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566AD"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一、</w:t>
      </w:r>
      <w:r>
        <w:rPr>
          <w:rFonts w:hint="eastAsia" w:eastAsiaTheme="minorEastAsia"/>
          <w:lang w:eastAsia="zh-CN"/>
        </w:rPr>
        <w:t>设备名称，SN编号，当前设备温度 这三个的DPID在实际通讯数据中是不是填错了，都是119，但按照协议，应该是119，120，121</w:t>
      </w:r>
      <w:r>
        <w:rPr>
          <w:rFonts w:hint="eastAsia"/>
          <w:lang w:eastAsia="zh-CN"/>
        </w:rPr>
        <w:t>。</w:t>
      </w:r>
    </w:p>
    <w:p w14:paraId="717E6F5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59935" cy="3689350"/>
            <wp:effectExtent l="0" t="0" r="12065" b="6350"/>
            <wp:docPr id="1" name="图片 1" descr="968a4a0d81f57668612dbb463543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68a4a0d81f57668612dbb4635438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031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14570" cy="2372360"/>
            <wp:effectExtent l="0" t="0" r="5080" b="8890"/>
            <wp:docPr id="2" name="图片 2" descr="892ebf53bece277641f8832831f4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92ebf53bece277641f8832831f40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64A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633220"/>
            <wp:effectExtent l="0" t="0" r="8890" b="5080"/>
            <wp:docPr id="3" name="图片 3" descr="409759aceed3c221828de6f07cae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09759aceed3c221828de6f07cae4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E007">
      <w:p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这是实际截取到的数据</w:t>
      </w:r>
      <w:r>
        <w:rPr>
          <w:rFonts w:hint="eastAsia"/>
          <w:lang w:eastAsia="zh-CN"/>
        </w:rPr>
        <w:t>。</w:t>
      </w:r>
    </w:p>
    <w:p w14:paraId="0A51331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讯用的是RS485,这个是一个半双工的通讯方式，也就是同一时刻，要么只能是发送或者接收，两者是不能同时进行的。但在启动脉冲后，MCU就会按照一秒一次的周期把时间发送到蓝牙模块，这个时候就会有可能带来一个问题了，如果在这过程中，蓝牙要发送一条命令下去时，两个数据包就有可能产生碰撞而产生通讯错误了。</w:t>
      </w:r>
    </w:p>
    <w:p w14:paraId="0D0A71A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客户的意见是把主动权都交个蓝牙端就好了，控制器不用主动发送数据上来，采取蓝牙查询的方式就好了。</w:t>
      </w:r>
    </w:p>
    <w:p w14:paraId="7B441A13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当使用设置脉冲频率指令设置频率后，当第二次同样的设置值发送下去后，控制器是没有用答的。设置占空比的时候也是这样的。</w:t>
      </w:r>
    </w:p>
    <w:p w14:paraId="007AE1B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蓝牙模块发送心跳命令时，MCU只要回应心跳应答数据就可以，其他的数据不用发过来</w:t>
      </w:r>
      <w:r>
        <w:rPr>
          <w:rFonts w:hint="eastAsia"/>
          <w:lang w:val="en-US" w:eastAsia="zh-CN"/>
        </w:rPr>
        <w:t>。</w:t>
      </w:r>
    </w:p>
    <w:p w14:paraId="5DD9CC0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126490"/>
            <wp:effectExtent l="0" t="0" r="3175" b="16510"/>
            <wp:docPr id="5" name="图片 5" descr="08746bcc68d9d69487d5a6ab4156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8746bcc68d9d69487d5a6ab41561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72F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实际中，除了这个心跳应答，还会有其他数据一起</w:t>
      </w:r>
      <w:r>
        <w:rPr>
          <w:rFonts w:hint="eastAsia"/>
          <w:lang w:val="en-US" w:eastAsia="zh-CN"/>
        </w:rPr>
        <w:t>。</w:t>
      </w:r>
    </w:p>
    <w:p w14:paraId="3ECB98B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596265"/>
            <wp:effectExtent l="0" t="0" r="13970" b="13335"/>
            <wp:docPr id="4" name="图片 4" descr="e8de10c6e420d163c2adf3bd18b5f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8de10c6e420d163c2adf3bd18b5fb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0D08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温度检测，T1和T2，任一端口检测到超过开启温度，散热风扇启动。任一端口检测到超过报警温度，设备报警。</w:t>
      </w:r>
    </w:p>
    <w:p w14:paraId="13D7C65B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串口的通信速度设置为9600就好了，不用115200，速度低一些可靠性也高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3C58A"/>
    <w:multiLevelType w:val="singleLevel"/>
    <w:tmpl w:val="A7A3C58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D089C"/>
    <w:rsid w:val="5D8E3435"/>
    <w:rsid w:val="7AE7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451</Words>
  <Characters>482</Characters>
  <Lines>0</Lines>
  <Paragraphs>0</Paragraphs>
  <TotalTime>28</TotalTime>
  <ScaleCrop>false</ScaleCrop>
  <LinksUpToDate>false</LinksUpToDate>
  <CharactersWithSpaces>483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2025-03-31T03:01:00Z</dcterms:created>
  <dc:creator>24634</dc:creator>
  <cp:lastModifiedBy>逍遥</cp:lastModifiedBy>
  <dcterms:modified xsi:type="dcterms:W3CDTF">2025-03-31T10:26:30Z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eyJoZGlkIjoiZDc0MzQ4MzQwODJhZjQ5MzY3MmRiMTI3MzI3MWVmMjAiLCJ1c2VySWQiOiIxNTg3MDI4MjcyIn0=</vt:lpwstr>
  </property>
  <property fmtid="{D5CDD505-2E9C-101B-9397-08002B2CF9AE}" pid="4" name="ICV">
    <vt:lpwstr>53EFC00CE1B340F1916ECBE379BA3653_13</vt:lpwstr>
  </property>
</Properties>
</file>