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E020" w14:textId="77777777" w:rsidR="007B6CE3" w:rsidRDefault="007B6CE3">
      <w:pPr>
        <w:jc w:val="center"/>
        <w:rPr>
          <w:b/>
        </w:rPr>
      </w:pPr>
      <w:bookmarkStart w:id="0" w:name="OLE_LINK5"/>
      <w:bookmarkStart w:id="1" w:name="OLE_LINK6"/>
    </w:p>
    <w:p w14:paraId="1630F7D4" w14:textId="77777777" w:rsidR="007B6CE3" w:rsidRDefault="007B6CE3">
      <w:pPr>
        <w:jc w:val="center"/>
        <w:rPr>
          <w:b/>
        </w:rPr>
      </w:pPr>
    </w:p>
    <w:p w14:paraId="6FA04F70" w14:textId="77777777" w:rsidR="007B6CE3" w:rsidRDefault="007B6CE3">
      <w:pPr>
        <w:jc w:val="center"/>
        <w:rPr>
          <w:b/>
        </w:rPr>
      </w:pPr>
    </w:p>
    <w:p w14:paraId="74146A34" w14:textId="77777777" w:rsidR="007B6CE3" w:rsidRDefault="007B6CE3">
      <w:pPr>
        <w:pStyle w:val="a3"/>
      </w:pPr>
      <w:bookmarkStart w:id="2" w:name="_hobq6ht17hv7" w:colFirst="0" w:colLast="0"/>
      <w:bookmarkEnd w:id="2"/>
    </w:p>
    <w:p w14:paraId="4E3B4A18" w14:textId="77777777" w:rsidR="007B6CE3" w:rsidRDefault="0067279F">
      <w:pPr>
        <w:ind w:firstLine="0"/>
        <w:jc w:val="center"/>
        <w:rPr>
          <w:b/>
          <w:lang w:eastAsia="zh-Hans"/>
        </w:rPr>
      </w:pPr>
      <w:bookmarkStart w:id="3" w:name="_n938fb60o5n" w:colFirst="0" w:colLast="0"/>
      <w:bookmarkEnd w:id="3"/>
      <w:r>
        <w:rPr>
          <w:b/>
          <w:lang w:eastAsia="zh-Hans"/>
        </w:rPr>
        <w:t>Syntactic Deficits in Agrammatic Aphasia</w:t>
      </w:r>
    </w:p>
    <w:p w14:paraId="539668A3" w14:textId="77777777" w:rsidR="007B6CE3" w:rsidRDefault="007B6CE3">
      <w:pPr>
        <w:ind w:firstLine="0"/>
        <w:jc w:val="both"/>
        <w:rPr>
          <w:b/>
        </w:rPr>
      </w:pPr>
    </w:p>
    <w:p w14:paraId="4C3920F6" w14:textId="77777777" w:rsidR="007B6CE3" w:rsidRDefault="0067279F">
      <w:pPr>
        <w:ind w:firstLine="0"/>
        <w:jc w:val="center"/>
        <w:rPr>
          <w:lang w:val="en-US" w:eastAsia="zh-Hans"/>
        </w:rPr>
      </w:pPr>
      <w:proofErr w:type="spellStart"/>
      <w:r>
        <w:rPr>
          <w:rFonts w:hint="eastAsia"/>
          <w:lang w:val="en-US" w:eastAsia="zh-Hans"/>
        </w:rPr>
        <w:t>岳士森</w:t>
      </w:r>
      <w:proofErr w:type="spellEnd"/>
    </w:p>
    <w:p w14:paraId="46B25ED9" w14:textId="77777777" w:rsidR="007B6CE3" w:rsidRDefault="0067279F">
      <w:pPr>
        <w:ind w:firstLine="0"/>
        <w:jc w:val="center"/>
      </w:pPr>
      <w:r>
        <w:t>Department of Foreign Language, Shanghai Jiao Tong University</w:t>
      </w:r>
    </w:p>
    <w:p w14:paraId="43ED90BC" w14:textId="77777777" w:rsidR="007B6CE3" w:rsidRDefault="0067279F">
      <w:pPr>
        <w:ind w:firstLine="0"/>
        <w:jc w:val="center"/>
        <w:rPr>
          <w:lang w:val="en-US" w:eastAsia="zh-Hans"/>
        </w:rPr>
      </w:pPr>
      <w:hyperlink r:id="rId6" w:history="1">
        <w:r>
          <w:rPr>
            <w:rFonts w:hint="eastAsia"/>
            <w:lang w:val="en-US" w:eastAsia="zh-Hans"/>
          </w:rPr>
          <w:t>EN396-1-语言病理学</w:t>
        </w:r>
      </w:hyperlink>
    </w:p>
    <w:p w14:paraId="0BD65757" w14:textId="77777777" w:rsidR="007B6CE3" w:rsidRDefault="0067279F">
      <w:pPr>
        <w:ind w:firstLine="0"/>
        <w:jc w:val="center"/>
        <w:rPr>
          <w:lang w:val="en-US" w:eastAsia="zh-Hans"/>
        </w:rPr>
      </w:pPr>
      <w:proofErr w:type="spellStart"/>
      <w:r>
        <w:rPr>
          <w:rFonts w:hint="eastAsia"/>
          <w:lang w:val="en-US" w:eastAsia="zh-Hans"/>
        </w:rPr>
        <w:t>常辉</w:t>
      </w:r>
      <w:proofErr w:type="spellEnd"/>
    </w:p>
    <w:p w14:paraId="38E14C51" w14:textId="77777777" w:rsidR="007B6CE3" w:rsidRDefault="0067279F">
      <w:pPr>
        <w:ind w:firstLine="0"/>
        <w:jc w:val="center"/>
      </w:pPr>
      <w:r>
        <w:rPr>
          <w:lang w:eastAsia="zh-Hans"/>
        </w:rPr>
        <w:t>June 19, 2022</w:t>
      </w:r>
      <w:r>
        <w:br w:type="page"/>
      </w:r>
    </w:p>
    <w:p w14:paraId="3639A39B" w14:textId="77777777" w:rsidR="007B6CE3" w:rsidRDefault="0067279F">
      <w:pPr>
        <w:ind w:firstLine="0"/>
        <w:jc w:val="center"/>
        <w:rPr>
          <w:b/>
          <w:lang w:val="en-US" w:eastAsia="zh-Hans"/>
        </w:rPr>
      </w:pPr>
      <w:bookmarkStart w:id="4" w:name="_2z3i4c8xuigf" w:colFirst="0" w:colLast="0"/>
      <w:bookmarkEnd w:id="4"/>
      <w:r>
        <w:rPr>
          <w:rFonts w:hint="eastAsia"/>
          <w:b/>
          <w:lang w:val="en-US" w:eastAsia="zh-Hans"/>
        </w:rPr>
        <w:lastRenderedPageBreak/>
        <w:t>Abstract</w:t>
      </w:r>
    </w:p>
    <w:p w14:paraId="5C464587" w14:textId="77777777" w:rsidR="007B6CE3" w:rsidRDefault="0067279F">
      <w:pPr>
        <w:pStyle w:val="1"/>
        <w:ind w:firstLine="0"/>
        <w:jc w:val="left"/>
        <w:rPr>
          <w:b w:val="0"/>
          <w:bCs/>
          <w:lang w:val="en-US" w:eastAsia="zh-Hans"/>
        </w:rPr>
      </w:pPr>
      <w:bookmarkStart w:id="5" w:name="_6mnx4bpjbb7n" w:colFirst="0" w:colLast="0"/>
      <w:bookmarkEnd w:id="5"/>
      <w:r>
        <w:rPr>
          <w:b w:val="0"/>
          <w:bCs/>
          <w:lang w:val="en-US" w:eastAsia="zh-Hans"/>
        </w:rPr>
        <w:t>Research on the comprehension and production deficits of agrammatic aphasia has been conducted extensively. This paper briefly presents and compares several influenced hypotheses which were put forward to explain the underlying reason for agrammatism and p</w:t>
      </w:r>
      <w:r>
        <w:rPr>
          <w:b w:val="0"/>
          <w:bCs/>
          <w:lang w:val="en-US" w:eastAsia="zh-Hans"/>
        </w:rPr>
        <w:t xml:space="preserve">rovides a personal perspective on the research on this issue. </w:t>
      </w:r>
    </w:p>
    <w:p w14:paraId="0EE62C2E" w14:textId="77777777" w:rsidR="007B6CE3" w:rsidRDefault="0067279F">
      <w:pPr>
        <w:pStyle w:val="1"/>
        <w:ind w:firstLine="720"/>
        <w:jc w:val="left"/>
        <w:rPr>
          <w:rFonts w:ascii="Times New Roman Italic" w:hAnsi="Times New Roman Italic" w:cs="Times New Roman Italic"/>
          <w:b w:val="0"/>
          <w:bCs/>
          <w:i/>
          <w:iCs/>
          <w:lang w:eastAsia="zh-Hans"/>
        </w:rPr>
      </w:pPr>
      <w:r>
        <w:rPr>
          <w:rFonts w:ascii="Times New Roman Italic" w:hAnsi="Times New Roman Italic" w:cs="Times New Roman Italic"/>
          <w:b w:val="0"/>
          <w:bCs/>
          <w:i/>
          <w:iCs/>
          <w:lang w:val="en-US" w:eastAsia="zh-Hans"/>
        </w:rPr>
        <w:t>Keywords</w:t>
      </w:r>
      <w:r>
        <w:rPr>
          <w:rFonts w:ascii="Times New Roman Italic" w:hAnsi="Times New Roman Italic" w:cs="Times New Roman Italic"/>
          <w:b w:val="0"/>
          <w:bCs/>
          <w:i/>
          <w:iCs/>
          <w:lang w:eastAsia="zh-Hans"/>
        </w:rPr>
        <w:t xml:space="preserve">: </w:t>
      </w:r>
      <w:r>
        <w:rPr>
          <w:b w:val="0"/>
          <w:bCs/>
          <w:lang w:val="en-US" w:eastAsia="zh-Hans"/>
        </w:rPr>
        <w:t>agrammatic aphasia, asyntactic comprehension, agrammatic production</w:t>
      </w:r>
    </w:p>
    <w:p w14:paraId="2F3995E9" w14:textId="77777777" w:rsidR="007B6CE3" w:rsidRDefault="0067279F">
      <w:pPr>
        <w:pStyle w:val="1"/>
        <w:ind w:firstLine="720"/>
        <w:jc w:val="left"/>
      </w:pPr>
      <w:r>
        <w:br w:type="page"/>
      </w:r>
    </w:p>
    <w:p w14:paraId="4F38E422" w14:textId="77777777" w:rsidR="007B6CE3" w:rsidRDefault="0067279F">
      <w:pPr>
        <w:ind w:firstLine="0"/>
        <w:jc w:val="center"/>
        <w:rPr>
          <w:rFonts w:ascii="Times New Roman Bold" w:hAnsi="Times New Roman Bold" w:cs="Times New Roman Bold"/>
          <w:b/>
          <w:bCs/>
        </w:rPr>
      </w:pPr>
      <w:bookmarkStart w:id="6" w:name="_c9qg9tpvbg3a" w:colFirst="0" w:colLast="0"/>
      <w:bookmarkEnd w:id="6"/>
      <w:r>
        <w:rPr>
          <w:rFonts w:ascii="Times New Roman Bold" w:hAnsi="Times New Roman Bold" w:cs="Times New Roman Bold"/>
          <w:b/>
          <w:bCs/>
          <w:lang w:val="en-US" w:eastAsia="zh-CN"/>
        </w:rPr>
        <w:lastRenderedPageBreak/>
        <w:t>Syntactic Deficits in Agrammatic Aphasia</w:t>
      </w:r>
    </w:p>
    <w:p w14:paraId="5494DA0C" w14:textId="77777777" w:rsidR="007B6CE3" w:rsidRDefault="0067279F">
      <w:pPr>
        <w:ind w:firstLine="0"/>
        <w:jc w:val="center"/>
        <w:rPr>
          <w:rFonts w:ascii="Times New Roman Bold" w:hAnsi="Times New Roman Bold" w:cs="Times New Roman Bold"/>
          <w:b/>
          <w:bCs/>
        </w:rPr>
      </w:pPr>
      <w:r>
        <w:rPr>
          <w:rFonts w:ascii="Times New Roman Bold" w:hAnsi="Times New Roman Bold" w:cs="Times New Roman Bold"/>
          <w:b/>
          <w:bCs/>
        </w:rPr>
        <w:t>Introduction</w:t>
      </w:r>
    </w:p>
    <w:p w14:paraId="6D7DD533" w14:textId="50B2B239" w:rsidR="007B6CE3" w:rsidRDefault="0067279F">
      <w:pPr>
        <w:rPr>
          <w:rFonts w:eastAsia="宋体"/>
          <w:color w:val="000000"/>
          <w:lang w:val="en-US" w:eastAsia="zh-CN" w:bidi="ar"/>
        </w:rPr>
      </w:pPr>
      <w:r>
        <w:rPr>
          <w:rFonts w:eastAsia="宋体"/>
          <w:color w:val="000000"/>
          <w:lang w:val="en-US" w:eastAsia="zh-CN" w:bidi="ar"/>
        </w:rPr>
        <w:t xml:space="preserve">Agrammatic aphasia is a language deficit reflected both </w:t>
      </w:r>
      <w:r>
        <w:rPr>
          <w:rFonts w:eastAsia="宋体"/>
          <w:color w:val="000000"/>
          <w:lang w:val="en-US" w:eastAsia="zh-CN" w:bidi="ar"/>
        </w:rPr>
        <w:t>in ill comprehension and production. The spontaneous speech of patients with agrammatic aphasia is non-fluent and syntactically simplified, with little involvement of embedded clauses. Moreover, patients have difficulty with grammatical verbs, that they of</w:t>
      </w:r>
      <w:r>
        <w:rPr>
          <w:rFonts w:eastAsia="宋体"/>
          <w:color w:val="000000"/>
          <w:lang w:val="en-US" w:eastAsia="zh-CN" w:bidi="ar"/>
        </w:rPr>
        <w:t>ten omit the inflectional endings when the root of the word is a legal word without the suffix, rendering their speech “telegraphic style”.</w:t>
      </w:r>
      <w:r>
        <w:rPr>
          <w:rFonts w:eastAsia="宋体"/>
          <w:color w:val="000000"/>
          <w:lang w:val="en-US" w:eastAsia="zh-CN" w:bidi="ar"/>
        </w:rPr>
        <w:br/>
      </w:r>
      <w:r>
        <w:rPr>
          <w:rFonts w:eastAsia="宋体"/>
          <w:color w:val="000000"/>
          <w:lang w:val="en-US" w:eastAsia="zh-CN" w:bidi="ar"/>
        </w:rPr>
        <w:tab/>
        <w:t xml:space="preserve">The underlying reason for asyntactic comprehension is different from that for ill production, which is proved by </w:t>
      </w:r>
      <w:proofErr w:type="spellStart"/>
      <w:r>
        <w:rPr>
          <w:rFonts w:eastAsia="宋体"/>
          <w:color w:val="000000"/>
          <w:lang w:eastAsia="zh-CN" w:bidi="ar"/>
        </w:rPr>
        <w:t>st</w:t>
      </w:r>
      <w:r>
        <w:rPr>
          <w:rFonts w:eastAsia="宋体"/>
          <w:color w:val="000000"/>
          <w:lang w:eastAsia="zh-CN" w:bidi="ar"/>
        </w:rPr>
        <w:t>udie</w:t>
      </w:r>
      <w:proofErr w:type="spellEnd"/>
      <w:r>
        <w:rPr>
          <w:rFonts w:eastAsia="宋体" w:hint="eastAsia"/>
          <w:color w:val="000000"/>
          <w:lang w:val="en-US" w:eastAsia="zh-Hans" w:bidi="ar"/>
        </w:rPr>
        <w:t>s</w:t>
      </w:r>
      <w:r>
        <w:rPr>
          <w:rFonts w:eastAsia="宋体"/>
          <w:color w:val="000000"/>
          <w:lang w:val="en-US" w:eastAsia="zh-CN" w:bidi="ar"/>
        </w:rPr>
        <w:t xml:space="preserve"> in which </w:t>
      </w:r>
      <w:r>
        <w:rPr>
          <w:rFonts w:eastAsia="宋体" w:hint="eastAsia"/>
          <w:color w:val="000000"/>
          <w:lang w:val="en-US" w:eastAsia="zh-Hans" w:bidi="ar"/>
        </w:rPr>
        <w:t>many</w:t>
      </w:r>
      <w:r>
        <w:rPr>
          <w:rFonts w:eastAsia="宋体"/>
          <w:color w:val="000000"/>
          <w:lang w:val="en-US" w:eastAsia="zh-CN" w:bidi="ar"/>
        </w:rPr>
        <w:t xml:space="preserve"> patients with agrammatic production were described with flawless sentence comprehension</w:t>
      </w:r>
      <w:r w:rsidR="00672D47">
        <w:rPr>
          <w:rFonts w:eastAsia="宋体"/>
          <w:color w:val="000000"/>
          <w:lang w:val="en-US" w:eastAsia="zh-CN" w:bidi="ar"/>
        </w:rPr>
        <w:t xml:space="preserve"> </w:t>
      </w:r>
      <w:r w:rsidR="00672D47">
        <w:rPr>
          <w:rFonts w:eastAsia="宋体"/>
          <w:color w:val="000000"/>
          <w:lang w:val="en-US" w:eastAsia="zh-CN" w:bidi="ar"/>
        </w:rPr>
        <w:fldChar w:fldCharType="begin"/>
      </w:r>
      <w:r w:rsidR="00672D47">
        <w:rPr>
          <w:rFonts w:eastAsia="宋体"/>
          <w:color w:val="000000"/>
          <w:lang w:val="en-US" w:eastAsia="zh-CN" w:bidi="ar"/>
        </w:rPr>
        <w:instrText xml:space="preserve"> ADDIN EN.CITE &lt;EndNote&gt;&lt;Cite&gt;&lt;Author&gt;Miceli&lt;/Author&gt;&lt;Year&gt;1983&lt;/Year&gt;&lt;RecNum&gt;3&lt;/RecNum&gt;&lt;DisplayText&gt;(Kolk et al., 1985; Miceli et al., 1983)&lt;/DisplayText&gt;&lt;record&gt;&lt;rec-number&gt;3&lt;/rec-number&gt;&lt;foreign-keys&gt;&lt;key app="EN" db-id="ew2sv2wsofaz5cexte25evadrervt2wvsa9d" timestamp="1655556933"&gt;3&lt;/key&gt;&lt;/foreign-keys&gt;&lt;ref-type name="Journal Article"&gt;17&lt;/ref-type&gt;&lt;contributors&gt;&lt;authors&gt;&lt;author&gt;Miceli, Gabriele&lt;/author&gt;&lt;author&gt;Mazzucchi, Anna&lt;/author&gt;&lt;author&gt;Menn, Lise&lt;/author&gt;&lt;author&gt;Goodglass, Harold&lt;/author&gt;&lt;/authors&gt;&lt;/contributors&gt;&lt;titles&gt;&lt;title&gt;Contrasting cases of Italian agrammatic aphasia without comprehension disorder&lt;/title&gt;&lt;secondary-title&gt;Brain and language&lt;/secondary-title&gt;&lt;/titles&gt;&lt;periodical&gt;&lt;full-title&gt;Brain and language&lt;/full-title&gt;&lt;/periodical&gt;&lt;pages&gt;65-97&lt;/pages&gt;&lt;volume&gt;19&lt;/volume&gt;&lt;number&gt;1&lt;/number&gt;&lt;dates&gt;&lt;year&gt;1983&lt;/year&gt;&lt;/dates&gt;&lt;isbn&gt;0093-934X&lt;/isbn&gt;&lt;urls&gt;&lt;/urls&gt;&lt;/record&gt;&lt;/Cite&gt;&lt;Cite&gt;&lt;Author&gt;Kolk&lt;/Author&gt;&lt;Year&gt;1985&lt;/Year&gt;&lt;RecNum&gt;4&lt;/RecNum&gt;&lt;record&gt;&lt;rec-number&gt;4&lt;/rec-number&gt;&lt;foreign-keys&gt;&lt;key app="EN" db-id="ew2sv2wsofaz5cexte25evadrervt2wvsa9d" timestamp="1655568623"&gt;4&lt;/key&gt;&lt;/foreign-keys&gt;&lt;ref-type name="Book Section"&gt;5&lt;/ref-type&gt;&lt;contributors&gt;&lt;authors&gt;&lt;author&gt;Kolk, Herman HJ&lt;/author&gt;&lt;author&gt;van Grunsven, Marianne JF&lt;/author&gt;&lt;author&gt;Keyser, Antoine&lt;/author&gt;&lt;/authors&gt;&lt;/contributors&gt;&lt;titles&gt;&lt;title&gt;On parallelism between production and comprehension in agrammatism&lt;/title&gt;&lt;secondary-title&gt;Agrammatism&lt;/secondary-title&gt;&lt;/titles&gt;&lt;pages&gt;165-206&lt;/pages&gt;&lt;dates&gt;&lt;year&gt;1985&lt;/year&gt;&lt;/dates&gt;&lt;publisher&gt;Elsevier&lt;/publisher&gt;&lt;urls&gt;&lt;/urls&gt;&lt;/record&gt;&lt;/Cite&gt;&lt;/EndNote&gt;</w:instrText>
      </w:r>
      <w:r w:rsidR="00672D47">
        <w:rPr>
          <w:rFonts w:eastAsia="宋体"/>
          <w:color w:val="000000"/>
          <w:lang w:val="en-US" w:eastAsia="zh-CN" w:bidi="ar"/>
        </w:rPr>
        <w:fldChar w:fldCharType="separate"/>
      </w:r>
      <w:r w:rsidR="00672D47">
        <w:rPr>
          <w:rFonts w:eastAsia="宋体"/>
          <w:noProof/>
          <w:color w:val="000000"/>
          <w:lang w:val="en-US" w:eastAsia="zh-CN" w:bidi="ar"/>
        </w:rPr>
        <w:t>(Kolk et al., 1985; Miceli et al., 1983)</w:t>
      </w:r>
      <w:r w:rsidR="00672D47">
        <w:rPr>
          <w:rFonts w:eastAsia="宋体"/>
          <w:color w:val="000000"/>
          <w:lang w:val="en-US" w:eastAsia="zh-CN" w:bidi="ar"/>
        </w:rPr>
        <w:fldChar w:fldCharType="end"/>
      </w:r>
      <w:r>
        <w:rPr>
          <w:rFonts w:eastAsia="宋体"/>
          <w:color w:val="000000"/>
          <w:lang w:val="en-US" w:eastAsia="zh-CN" w:bidi="ar"/>
        </w:rPr>
        <w:t xml:space="preserve">. Thus the content of </w:t>
      </w:r>
      <w:r>
        <w:rPr>
          <w:rFonts w:eastAsia="宋体"/>
          <w:color w:val="000000"/>
          <w:lang w:eastAsia="zh-CN" w:bidi="ar"/>
        </w:rPr>
        <w:t xml:space="preserve">the </w:t>
      </w:r>
      <w:r>
        <w:rPr>
          <w:rFonts w:eastAsia="宋体"/>
          <w:color w:val="000000"/>
          <w:lang w:val="en-US" w:eastAsia="zh-CN" w:bidi="ar"/>
        </w:rPr>
        <w:t>current paper is divided into the agrammatic deficits in comprehension and production.</w:t>
      </w:r>
    </w:p>
    <w:p w14:paraId="0F68F360" w14:textId="77777777" w:rsidR="007B6CE3" w:rsidRDefault="007B6CE3">
      <w:pPr>
        <w:rPr>
          <w:rFonts w:eastAsia="宋体"/>
          <w:color w:val="000000"/>
          <w:lang w:val="en-US" w:eastAsia="zh-CN" w:bidi="ar"/>
        </w:rPr>
      </w:pPr>
    </w:p>
    <w:p w14:paraId="484D6871" w14:textId="77777777" w:rsidR="007B6CE3" w:rsidRDefault="0067279F">
      <w:pPr>
        <w:pStyle w:val="2"/>
        <w:jc w:val="center"/>
      </w:pPr>
      <w:bookmarkStart w:id="7" w:name="_xldim4tta70" w:colFirst="0" w:colLast="0"/>
      <w:bookmarkEnd w:id="7"/>
      <w:r>
        <w:rPr>
          <w:rFonts w:hint="eastAsia"/>
          <w:lang w:val="en-US" w:eastAsia="zh-Hans"/>
        </w:rPr>
        <w:t xml:space="preserve">Asyntactic </w:t>
      </w:r>
      <w:r>
        <w:rPr>
          <w:rFonts w:hint="eastAsia"/>
          <w:lang w:val="en-US" w:eastAsia="zh-Hans"/>
        </w:rPr>
        <w:t>Comprehension</w:t>
      </w:r>
    </w:p>
    <w:p w14:paraId="5CAC843A" w14:textId="60D4049F" w:rsidR="007B6CE3" w:rsidRDefault="0067279F">
      <w:pPr>
        <w:rPr>
          <w:lang w:eastAsia="zh-CN"/>
        </w:rPr>
      </w:pPr>
      <w:r>
        <w:rPr>
          <w:lang w:val="en-US" w:eastAsia="zh-CN"/>
        </w:rPr>
        <w:t xml:space="preserve">The comprehension of language requires that the brain provides access to several different kinds of knowledge, including the meaning of words and the syntactic rules, which enable words to combine </w:t>
      </w:r>
      <w:r>
        <w:rPr>
          <w:rFonts w:hint="eastAsia"/>
          <w:lang w:val="en-US" w:eastAsia="zh-Hans"/>
        </w:rPr>
        <w:t>in</w:t>
      </w:r>
      <w:r>
        <w:rPr>
          <w:lang w:eastAsia="zh-Hans"/>
        </w:rPr>
        <w:t xml:space="preserve"> an understandable manner.</w:t>
      </w:r>
      <w:r>
        <w:rPr>
          <w:lang w:val="en-US" w:eastAsia="zh-CN"/>
        </w:rPr>
        <w:t xml:space="preserve"> The patients wit</w:t>
      </w:r>
      <w:r>
        <w:rPr>
          <w:lang w:val="en-US" w:eastAsia="zh-CN"/>
        </w:rPr>
        <w:t>h agrammatic aphasia, however, are unable to understand certain types of sentences due to their lack of access to the syntactic constraints. According to the electrophysiological evidence provided b</w:t>
      </w:r>
      <w:r>
        <w:rPr>
          <w:lang w:val="en-US" w:eastAsia="zh-CN"/>
        </w:rPr>
        <w:t>y</w:t>
      </w:r>
      <w:r w:rsidR="00B42042">
        <w:rPr>
          <w:lang w:val="en-US" w:eastAsia="zh-CN"/>
        </w:rPr>
        <w:t xml:space="preserve"> </w:t>
      </w:r>
      <w:r w:rsidR="00B42042">
        <w:rPr>
          <w:lang w:val="en-US" w:eastAsia="zh-CN"/>
        </w:rPr>
        <w:fldChar w:fldCharType="begin"/>
      </w:r>
      <w:r w:rsidR="00B42042">
        <w:rPr>
          <w:lang w:val="en-US" w:eastAsia="zh-CN"/>
        </w:rPr>
        <w:instrText xml:space="preserve"> ADDIN EN.CITE &lt;EndNote&gt;&lt;Cite AuthorYear="1"&gt;&lt;Author&gt;Hagoort&lt;/Author&gt;&lt;Year&gt;2003&lt;/Year&gt;&lt;RecNum&gt;5&lt;/RecNum&gt;&lt;DisplayText&gt;Hagoort et al. (2003)&lt;/DisplayText&gt;&lt;record&gt;&lt;rec-number&gt;5&lt;/rec-number&gt;&lt;foreign-keys&gt;&lt;key app="EN" db-id="ew2sv2wsofaz5cexte25evadrervt2wvsa9d" timestamp="1655568712"&gt;5&lt;/key&gt;&lt;/foreign-keys&gt;&lt;ref-type name="Journal Article"&gt;17&lt;/ref-type&gt;&lt;contributors&gt;&lt;authors&gt;&lt;author&gt;Hagoort, Peter&lt;/author&gt;&lt;author&gt;Wassenaar, Marlies&lt;/author&gt;&lt;author&gt;Brown, Colin&lt;/author&gt;&lt;/authors&gt;&lt;/contributors&gt;&lt;titles&gt;&lt;title&gt;Real-time semantic compensation in patients with agrammatic comprehension: Electrophysiological evidence for multiple-route plasticity&lt;/title&gt;&lt;secondary-title&gt;Proceedings of the National Academy of Sciences&lt;/secondary-title&gt;&lt;/titles&gt;&lt;periodical&gt;&lt;full-title&gt;Proceedings of the National Academy of Sciences&lt;/full-title&gt;&lt;/periodical&gt;&lt;pages&gt;4340-4345&lt;/pages&gt;&lt;volume&gt;100&lt;/volume&gt;&lt;number&gt;7&lt;/number&gt;&lt;dates&gt;&lt;year&gt;2003&lt;/year&gt;&lt;/dates&gt;&lt;isbn&gt;0027-8424&lt;/isbn&gt;&lt;urls&gt;&lt;/urls&gt;&lt;/record&gt;&lt;/Cite&gt;&lt;/EndNote&gt;</w:instrText>
      </w:r>
      <w:r w:rsidR="00B42042">
        <w:rPr>
          <w:lang w:val="en-US" w:eastAsia="zh-CN"/>
        </w:rPr>
        <w:fldChar w:fldCharType="separate"/>
      </w:r>
      <w:r w:rsidR="00B42042">
        <w:rPr>
          <w:noProof/>
          <w:lang w:val="en-US" w:eastAsia="zh-CN"/>
        </w:rPr>
        <w:t>Hagoort et al. (2003)</w:t>
      </w:r>
      <w:r w:rsidR="00B42042">
        <w:rPr>
          <w:lang w:val="en-US" w:eastAsia="zh-CN"/>
        </w:rPr>
        <w:fldChar w:fldCharType="end"/>
      </w:r>
      <w:r>
        <w:rPr>
          <w:lang w:val="en-US" w:eastAsia="zh-CN"/>
        </w:rPr>
        <w:t xml:space="preserve">, the patients didn’t show syntax-related </w:t>
      </w:r>
      <w:r>
        <w:rPr>
          <w:lang w:val="en-US" w:eastAsia="zh-CN"/>
        </w:rPr>
        <w:t>ERP effect to sentences with grammatical violation</w:t>
      </w:r>
      <w:r>
        <w:rPr>
          <w:lang w:eastAsia="zh-CN"/>
        </w:rPr>
        <w:t>s</w:t>
      </w:r>
      <w:r>
        <w:rPr>
          <w:lang w:val="en-US" w:eastAsia="zh-CN"/>
        </w:rPr>
        <w:t xml:space="preserve"> as subjects with unimpaired comprehension did, indicating their disability </w:t>
      </w:r>
      <w:r w:rsidR="000E3614">
        <w:rPr>
          <w:lang w:val="en-US" w:eastAsia="zh-CN"/>
        </w:rPr>
        <w:t xml:space="preserve">in </w:t>
      </w:r>
      <w:r>
        <w:rPr>
          <w:lang w:val="en-US" w:eastAsia="zh-CN"/>
        </w:rPr>
        <w:t xml:space="preserve">processing sentences at </w:t>
      </w:r>
      <w:r>
        <w:rPr>
          <w:lang w:eastAsia="zh-CN"/>
        </w:rPr>
        <w:t xml:space="preserve">a </w:t>
      </w:r>
      <w:r>
        <w:rPr>
          <w:lang w:val="en-US" w:eastAsia="zh-CN"/>
        </w:rPr>
        <w:t>syntactic level. Though many representational models of comprehension deficits have been put forward</w:t>
      </w:r>
      <w:r>
        <w:rPr>
          <w:lang w:val="en-US" w:eastAsia="zh-CN"/>
        </w:rPr>
        <w:t xml:space="preserve">, researchers haven’t yet reached a consensus since each of the hypotheses has a group of non-conforming subjects that </w:t>
      </w:r>
      <w:r>
        <w:rPr>
          <w:lang w:eastAsia="zh-CN"/>
        </w:rPr>
        <w:t xml:space="preserve">is </w:t>
      </w:r>
      <w:r>
        <w:rPr>
          <w:lang w:val="en-US" w:eastAsia="zh-CN"/>
        </w:rPr>
        <w:t xml:space="preserve">hard to be explained. Thus it gives rise to fierce controversies between several influencing theories. </w:t>
      </w:r>
    </w:p>
    <w:p w14:paraId="6159825B" w14:textId="07BE83BC" w:rsidR="007B6CE3" w:rsidRDefault="0067279F">
      <w:pPr>
        <w:rPr>
          <w:lang w:eastAsia="zh-CN"/>
        </w:rPr>
      </w:pPr>
      <w:r>
        <w:rPr>
          <w:lang w:val="en-US" w:eastAsia="zh-CN"/>
        </w:rPr>
        <w:lastRenderedPageBreak/>
        <w:t>An initial hypothesis holds th</w:t>
      </w:r>
      <w:r>
        <w:rPr>
          <w:lang w:val="en-US" w:eastAsia="zh-CN"/>
        </w:rPr>
        <w:t xml:space="preserve">at agrammatic aphasia patients have difficulty in processing noncanonical sentences--the sentences differ from the basic, most frequent word order patterns, such as SVO order in English. Such </w:t>
      </w:r>
      <w:r>
        <w:rPr>
          <w:lang w:eastAsia="zh-CN"/>
        </w:rPr>
        <w:t xml:space="preserve">a </w:t>
      </w:r>
      <w:r>
        <w:rPr>
          <w:lang w:val="en-US" w:eastAsia="zh-CN"/>
        </w:rPr>
        <w:t>hypothesis is called “canonical order models” and was supporte</w:t>
      </w:r>
      <w:r>
        <w:rPr>
          <w:lang w:val="en-US" w:eastAsia="zh-CN"/>
        </w:rPr>
        <w:t>d by</w:t>
      </w:r>
      <w:r w:rsidR="00746293">
        <w:rPr>
          <w:lang w:val="en-US" w:eastAsia="zh-CN"/>
        </w:rPr>
        <w:t xml:space="preserve"> </w:t>
      </w:r>
      <w:r w:rsidR="00746293">
        <w:rPr>
          <w:lang w:val="en-US" w:eastAsia="zh-CN"/>
        </w:rPr>
        <w:fldChar w:fldCharType="begin"/>
      </w:r>
      <w:r w:rsidR="00746293">
        <w:rPr>
          <w:lang w:val="en-US" w:eastAsia="zh-CN"/>
        </w:rPr>
        <w:instrText xml:space="preserve"> ADDIN EN.CITE &lt;EndNote&gt;&lt;Cite AuthorYear="1"&gt;&lt;Author&gt;Caplan&lt;/Author&gt;&lt;Year&gt;1985&lt;/Year&gt;&lt;RecNum&gt;6&lt;/RecNum&gt;&lt;DisplayText&gt;Caplan et al. (1985)&lt;/DisplayText&gt;&lt;record&gt;&lt;rec-number&gt;6&lt;/rec-number&gt;&lt;foreign-keys&gt;&lt;key app="EN" db-id="ew2sv2wsofaz5cexte25evadrervt2wvsa9d" timestamp="1655572368"&gt;6&lt;/key&gt;&lt;/foreign-keys&gt;&lt;ref-type name="Journal Article"&gt;17&lt;/ref-type&gt;&lt;contributors&gt;&lt;authors&gt;&lt;author&gt;Caplan, David&lt;/author&gt;&lt;author&gt;Baker, Catherine&lt;/author&gt;&lt;author&gt;Dehaut, Francois&lt;/author&gt;&lt;/authors&gt;&lt;/contributors&gt;&lt;titles&gt;&lt;title&gt;Syntactic determinants of sentence comprehension in aphasia&lt;/title&gt;&lt;secondary-title&gt;Cognition&lt;/secondary-title&gt;&lt;/titles&gt;&lt;periodical&gt;&lt;full-title&gt;Cognition&lt;/full-title&gt;&lt;/periodical&gt;&lt;pages&gt;117-175&lt;/pages&gt;&lt;volume&gt;21&lt;/volume&gt;&lt;number&gt;2&lt;/number&gt;&lt;dates&gt;&lt;year&gt;1985&lt;/year&gt;&lt;/dates&gt;&lt;isbn&gt;0010-0277&lt;/isbn&gt;&lt;urls&gt;&lt;/urls&gt;&lt;/record&gt;&lt;/Cite&gt;&lt;/EndNote&gt;</w:instrText>
      </w:r>
      <w:r w:rsidR="00746293">
        <w:rPr>
          <w:lang w:val="en-US" w:eastAsia="zh-CN"/>
        </w:rPr>
        <w:fldChar w:fldCharType="separate"/>
      </w:r>
      <w:r w:rsidR="00746293">
        <w:rPr>
          <w:noProof/>
          <w:lang w:val="en-US" w:eastAsia="zh-CN"/>
        </w:rPr>
        <w:t>Caplan et al. (1985)</w:t>
      </w:r>
      <w:r w:rsidR="00746293">
        <w:rPr>
          <w:lang w:val="en-US" w:eastAsia="zh-CN"/>
        </w:rPr>
        <w:fldChar w:fldCharType="end"/>
      </w:r>
      <w:r>
        <w:rPr>
          <w:lang w:val="en-US" w:eastAsia="zh-CN"/>
        </w:rPr>
        <w:t>. Though the claim in this hypothesis was widely agreed</w:t>
      </w:r>
      <w:r>
        <w:rPr>
          <w:lang w:eastAsia="zh-CN"/>
        </w:rPr>
        <w:t xml:space="preserve"> upon</w:t>
      </w:r>
      <w:r>
        <w:rPr>
          <w:lang w:val="en-US" w:eastAsia="zh-CN"/>
        </w:rPr>
        <w:t>,</w:t>
      </w:r>
      <w:r>
        <w:rPr>
          <w:lang w:eastAsia="zh-CN"/>
        </w:rPr>
        <w:t xml:space="preserve"> </w:t>
      </w:r>
      <w:r>
        <w:rPr>
          <w:lang w:val="en-US" w:eastAsia="zh-CN"/>
        </w:rPr>
        <w:t xml:space="preserve">a more specific model that can predict patients’ performance in each type of noncanonical sentence </w:t>
      </w:r>
      <w:r>
        <w:rPr>
          <w:lang w:eastAsia="zh-CN"/>
        </w:rPr>
        <w:t>has been pursued</w:t>
      </w:r>
      <w:r>
        <w:rPr>
          <w:lang w:val="en-US" w:eastAsia="zh-CN"/>
        </w:rPr>
        <w:t xml:space="preserve">. Moreover, the development in </w:t>
      </w:r>
      <w:r>
        <w:rPr>
          <w:lang w:eastAsia="zh-CN"/>
        </w:rPr>
        <w:t xml:space="preserve">syntactic </w:t>
      </w:r>
      <w:r>
        <w:rPr>
          <w:lang w:eastAsia="zh-CN"/>
        </w:rPr>
        <w:t>theory,</w:t>
      </w:r>
      <w:r>
        <w:rPr>
          <w:lang w:val="en-US" w:eastAsia="zh-CN"/>
        </w:rPr>
        <w:t xml:space="preserve"> such as </w:t>
      </w:r>
      <w:r>
        <w:rPr>
          <w:lang w:eastAsia="zh-CN"/>
        </w:rPr>
        <w:t xml:space="preserve">the </w:t>
      </w:r>
      <w:r>
        <w:rPr>
          <w:lang w:val="en-US" w:eastAsia="zh-CN"/>
        </w:rPr>
        <w:t xml:space="preserve">VP-internal </w:t>
      </w:r>
      <w:r>
        <w:rPr>
          <w:lang w:eastAsia="zh-CN"/>
        </w:rPr>
        <w:t>Subject H</w:t>
      </w:r>
      <w:proofErr w:type="spellStart"/>
      <w:r>
        <w:rPr>
          <w:lang w:val="en-US" w:eastAsia="zh-CN"/>
        </w:rPr>
        <w:t>ypothesis</w:t>
      </w:r>
      <w:proofErr w:type="spellEnd"/>
      <w:r>
        <w:rPr>
          <w:lang w:val="en-US" w:eastAsia="zh-CN"/>
        </w:rPr>
        <w:t xml:space="preserve">, </w:t>
      </w:r>
      <w:r>
        <w:rPr>
          <w:lang w:eastAsia="zh-CN"/>
        </w:rPr>
        <w:t>provided theoretical support for</w:t>
      </w:r>
      <w:r>
        <w:rPr>
          <w:lang w:val="en-US" w:eastAsia="zh-CN"/>
        </w:rPr>
        <w:t xml:space="preserve"> </w:t>
      </w:r>
      <w:r>
        <w:rPr>
          <w:lang w:eastAsia="zh-CN"/>
        </w:rPr>
        <w:t>more specific</w:t>
      </w:r>
      <w:r>
        <w:rPr>
          <w:lang w:val="en-US" w:eastAsia="zh-CN"/>
        </w:rPr>
        <w:t xml:space="preserve"> representational patterns for comprehension deficits. </w:t>
      </w:r>
    </w:p>
    <w:p w14:paraId="41EABC5E" w14:textId="1853A3FF" w:rsidR="007B6CE3" w:rsidRDefault="0067279F">
      <w:pPr>
        <w:rPr>
          <w:lang w:eastAsia="zh-CN"/>
        </w:rPr>
      </w:pPr>
      <w:r>
        <w:rPr>
          <w:lang w:val="en-US" w:eastAsia="zh-CN"/>
        </w:rPr>
        <w:t>Traces are the original position of a moved constituent. Two hypotheses attribute the comprehension di</w:t>
      </w:r>
      <w:r>
        <w:rPr>
          <w:lang w:val="en-US" w:eastAsia="zh-CN"/>
        </w:rPr>
        <w:t>sability to</w:t>
      </w:r>
      <w:r>
        <w:rPr>
          <w:lang w:eastAsia="zh-CN"/>
        </w:rPr>
        <w:t xml:space="preserve"> the</w:t>
      </w:r>
      <w:r>
        <w:rPr>
          <w:lang w:val="en-US" w:eastAsia="zh-CN"/>
        </w:rPr>
        <w:t xml:space="preserve"> problematic processing of traces. One of these hypotheses is Trace-Deletion Hypothesis</w:t>
      </w:r>
      <w:r w:rsidR="00746293">
        <w:rPr>
          <w:lang w:val="en-US" w:eastAsia="zh-CN"/>
        </w:rPr>
        <w:t xml:space="preserve"> </w:t>
      </w:r>
      <w:r>
        <w:rPr>
          <w:lang w:val="en-US" w:eastAsia="zh-CN"/>
        </w:rPr>
        <w:t xml:space="preserve">(TDH), which was first proposed by </w:t>
      </w:r>
      <w:r w:rsidR="00D742C2">
        <w:rPr>
          <w:lang w:val="en-US" w:eastAsia="zh-CN"/>
        </w:rPr>
        <w:fldChar w:fldCharType="begin"/>
      </w:r>
      <w:r w:rsidR="00D742C2">
        <w:rPr>
          <w:lang w:val="en-US" w:eastAsia="zh-CN"/>
        </w:rPr>
        <w:instrText xml:space="preserve"> ADDIN EN.CITE &lt;EndNote&gt;&lt;Cite AuthorYear="1"&gt;&lt;Author&gt;Grodzinsky&lt;/Author&gt;&lt;Year&gt;1984&lt;/Year&gt;&lt;RecNum&gt;7&lt;/RecNum&gt;&lt;DisplayText&gt;Grodzinsky (1984)&lt;/DisplayText&gt;&lt;record&gt;&lt;rec-number&gt;7&lt;/rec-number&gt;&lt;foreign-keys&gt;&lt;key app="EN" db-id="ew2sv2wsofaz5cexte25evadrervt2wvsa9d" timestamp="1655572606"&gt;7&lt;/key&gt;&lt;/foreign-keys&gt;&lt;ref-type name="Journal Article"&gt;17&lt;/ref-type&gt;&lt;contributors&gt;&lt;authors&gt;&lt;author&gt;Grodzinsky, Yosef&lt;/author&gt;&lt;/authors&gt;&lt;/contributors&gt;&lt;titles&gt;&lt;title&gt;The syntactic characterization of agrammatism&lt;/title&gt;&lt;secondary-title&gt;Cognition&lt;/secondary-title&gt;&lt;/titles&gt;&lt;periodical&gt;&lt;full-title&gt;Cognition&lt;/full-title&gt;&lt;/periodical&gt;&lt;pages&gt;99-120&lt;/pages&gt;&lt;volume&gt;16&lt;/volume&gt;&lt;number&gt;2&lt;/number&gt;&lt;dates&gt;&lt;year&gt;1984&lt;/year&gt;&lt;/dates&gt;&lt;isbn&gt;0010-0277&lt;/isbn&gt;&lt;urls&gt;&lt;/urls&gt;&lt;/record&gt;&lt;/Cite&gt;&lt;/EndNote&gt;</w:instrText>
      </w:r>
      <w:r w:rsidR="00D742C2">
        <w:rPr>
          <w:lang w:val="en-US" w:eastAsia="zh-CN"/>
        </w:rPr>
        <w:fldChar w:fldCharType="separate"/>
      </w:r>
      <w:r w:rsidR="00D742C2">
        <w:rPr>
          <w:noProof/>
          <w:lang w:val="en-US" w:eastAsia="zh-CN"/>
        </w:rPr>
        <w:t>Grodzinsky (1984)</w:t>
      </w:r>
      <w:r w:rsidR="00D742C2">
        <w:rPr>
          <w:lang w:val="en-US" w:eastAsia="zh-CN"/>
        </w:rPr>
        <w:fldChar w:fldCharType="end"/>
      </w:r>
      <w:r>
        <w:rPr>
          <w:lang w:val="en-US" w:eastAsia="zh-CN"/>
        </w:rPr>
        <w:t xml:space="preserve">, </w:t>
      </w:r>
      <w:r>
        <w:rPr>
          <w:lang w:eastAsia="zh-CN"/>
        </w:rPr>
        <w:t>and</w:t>
      </w:r>
      <w:r>
        <w:rPr>
          <w:lang w:val="en-US" w:eastAsia="zh-CN"/>
        </w:rPr>
        <w:t xml:space="preserve"> argues</w:t>
      </w:r>
      <w:r>
        <w:rPr>
          <w:lang w:eastAsia="zh-CN"/>
        </w:rPr>
        <w:t xml:space="preserve"> that</w:t>
      </w:r>
      <w:r>
        <w:rPr>
          <w:lang w:val="en-US" w:eastAsia="zh-CN"/>
        </w:rPr>
        <w:t xml:space="preserve"> the agrammatism in comprehension results from NP- or </w:t>
      </w:r>
      <w:r>
        <w:rPr>
          <w:lang w:eastAsia="zh-CN"/>
        </w:rPr>
        <w:t>w</w:t>
      </w:r>
      <w:r>
        <w:rPr>
          <w:lang w:val="en-US" w:eastAsia="zh-CN"/>
        </w:rPr>
        <w:t>h-movement. With the ne</w:t>
      </w:r>
      <w:r>
        <w:rPr>
          <w:lang w:val="en-US" w:eastAsia="zh-CN"/>
        </w:rPr>
        <w:t xml:space="preserve">w empirical findings and the development in the theory of syntax, the TDH theory has experienced several revisions. According to </w:t>
      </w:r>
      <w:proofErr w:type="spellStart"/>
      <w:r>
        <w:rPr>
          <w:lang w:val="en-US" w:eastAsia="zh-CN"/>
        </w:rPr>
        <w:t>Grodzinsky’s</w:t>
      </w:r>
      <w:proofErr w:type="spellEnd"/>
      <w:r>
        <w:rPr>
          <w:lang w:val="en-US" w:eastAsia="zh-CN"/>
        </w:rPr>
        <w:t xml:space="preserve"> updated argument, The traces of syntactic movements are absent from the syntactic representations of Broca’s aphas</w:t>
      </w:r>
      <w:r>
        <w:rPr>
          <w:lang w:val="en-US" w:eastAsia="zh-CN"/>
        </w:rPr>
        <w:t>ics</w:t>
      </w:r>
      <w:r w:rsidR="00D742C2">
        <w:rPr>
          <w:lang w:val="en-US" w:eastAsia="zh-CN"/>
        </w:rPr>
        <w:t xml:space="preserve"> </w:t>
      </w:r>
      <w:r w:rsidR="00D742C2">
        <w:rPr>
          <w:lang w:val="en-US" w:eastAsia="zh-CN"/>
        </w:rPr>
        <w:fldChar w:fldCharType="begin"/>
      </w:r>
      <w:r w:rsidR="00D742C2">
        <w:rPr>
          <w:lang w:val="en-US" w:eastAsia="zh-CN"/>
        </w:rPr>
        <w:instrText xml:space="preserve"> ADDIN EN.CITE &lt;EndNote&gt;&lt;Cite&gt;&lt;Author&gt;Grodzinsky&lt;/Author&gt;&lt;Year&gt;2000&lt;/Year&gt;&lt;RecNum&gt;8&lt;/RecNum&gt;&lt;DisplayText&gt;(Grodzinsky, 2000)&lt;/DisplayText&gt;&lt;record&gt;&lt;rec-number&gt;8&lt;/rec-number&gt;&lt;foreign-keys&gt;&lt;key app="EN" db-id="ew2sv2wsofaz5cexte25evadrervt2wvsa9d" timestamp="1655572755"&gt;8&lt;/key&gt;&lt;/foreign-keys&gt;&lt;ref-type name="Journal Article"&gt;17&lt;/ref-type&gt;&lt;contributors&gt;&lt;authors&gt;&lt;author&gt;Grodzinsky, Yosef&lt;/author&gt;&lt;/authors&gt;&lt;/contributors&gt;&lt;titles&gt;&lt;title&gt;The neurology of syntax: Language use without Broca&amp;apos;s area&lt;/title&gt;&lt;secondary-title&gt;Behavioral and brain sciences&lt;/secondary-title&gt;&lt;/titles&gt;&lt;periodical&gt;&lt;full-title&gt;Behavioral and brain sciences&lt;/full-title&gt;&lt;/periodical&gt;&lt;pages&gt;1-21&lt;/pages&gt;&lt;volume&gt;23&lt;/volume&gt;&lt;number&gt;1&lt;/number&gt;&lt;dates&gt;&lt;year&gt;2000&lt;/year&gt;&lt;/dates&gt;&lt;isbn&gt;1469-1825&lt;/isbn&gt;&lt;urls&gt;&lt;/urls&gt;&lt;/record&gt;&lt;/Cite&gt;&lt;/EndNote&gt;</w:instrText>
      </w:r>
      <w:r w:rsidR="00D742C2">
        <w:rPr>
          <w:lang w:val="en-US" w:eastAsia="zh-CN"/>
        </w:rPr>
        <w:fldChar w:fldCharType="separate"/>
      </w:r>
      <w:r w:rsidR="00D742C2">
        <w:rPr>
          <w:noProof/>
          <w:lang w:val="en-US" w:eastAsia="zh-CN"/>
        </w:rPr>
        <w:t>(Grodzinsky, 2000)</w:t>
      </w:r>
      <w:r w:rsidR="00D742C2">
        <w:rPr>
          <w:lang w:val="en-US" w:eastAsia="zh-CN"/>
        </w:rPr>
        <w:fldChar w:fldCharType="end"/>
      </w:r>
      <w:r>
        <w:rPr>
          <w:lang w:val="en-US" w:eastAsia="zh-CN"/>
        </w:rPr>
        <w:t>. However, its prediction that Broca’s aphasia was associated with a s</w:t>
      </w:r>
      <w:r>
        <w:rPr>
          <w:lang w:eastAsia="zh-CN"/>
        </w:rPr>
        <w:t>ingle</w:t>
      </w:r>
      <w:r>
        <w:rPr>
          <w:lang w:val="en-US" w:eastAsia="zh-CN"/>
        </w:rPr>
        <w:t xml:space="preserve"> pattern of sentence comprehension impairment has been challenged. In a study by</w:t>
      </w:r>
      <w:r w:rsidR="0077750D">
        <w:rPr>
          <w:lang w:val="en-US" w:eastAsia="zh-CN"/>
        </w:rPr>
        <w:t xml:space="preserve"> </w:t>
      </w:r>
      <w:r w:rsidR="0077750D">
        <w:rPr>
          <w:lang w:val="en-US" w:eastAsia="zh-CN"/>
        </w:rPr>
        <w:fldChar w:fldCharType="begin"/>
      </w:r>
      <w:r w:rsidR="0077750D">
        <w:rPr>
          <w:lang w:val="en-US" w:eastAsia="zh-CN"/>
        </w:rPr>
        <w:instrText xml:space="preserve"> ADDIN EN.CITE &lt;EndNote&gt;&lt;Cite AuthorYear="1"&gt;&lt;Author&gt;Caramazza&lt;/Author&gt;&lt;Year&gt;2001&lt;/Year&gt;&lt;RecNum&gt;9&lt;/RecNum&gt;&lt;DisplayText&gt;Caramazza et al. (2001)&lt;/DisplayText&gt;&lt;record&gt;&lt;rec-number&gt;9&lt;/rec-number&gt;&lt;foreign-keys&gt;&lt;key app="EN" db-id="ew2sv2wsofaz5cexte25evadrervt2wvsa9d" timestamp="1655572834"&gt;9&lt;/key&gt;&lt;/foreign-keys&gt;&lt;ref-type name="Journal Article"&gt;17&lt;/ref-type&gt;&lt;contributors&gt;&lt;authors&gt;&lt;author&gt;Caramazza, Alfonso&lt;/author&gt;&lt;author&gt;Capitani, Erminio&lt;/author&gt;&lt;author&gt;Rey, Arnaud&lt;/author&gt;&lt;author&gt;Berndt, Rita S&lt;/author&gt;&lt;/authors&gt;&lt;/contributors&gt;&lt;titles&gt;&lt;title&gt;Agrammatic Broca&amp;apos;s aphasia is not associated with a single pattern of comprehension performance&lt;/title&gt;&lt;secondary-title&gt;Brain and language&lt;/secondary-title&gt;&lt;/titles&gt;&lt;periodical&gt;&lt;full-title&gt;Brain and language&lt;/full-title&gt;&lt;/periodical&gt;&lt;pages&gt;158-184&lt;/pages&gt;&lt;volume&gt;76&lt;/volume&gt;&lt;number&gt;2&lt;/number&gt;&lt;dates&gt;&lt;year&gt;2001&lt;/year&gt;&lt;/dates&gt;&lt;isbn&gt;0093-934X&lt;/isbn&gt;&lt;urls&gt;&lt;/urls&gt;&lt;/record&gt;&lt;/Cite&gt;&lt;/EndNote&gt;</w:instrText>
      </w:r>
      <w:r w:rsidR="0077750D">
        <w:rPr>
          <w:lang w:val="en-US" w:eastAsia="zh-CN"/>
        </w:rPr>
        <w:fldChar w:fldCharType="separate"/>
      </w:r>
      <w:r w:rsidR="0077750D">
        <w:rPr>
          <w:noProof/>
          <w:lang w:val="en-US" w:eastAsia="zh-CN"/>
        </w:rPr>
        <w:t>Caramazza et al. (2001)</w:t>
      </w:r>
      <w:r w:rsidR="0077750D">
        <w:rPr>
          <w:lang w:val="en-US" w:eastAsia="zh-CN"/>
        </w:rPr>
        <w:fldChar w:fldCharType="end"/>
      </w:r>
      <w:r>
        <w:rPr>
          <w:lang w:val="en-US" w:eastAsia="zh-CN"/>
        </w:rPr>
        <w:t>, they claimed patients with Broca’s aphasia may have sev</w:t>
      </w:r>
      <w:r>
        <w:rPr>
          <w:lang w:val="en-US" w:eastAsia="zh-CN"/>
        </w:rPr>
        <w:t xml:space="preserve">eral different performance patterns on canonical and noncanonical sentences with statistical analysis. Furthermore, a German study also contradicted the TDH hypothesis </w:t>
      </w:r>
      <w:r>
        <w:rPr>
          <w:lang w:eastAsia="zh-CN"/>
        </w:rPr>
        <w:t xml:space="preserve">since </w:t>
      </w:r>
      <w:r>
        <w:rPr>
          <w:lang w:val="en-US" w:eastAsia="zh-CN"/>
        </w:rPr>
        <w:t xml:space="preserve">its result </w:t>
      </w:r>
      <w:r>
        <w:rPr>
          <w:lang w:eastAsia="zh-CN"/>
        </w:rPr>
        <w:t xml:space="preserve">revealed </w:t>
      </w:r>
      <w:r>
        <w:rPr>
          <w:lang w:val="en-US" w:eastAsia="zh-CN"/>
        </w:rPr>
        <w:t>that</w:t>
      </w:r>
      <w:r>
        <w:rPr>
          <w:lang w:eastAsia="zh-CN"/>
        </w:rPr>
        <w:t xml:space="preserve"> only </w:t>
      </w:r>
      <w:r>
        <w:rPr>
          <w:lang w:val="en-US" w:eastAsia="zh-CN"/>
        </w:rPr>
        <w:t xml:space="preserve">half of </w:t>
      </w:r>
      <w:r>
        <w:rPr>
          <w:lang w:eastAsia="zh-CN"/>
        </w:rPr>
        <w:t xml:space="preserve">the </w:t>
      </w:r>
      <w:r>
        <w:rPr>
          <w:lang w:val="en-US" w:eastAsia="zh-CN"/>
        </w:rPr>
        <w:t>experiment subjects</w:t>
      </w:r>
      <w:r>
        <w:rPr>
          <w:lang w:eastAsia="zh-CN"/>
        </w:rPr>
        <w:t xml:space="preserve"> performed in consist</w:t>
      </w:r>
      <w:r>
        <w:rPr>
          <w:lang w:eastAsia="zh-CN"/>
        </w:rPr>
        <w:t>ent</w:t>
      </w:r>
      <w:r>
        <w:rPr>
          <w:lang w:val="en-US" w:eastAsia="zh-CN"/>
        </w:rPr>
        <w:t xml:space="preserve"> </w:t>
      </w:r>
      <w:r>
        <w:rPr>
          <w:lang w:eastAsia="zh-CN"/>
        </w:rPr>
        <w:t>with</w:t>
      </w:r>
      <w:r>
        <w:rPr>
          <w:lang w:val="en-US" w:eastAsia="zh-CN"/>
        </w:rPr>
        <w:t xml:space="preserve"> this hypothesis</w:t>
      </w:r>
      <w:r w:rsidR="0077750D">
        <w:rPr>
          <w:lang w:val="en-US" w:eastAsia="zh-CN"/>
        </w:rPr>
        <w:t xml:space="preserve"> </w:t>
      </w:r>
      <w:r w:rsidR="0077750D">
        <w:rPr>
          <w:lang w:val="en-US" w:eastAsia="zh-CN"/>
        </w:rPr>
        <w:fldChar w:fldCharType="begin"/>
      </w:r>
      <w:r w:rsidR="0077750D">
        <w:rPr>
          <w:lang w:val="en-US" w:eastAsia="zh-CN"/>
        </w:rPr>
        <w:instrText xml:space="preserve"> ADDIN EN.CITE &lt;EndNote&gt;&lt;Cite&gt;&lt;Author&gt;Burchert&lt;/Author&gt;&lt;Year&gt;2004&lt;/Year&gt;&lt;RecNum&gt;10&lt;/RecNum&gt;&lt;DisplayText&gt;(Burchert &amp;amp; De Bleser, 2004)&lt;/DisplayText&gt;&lt;record&gt;&lt;rec-number&gt;10&lt;/rec-number&gt;&lt;foreign-keys&gt;&lt;key app="EN" db-id="ew2sv2wsofaz5cexte25evadrervt2wvsa9d" timestamp="1655572956"&gt;10&lt;/key&gt;&lt;/foreign-keys&gt;&lt;ref-type name="Journal Article"&gt;17&lt;/ref-type&gt;&lt;contributors&gt;&lt;authors&gt;&lt;author&gt;Burchert, Frank&lt;/author&gt;&lt;author&gt;De Bleser, Ria&lt;/author&gt;&lt;/authors&gt;&lt;/contributors&gt;&lt;titles&gt;&lt;title&gt;Passives in agrammatic sentence comprehension: A German study&lt;/title&gt;&lt;secondary-title&gt;Aphasiology&lt;/secondary-title&gt;&lt;/titles&gt;&lt;periodical&gt;&lt;full-title&gt;Aphasiology&lt;/full-title&gt;&lt;/periodical&gt;&lt;pages&gt;29-45&lt;/pages&gt;&lt;volume&gt;18&lt;/volume&gt;&lt;number&gt;1&lt;/number&gt;&lt;dates&gt;&lt;year&gt;2004&lt;/year&gt;&lt;/dates&gt;&lt;isbn&gt;0268-7038&lt;/isbn&gt;&lt;urls&gt;&lt;/urls&gt;&lt;/record&gt;&lt;/Cite&gt;&lt;/EndNote&gt;</w:instrText>
      </w:r>
      <w:r w:rsidR="0077750D">
        <w:rPr>
          <w:lang w:val="en-US" w:eastAsia="zh-CN"/>
        </w:rPr>
        <w:fldChar w:fldCharType="separate"/>
      </w:r>
      <w:r w:rsidR="0077750D">
        <w:rPr>
          <w:noProof/>
          <w:lang w:val="en-US" w:eastAsia="zh-CN"/>
        </w:rPr>
        <w:t>(Burchert &amp; De Bleser, 2004)</w:t>
      </w:r>
      <w:r w:rsidR="0077750D">
        <w:rPr>
          <w:lang w:val="en-US" w:eastAsia="zh-CN"/>
        </w:rPr>
        <w:fldChar w:fldCharType="end"/>
      </w:r>
      <w:r>
        <w:rPr>
          <w:lang w:val="en-US" w:eastAsia="zh-CN"/>
        </w:rPr>
        <w:t>. In addition, a study involving eye</w:t>
      </w:r>
      <w:r>
        <w:rPr>
          <w:lang w:eastAsia="zh-CN"/>
        </w:rPr>
        <w:t>-</w:t>
      </w:r>
      <w:r>
        <w:rPr>
          <w:lang w:val="en-US" w:eastAsia="zh-CN"/>
        </w:rPr>
        <w:t xml:space="preserve">tracking also elicited </w:t>
      </w:r>
      <w:r>
        <w:rPr>
          <w:lang w:eastAsia="zh-CN"/>
        </w:rPr>
        <w:t xml:space="preserve">a </w:t>
      </w:r>
      <w:r>
        <w:rPr>
          <w:lang w:val="en-US" w:eastAsia="zh-CN"/>
        </w:rPr>
        <w:t xml:space="preserve">contradictory conclusion </w:t>
      </w:r>
      <w:r>
        <w:rPr>
          <w:lang w:eastAsia="zh-CN"/>
        </w:rPr>
        <w:t>against</w:t>
      </w:r>
      <w:r>
        <w:rPr>
          <w:lang w:val="en-US" w:eastAsia="zh-CN"/>
        </w:rPr>
        <w:t xml:space="preserve"> TDH, suggesting that impaired passive comprehension may stem from lexical processing deficits</w:t>
      </w:r>
      <w:r w:rsidR="0077750D">
        <w:rPr>
          <w:lang w:val="en-US" w:eastAsia="zh-CN"/>
        </w:rPr>
        <w:t xml:space="preserve"> </w:t>
      </w:r>
      <w:r w:rsidR="0077750D">
        <w:rPr>
          <w:lang w:val="en-US" w:eastAsia="zh-CN"/>
        </w:rPr>
        <w:fldChar w:fldCharType="begin"/>
      </w:r>
      <w:r w:rsidR="0077750D">
        <w:rPr>
          <w:lang w:val="en-US" w:eastAsia="zh-CN"/>
        </w:rPr>
        <w:instrText xml:space="preserve"> ADDIN EN.CITE &lt;EndNote&gt;&lt;Cite&gt;&lt;Author&gt;Meyer&lt;/Author&gt;&lt;Year&gt;2012&lt;/Year&gt;&lt;RecNum&gt;11&lt;/RecNum&gt;&lt;DisplayText&gt;(Meyer et al., 2012)&lt;/DisplayText&gt;&lt;record&gt;&lt;rec-number&gt;11&lt;/rec-number&gt;&lt;foreign-keys&gt;&lt;key app="EN" db-id="ew2sv2wsofaz5cexte25evadrervt2wvsa9d" timestamp="1655573030"&gt;11&lt;/key&gt;&lt;/foreign-keys&gt;&lt;ref-type name="Journal Article"&gt;17&lt;/ref-type&gt;&lt;contributors&gt;&lt;authors&gt;&lt;author&gt;Meyer, Aaron M&lt;/author&gt;&lt;author&gt;Mack, Jennifer E&lt;/author&gt;&lt;author&gt;Thompson, Cynthia K&lt;/author&gt;&lt;/authors&gt;&lt;/contributors&gt;&lt;titles&gt;&lt;title&gt;Tracking passive sentence comprehension in agrammatic aphasia&lt;/title&gt;&lt;secondary-title&gt;Journal of Neurolinguistics&lt;/secondary-title&gt;&lt;/titles&gt;&lt;periodical&gt;&lt;full-title&gt;Journal of Neurolinguistics&lt;/full-title&gt;&lt;/periodical&gt;&lt;pages&gt;31-43&lt;/pages&gt;&lt;volume&gt;25&lt;/volume&gt;&lt;number&gt;1&lt;/number&gt;&lt;dates&gt;&lt;year&gt;2012&lt;/year&gt;&lt;/dates&gt;&lt;isbn&gt;0911-6044&lt;/isbn&gt;&lt;urls&gt;&lt;/urls&gt;&lt;/record&gt;&lt;/Cite&gt;&lt;/EndNote&gt;</w:instrText>
      </w:r>
      <w:r w:rsidR="0077750D">
        <w:rPr>
          <w:lang w:val="en-US" w:eastAsia="zh-CN"/>
        </w:rPr>
        <w:fldChar w:fldCharType="separate"/>
      </w:r>
      <w:r w:rsidR="0077750D">
        <w:rPr>
          <w:noProof/>
          <w:lang w:val="en-US" w:eastAsia="zh-CN"/>
        </w:rPr>
        <w:t>(Meyer et al., 2012)</w:t>
      </w:r>
      <w:r w:rsidR="0077750D">
        <w:rPr>
          <w:lang w:val="en-US" w:eastAsia="zh-CN"/>
        </w:rPr>
        <w:fldChar w:fldCharType="end"/>
      </w:r>
      <w:r>
        <w:rPr>
          <w:lang w:val="en-US" w:eastAsia="zh-CN"/>
        </w:rPr>
        <w:t xml:space="preserve">. </w:t>
      </w:r>
    </w:p>
    <w:p w14:paraId="65493DC9" w14:textId="595FDBCD" w:rsidR="007B6CE3" w:rsidRDefault="0067279F">
      <w:pPr>
        <w:rPr>
          <w:lang w:eastAsia="zh-CN"/>
        </w:rPr>
      </w:pPr>
      <w:r>
        <w:rPr>
          <w:lang w:val="en-US" w:eastAsia="zh-CN"/>
        </w:rPr>
        <w:lastRenderedPageBreak/>
        <w:t>Another trace-based hypothesis is the Double-Dependency Hypothesis</w:t>
      </w:r>
      <w:r w:rsidR="0077750D">
        <w:rPr>
          <w:lang w:val="en-US" w:eastAsia="zh-CN"/>
        </w:rPr>
        <w:t xml:space="preserve"> </w:t>
      </w:r>
      <w:r>
        <w:rPr>
          <w:lang w:val="en-US" w:eastAsia="zh-CN"/>
        </w:rPr>
        <w:t>(DDH) proposed by</w:t>
      </w:r>
      <w:r w:rsidR="0077750D">
        <w:rPr>
          <w:lang w:val="en-US" w:eastAsia="zh-CN"/>
        </w:rPr>
        <w:t xml:space="preserve"> </w:t>
      </w:r>
      <w:r w:rsidR="0077750D">
        <w:rPr>
          <w:lang w:val="en-US" w:eastAsia="zh-CN"/>
        </w:rPr>
        <w:fldChar w:fldCharType="begin"/>
      </w:r>
      <w:r w:rsidR="0077750D">
        <w:rPr>
          <w:lang w:val="en-US" w:eastAsia="zh-CN"/>
        </w:rPr>
        <w:instrText xml:space="preserve"> ADDIN EN.CITE &lt;EndNote&gt;&lt;Cite AuthorYear="1"&gt;&lt;Author&gt;Mauner&lt;/Author&gt;&lt;Year&gt;1993&lt;/Year&gt;&lt;RecNum&gt;12&lt;/RecNum&gt;&lt;DisplayText&gt;Mauner et al. (1993)&lt;/DisplayText&gt;&lt;record&gt;&lt;rec-number&gt;12&lt;/rec-number&gt;&lt;foreign-keys&gt;&lt;key app="EN" db-id="ew2sv2wsofaz5cexte25evadrervt2wvsa9d" timestamp="1655573083"&gt;12&lt;/key&gt;&lt;/foreign-keys&gt;&lt;ref-type name="Journal Article"&gt;17&lt;/ref-type&gt;&lt;contributors&gt;&lt;authors&gt;&lt;author&gt;Mauner, Gail&lt;/author&gt;&lt;author&gt;Fromkin, Victoria A&lt;/author&gt;&lt;author&gt;Cornell, Thomas L&lt;/author&gt;&lt;/authors&gt;&lt;/contributors&gt;&lt;titles&gt;&lt;title&gt;Comprehension and acceptability judgments in agrammatism: disruptions in the syntax of referential dependency&lt;/title&gt;&lt;secondary-title&gt;Brain and Language&lt;/secondary-title&gt;&lt;/titles&gt;&lt;periodical&gt;&lt;full-title&gt;Brain and language&lt;/full-title&gt;&lt;/periodical&gt;&lt;dates&gt;&lt;year&gt;1993&lt;/year&gt;&lt;/dates&gt;&lt;isbn&gt;1090-2155&lt;/isbn&gt;&lt;urls&gt;&lt;/urls&gt;&lt;/record&gt;&lt;/Cite&gt;&lt;/EndNote&gt;</w:instrText>
      </w:r>
      <w:r w:rsidR="0077750D">
        <w:rPr>
          <w:lang w:val="en-US" w:eastAsia="zh-CN"/>
        </w:rPr>
        <w:fldChar w:fldCharType="separate"/>
      </w:r>
      <w:r w:rsidR="0077750D">
        <w:rPr>
          <w:noProof/>
          <w:lang w:val="en-US" w:eastAsia="zh-CN"/>
        </w:rPr>
        <w:t>Mauner et al. (1993)</w:t>
      </w:r>
      <w:r w:rsidR="0077750D">
        <w:rPr>
          <w:lang w:val="en-US" w:eastAsia="zh-CN"/>
        </w:rPr>
        <w:fldChar w:fldCharType="end"/>
      </w:r>
      <w:r>
        <w:rPr>
          <w:lang w:val="en-US" w:eastAsia="zh-CN"/>
        </w:rPr>
        <w:t xml:space="preserve">. It claims </w:t>
      </w:r>
      <w:r>
        <w:rPr>
          <w:lang w:eastAsia="zh-CN"/>
        </w:rPr>
        <w:t xml:space="preserve">that </w:t>
      </w:r>
      <w:r>
        <w:rPr>
          <w:lang w:val="en-US" w:eastAsia="zh-CN"/>
        </w:rPr>
        <w:t xml:space="preserve">the deficits underlying the asyntactic comprehension affect the processing of syntactic referential dependencies, namely the relation </w:t>
      </w:r>
      <w:r>
        <w:rPr>
          <w:lang w:val="en-US" w:eastAsia="zh-CN"/>
        </w:rPr>
        <w:t>between a</w:t>
      </w:r>
      <w:r>
        <w:rPr>
          <w:lang w:eastAsia="zh-CN"/>
        </w:rPr>
        <w:t xml:space="preserve"> r</w:t>
      </w:r>
      <w:proofErr w:type="spellStart"/>
      <w:r w:rsidR="0077750D">
        <w:rPr>
          <w:lang w:val="en-US" w:eastAsia="zh-CN"/>
        </w:rPr>
        <w:t>eferential</w:t>
      </w:r>
      <w:proofErr w:type="spellEnd"/>
      <w:r>
        <w:rPr>
          <w:lang w:val="en-US" w:eastAsia="zh-CN"/>
        </w:rPr>
        <w:t xml:space="preserve"> expression an</w:t>
      </w:r>
      <w:r>
        <w:rPr>
          <w:lang w:eastAsia="zh-CN"/>
        </w:rPr>
        <w:t>d</w:t>
      </w:r>
      <w:r>
        <w:rPr>
          <w:lang w:val="en-US" w:eastAsia="zh-CN"/>
        </w:rPr>
        <w:t xml:space="preserve"> its antecedent. Based on the VP-internal Subject Hypothesis and a theory of passive construction proposed by</w:t>
      </w:r>
      <w:r w:rsidR="00FD19AD">
        <w:rPr>
          <w:lang w:val="en-US" w:eastAsia="zh-CN"/>
        </w:rPr>
        <w:t xml:space="preserve"> </w:t>
      </w:r>
      <w:r w:rsidR="00FD19AD">
        <w:rPr>
          <w:lang w:val="en-US" w:eastAsia="zh-CN"/>
        </w:rPr>
        <w:fldChar w:fldCharType="begin"/>
      </w:r>
      <w:r w:rsidR="00FD19AD">
        <w:rPr>
          <w:lang w:val="en-US" w:eastAsia="zh-CN"/>
        </w:rPr>
        <w:instrText xml:space="preserve"> ADDIN EN.CITE &lt;EndNote&gt;&lt;Cite AuthorYear="1"&gt;&lt;Author&gt;Baker&lt;/Author&gt;&lt;Year&gt;2018&lt;/Year&gt;&lt;RecNum&gt;14&lt;/RecNum&gt;&lt;DisplayText&gt;Baker et al. (2018)&lt;/DisplayText&gt;&lt;record&gt;&lt;rec-number&gt;14&lt;/rec-number&gt;&lt;foreign-keys&gt;&lt;key app="EN" db-id="ew2sv2wsofaz5cexte25evadrervt2wvsa9d" timestamp="1655573589"&gt;14&lt;/key&gt;&lt;/foreign-keys&gt;&lt;ref-type name="Book Section"&gt;5&lt;/ref-type&gt;&lt;contributors&gt;&lt;authors&gt;&lt;author&gt;Baker, Mark&lt;/author&gt;&lt;author&gt;Johnson, Kyle&lt;/author&gt;&lt;author&gt;Roberts, Ian&lt;/author&gt;&lt;/authors&gt;&lt;/contributors&gt;&lt;titles&gt;&lt;title&gt;Passive arguments raised&lt;/title&gt;&lt;secondary-title&gt;Diachronic and Comparative Syntax&lt;/secondary-title&gt;&lt;/titles&gt;&lt;pages&gt;261-295&lt;/pages&gt;&lt;dates&gt;&lt;year&gt;2018&lt;/year&gt;&lt;/dates&gt;&lt;publisher&gt;Routledge&lt;/publisher&gt;&lt;isbn&gt;1315310570&lt;/isbn&gt;&lt;urls&gt;&lt;/urls&gt;&lt;/record&gt;&lt;/Cite&gt;&lt;/EndNote&gt;</w:instrText>
      </w:r>
      <w:r w:rsidR="00FD19AD">
        <w:rPr>
          <w:lang w:val="en-US" w:eastAsia="zh-CN"/>
        </w:rPr>
        <w:fldChar w:fldCharType="separate"/>
      </w:r>
      <w:r w:rsidR="00FD19AD">
        <w:rPr>
          <w:noProof/>
          <w:lang w:val="en-US" w:eastAsia="zh-CN"/>
        </w:rPr>
        <w:t>Baker et al. (2018)</w:t>
      </w:r>
      <w:r w:rsidR="00FD19AD">
        <w:rPr>
          <w:lang w:val="en-US" w:eastAsia="zh-CN"/>
        </w:rPr>
        <w:fldChar w:fldCharType="end"/>
      </w:r>
      <w:r>
        <w:rPr>
          <w:lang w:val="en-US" w:eastAsia="zh-CN"/>
        </w:rPr>
        <w:t xml:space="preserve">, the sentences with active voice have only one </w:t>
      </w:r>
      <w:r w:rsidR="00FD19AD">
        <w:rPr>
          <w:lang w:val="en-US" w:eastAsia="zh-CN"/>
        </w:rPr>
        <w:t xml:space="preserve">referential </w:t>
      </w:r>
      <w:r>
        <w:rPr>
          <w:lang w:val="en-US" w:eastAsia="zh-CN"/>
        </w:rPr>
        <w:t xml:space="preserve">dependency relation, while passives such as </w:t>
      </w:r>
      <w:r>
        <w:rPr>
          <w:lang w:val="en-US" w:eastAsia="zh-CN"/>
        </w:rPr>
        <w:t xml:space="preserve">object-relatives involve two such relations. The DDH theory suggests the sentences with only one </w:t>
      </w:r>
      <w:r w:rsidR="00FD19AD">
        <w:rPr>
          <w:lang w:val="en-US" w:eastAsia="zh-CN"/>
        </w:rPr>
        <w:t xml:space="preserve">referential </w:t>
      </w:r>
      <w:r>
        <w:rPr>
          <w:lang w:val="en-US" w:eastAsia="zh-CN"/>
        </w:rPr>
        <w:t xml:space="preserve">dependency result in unambiguous syntactic representation, while the sentences with two such </w:t>
      </w:r>
      <w:r w:rsidR="00FD19AD">
        <w:rPr>
          <w:lang w:val="en-US" w:eastAsia="zh-CN"/>
        </w:rPr>
        <w:t xml:space="preserve">referential </w:t>
      </w:r>
      <w:r>
        <w:rPr>
          <w:lang w:val="en-US" w:eastAsia="zh-CN"/>
        </w:rPr>
        <w:t>dependenc</w:t>
      </w:r>
      <w:r w:rsidR="00FD19AD">
        <w:rPr>
          <w:lang w:val="en-US" w:eastAsia="zh-CN"/>
        </w:rPr>
        <w:t>ies</w:t>
      </w:r>
      <w:r>
        <w:rPr>
          <w:lang w:val="en-US" w:eastAsia="zh-CN"/>
        </w:rPr>
        <w:t xml:space="preserve"> lead to semantic ambiguity since it’s unclear “whic</w:t>
      </w:r>
      <w:r>
        <w:rPr>
          <w:lang w:val="en-US" w:eastAsia="zh-CN"/>
        </w:rPr>
        <w:t>h NP is co-indexed with what”</w:t>
      </w:r>
      <w:r w:rsidR="00FD19AD">
        <w:rPr>
          <w:lang w:val="en-US" w:eastAsia="zh-CN"/>
        </w:rPr>
        <w:t xml:space="preserve"> </w:t>
      </w:r>
      <w:r w:rsidR="00FD19AD">
        <w:rPr>
          <w:lang w:val="en-US" w:eastAsia="zh-CN"/>
        </w:rPr>
        <w:fldChar w:fldCharType="begin"/>
      </w:r>
      <w:r w:rsidR="00FD19AD">
        <w:rPr>
          <w:lang w:val="en-US" w:eastAsia="zh-CN"/>
        </w:rPr>
        <w:instrText xml:space="preserve"> ADDIN EN.CITE &lt;EndNote&gt;&lt;Cite&gt;&lt;Author&gt;Beretta&lt;/Author&gt;&lt;Year&gt;2001&lt;/Year&gt;&lt;RecNum&gt;15&lt;/RecNum&gt;&lt;DisplayText&gt;(Beretta &amp;amp; Campbell, 2001)&lt;/DisplayText&gt;&lt;record&gt;&lt;rec-number&gt;15&lt;/rec-number&gt;&lt;foreign-keys&gt;&lt;key app="EN" db-id="ew2sv2wsofaz5cexte25evadrervt2wvsa9d" timestamp="1655573783"&gt;15&lt;/key&gt;&lt;/foreign-keys&gt;&lt;ref-type name="Journal Article"&gt;17&lt;/ref-type&gt;&lt;contributors&gt;&lt;authors&gt;&lt;author&gt;Beretta, Alan&lt;/author&gt;&lt;author&gt;Campbell, Carrie&lt;/author&gt;&lt;/authors&gt;&lt;/contributors&gt;&lt;titles&gt;&lt;title&gt;Psychological verbs and the double-dependency hypothesis&lt;/title&gt;&lt;secondary-title&gt;Brain and Cognition&lt;/secondary-title&gt;&lt;/titles&gt;&lt;periodical&gt;&lt;full-title&gt;Brain and Cognition&lt;/full-title&gt;&lt;/periodical&gt;&lt;pages&gt;42-46&lt;/pages&gt;&lt;volume&gt;46&lt;/volume&gt;&lt;number&gt;1-2&lt;/number&gt;&lt;dates&gt;&lt;year&gt;2001&lt;/year&gt;&lt;/dates&gt;&lt;isbn&gt;0278-2626&lt;/isbn&gt;&lt;urls&gt;&lt;/urls&gt;&lt;/record&gt;&lt;/Cite&gt;&lt;/EndNote&gt;</w:instrText>
      </w:r>
      <w:r w:rsidR="00FD19AD">
        <w:rPr>
          <w:lang w:val="en-US" w:eastAsia="zh-CN"/>
        </w:rPr>
        <w:fldChar w:fldCharType="separate"/>
      </w:r>
      <w:r w:rsidR="00FD19AD">
        <w:rPr>
          <w:noProof/>
          <w:lang w:val="en-US" w:eastAsia="zh-CN"/>
        </w:rPr>
        <w:t>(Beretta &amp; Campbell, 2001)</w:t>
      </w:r>
      <w:r w:rsidR="00FD19AD">
        <w:rPr>
          <w:lang w:val="en-US" w:eastAsia="zh-CN"/>
        </w:rPr>
        <w:fldChar w:fldCharType="end"/>
      </w:r>
      <w:r w:rsidR="00FD19AD">
        <w:rPr>
          <w:lang w:val="en-US" w:eastAsia="zh-CN"/>
        </w:rPr>
        <w:t>,</w:t>
      </w:r>
      <w:r>
        <w:rPr>
          <w:lang w:val="en-US" w:eastAsia="zh-CN"/>
        </w:rPr>
        <w:t xml:space="preserve"> render</w:t>
      </w:r>
      <w:proofErr w:type="spellStart"/>
      <w:r>
        <w:rPr>
          <w:lang w:eastAsia="zh-CN"/>
        </w:rPr>
        <w:t>ing</w:t>
      </w:r>
      <w:proofErr w:type="spellEnd"/>
      <w:r>
        <w:rPr>
          <w:lang w:val="en-US" w:eastAsia="zh-CN"/>
        </w:rPr>
        <w:t xml:space="preserve"> patients with asyntactic comprehension unable to process such kind of noncanonical sentences. </w:t>
      </w:r>
    </w:p>
    <w:p w14:paraId="45D4277A" w14:textId="2BFF000D" w:rsidR="007B6CE3" w:rsidRDefault="0067279F">
      <w:pPr>
        <w:rPr>
          <w:lang w:eastAsia="zh-CN"/>
        </w:rPr>
      </w:pPr>
      <w:r>
        <w:rPr>
          <w:lang w:val="en-US" w:eastAsia="zh-CN"/>
        </w:rPr>
        <w:t xml:space="preserve">Empirical studies have been conducted to test the two trace-based theories. A </w:t>
      </w:r>
      <w:r>
        <w:rPr>
          <w:lang w:eastAsia="zh-CN"/>
        </w:rPr>
        <w:t>study</w:t>
      </w:r>
      <w:r>
        <w:rPr>
          <w:lang w:val="en-US" w:eastAsia="zh-CN"/>
        </w:rPr>
        <w:t xml:space="preserve"> by </w:t>
      </w:r>
      <w:r w:rsidR="00751156">
        <w:rPr>
          <w:lang w:val="en-US" w:eastAsia="zh-CN"/>
        </w:rPr>
        <w:fldChar w:fldCharType="begin"/>
      </w:r>
      <w:r w:rsidR="00751156">
        <w:rPr>
          <w:lang w:val="en-US" w:eastAsia="zh-CN"/>
        </w:rPr>
        <w:instrText xml:space="preserve"> ADDIN EN.CITE &lt;EndNote&gt;&lt;Cite AuthorYear="1"&gt;&lt;Author&gt;Beretta&lt;/Author&gt;&lt;Year&gt;2001&lt;/Year&gt;&lt;RecNum&gt;15&lt;/RecNum&gt;&lt;DisplayText&gt;Beretta and Campbell (2001)&lt;/DisplayText&gt;&lt;record&gt;&lt;rec-number&gt;15&lt;/rec-number&gt;&lt;foreign-keys&gt;&lt;key app="EN" db-id="ew2sv2wsofaz5cexte25evadrervt2wvsa9d" timestamp="1655573783"&gt;15&lt;/key&gt;&lt;/foreign-keys&gt;&lt;ref-type name="Journal Article"&gt;17&lt;/ref-type&gt;&lt;contributors&gt;&lt;authors&gt;&lt;author&gt;Beretta, Alan&lt;/author&gt;&lt;author&gt;Campbell, Carrie&lt;/author&gt;&lt;/authors&gt;&lt;/contributors&gt;&lt;titles&gt;&lt;title&gt;Psychological verbs and the double-dependency hypothesis&lt;/title&gt;&lt;secondary-title&gt;Brain and Cognition&lt;/secondary-title&gt;&lt;/titles&gt;&lt;periodical&gt;&lt;full-title&gt;Brain and Cognition&lt;/full-title&gt;&lt;/periodical&gt;&lt;pages&gt;42-46&lt;/pages&gt;&lt;volume&gt;46&lt;/volume&gt;&lt;number&gt;1-2&lt;/number&gt;&lt;dates&gt;&lt;year&gt;2001&lt;/year&gt;&lt;/dates&gt;&lt;isbn&gt;0278-2626&lt;/isbn&gt;&lt;urls&gt;&lt;/urls&gt;&lt;/record&gt;&lt;/Cite&gt;&lt;/EndNote&gt;</w:instrText>
      </w:r>
      <w:r w:rsidR="00751156">
        <w:rPr>
          <w:lang w:val="en-US" w:eastAsia="zh-CN"/>
        </w:rPr>
        <w:fldChar w:fldCharType="separate"/>
      </w:r>
      <w:r w:rsidR="00751156">
        <w:rPr>
          <w:noProof/>
          <w:lang w:val="en-US" w:eastAsia="zh-CN"/>
        </w:rPr>
        <w:t>Beretta and Campbell (2001)</w:t>
      </w:r>
      <w:r w:rsidR="00751156">
        <w:rPr>
          <w:lang w:val="en-US" w:eastAsia="zh-CN"/>
        </w:rPr>
        <w:fldChar w:fldCharType="end"/>
      </w:r>
      <w:r w:rsidR="00751156">
        <w:rPr>
          <w:lang w:val="en-US" w:eastAsia="zh-CN"/>
        </w:rPr>
        <w:t xml:space="preserve"> </w:t>
      </w:r>
      <w:r>
        <w:rPr>
          <w:lang w:val="en-US" w:eastAsia="zh-CN"/>
        </w:rPr>
        <w:t xml:space="preserve">evaluated the hypotheses </w:t>
      </w:r>
      <w:r>
        <w:rPr>
          <w:lang w:eastAsia="zh-CN"/>
        </w:rPr>
        <w:t>by</w:t>
      </w:r>
      <w:r>
        <w:rPr>
          <w:lang w:val="en-US" w:eastAsia="zh-CN"/>
        </w:rPr>
        <w:t xml:space="preserve"> examining </w:t>
      </w:r>
      <w:r>
        <w:rPr>
          <w:lang w:eastAsia="zh-CN"/>
        </w:rPr>
        <w:t xml:space="preserve">the </w:t>
      </w:r>
      <w:r>
        <w:rPr>
          <w:lang w:val="en-US" w:eastAsia="zh-CN"/>
        </w:rPr>
        <w:t>performance of Broca’s aphasia on sentences with psychological verbs of two different classes, and the result buttressed the DDH theory and was against TDH. While evidence from a Mandarin study re</w:t>
      </w:r>
      <w:r>
        <w:rPr>
          <w:lang w:val="en-US" w:eastAsia="zh-CN"/>
        </w:rPr>
        <w:t>ached the reverse conclusion that supported TDH and rejected DDH</w:t>
      </w:r>
      <w:r w:rsidR="00751156">
        <w:rPr>
          <w:lang w:val="en-US" w:eastAsia="zh-CN"/>
        </w:rPr>
        <w:t xml:space="preserve"> </w:t>
      </w:r>
      <w:r w:rsidR="00751156">
        <w:rPr>
          <w:lang w:val="en-US" w:eastAsia="zh-CN"/>
        </w:rPr>
        <w:fldChar w:fldCharType="begin"/>
      </w:r>
      <w:r w:rsidR="00751156">
        <w:rPr>
          <w:lang w:val="en-US" w:eastAsia="zh-CN"/>
        </w:rPr>
        <w:instrText xml:space="preserve"> ADDIN EN.CITE &lt;EndNote&gt;&lt;Cite&gt;&lt;Author&gt;Su&lt;/Author&gt;&lt;Year&gt;2007&lt;/Year&gt;&lt;RecNum&gt;16&lt;/RecNum&gt;&lt;DisplayText&gt;(Su et al., 2007)&lt;/DisplayText&gt;&lt;record&gt;&lt;rec-number&gt;16&lt;/rec-number&gt;&lt;foreign-keys&gt;&lt;key app="EN" db-id="ew2sv2wsofaz5cexte25evadrervt2wvsa9d" timestamp="1655573893"&gt;16&lt;/key&gt;&lt;/foreign-keys&gt;&lt;ref-type name="Journal Article"&gt;17&lt;/ref-type&gt;&lt;contributors&gt;&lt;authors&gt;&lt;author&gt;Su, Yi-Ching&lt;/author&gt;&lt;author&gt;Lee, Shu-er&lt;/author&gt;&lt;author&gt;Chung, Yuh-mei&lt;/author&gt;&lt;/authors&gt;&lt;/contributors&gt;&lt;titles&gt;&lt;title&gt;Asyntactic thematic role assignment by Mandarin aphasics: A test of the Trace-Deletion Hypothesis and the Double Dependency Hypothesis&lt;/title&gt;&lt;secondary-title&gt;Brain and Language&lt;/secondary-title&gt;&lt;/titles&gt;&lt;periodical&gt;&lt;full-title&gt;Brain and language&lt;/full-title&gt;&lt;/periodical&gt;&lt;pages&gt;1-18&lt;/pages&gt;&lt;volume&gt;101&lt;/volume&gt;&lt;number&gt;1&lt;/number&gt;&lt;dates&gt;&lt;year&gt;2007&lt;/year&gt;&lt;/dates&gt;&lt;isbn&gt;0093-934X&lt;/isbn&gt;&lt;urls&gt;&lt;/urls&gt;&lt;/record&gt;&lt;/Cite&gt;&lt;/EndNote&gt;</w:instrText>
      </w:r>
      <w:r w:rsidR="00751156">
        <w:rPr>
          <w:lang w:val="en-US" w:eastAsia="zh-CN"/>
        </w:rPr>
        <w:fldChar w:fldCharType="separate"/>
      </w:r>
      <w:r w:rsidR="00751156">
        <w:rPr>
          <w:noProof/>
          <w:lang w:val="en-US" w:eastAsia="zh-CN"/>
        </w:rPr>
        <w:t>(Su et al., 2007)</w:t>
      </w:r>
      <w:r w:rsidR="00751156">
        <w:rPr>
          <w:lang w:val="en-US" w:eastAsia="zh-CN"/>
        </w:rPr>
        <w:fldChar w:fldCharType="end"/>
      </w:r>
      <w:r>
        <w:rPr>
          <w:lang w:val="en-US" w:eastAsia="zh-CN"/>
        </w:rPr>
        <w:t xml:space="preserve">. </w:t>
      </w:r>
    </w:p>
    <w:p w14:paraId="76FB5CE4" w14:textId="47A18375" w:rsidR="007B6CE3" w:rsidRDefault="0067279F">
      <w:pPr>
        <w:rPr>
          <w:lang w:val="en-US" w:eastAsia="zh-CN"/>
        </w:rPr>
      </w:pPr>
      <w:r>
        <w:rPr>
          <w:lang w:val="en-US" w:eastAsia="zh-CN"/>
        </w:rPr>
        <w:t>Apart from the theories above, there are other hypotheses based on different linguistic knowledge and empirical data.</w:t>
      </w:r>
      <w:r>
        <w:rPr>
          <w:lang w:eastAsia="zh-CN"/>
        </w:rPr>
        <w:t xml:space="preserve"> </w:t>
      </w:r>
      <w:r>
        <w:rPr>
          <w:lang w:val="en-US" w:eastAsia="zh-CN"/>
        </w:rPr>
        <w:t xml:space="preserve">The </w:t>
      </w:r>
      <w:r w:rsidR="009D2734">
        <w:rPr>
          <w:lang w:val="en-US" w:eastAsia="zh-CN"/>
        </w:rPr>
        <w:t>Is</w:t>
      </w:r>
      <w:r>
        <w:rPr>
          <w:lang w:val="en-US" w:eastAsia="zh-CN"/>
        </w:rPr>
        <w:t xml:space="preserve">omorphic </w:t>
      </w:r>
      <w:r w:rsidR="009D2734">
        <w:rPr>
          <w:lang w:val="en-US" w:eastAsia="zh-CN"/>
        </w:rPr>
        <w:t>M</w:t>
      </w:r>
      <w:r>
        <w:rPr>
          <w:lang w:val="en-US" w:eastAsia="zh-CN"/>
        </w:rPr>
        <w:t xml:space="preserve">apping </w:t>
      </w:r>
      <w:r w:rsidR="009D2734">
        <w:rPr>
          <w:lang w:val="en-US" w:eastAsia="zh-CN"/>
        </w:rPr>
        <w:t>H</w:t>
      </w:r>
      <w:r>
        <w:rPr>
          <w:lang w:val="en-US" w:eastAsia="zh-CN"/>
        </w:rPr>
        <w:t xml:space="preserve">ypothesis proposed by </w:t>
      </w:r>
      <w:r w:rsidR="00751156">
        <w:rPr>
          <w:lang w:val="en-US" w:eastAsia="zh-CN"/>
        </w:rPr>
        <w:fldChar w:fldCharType="begin"/>
      </w:r>
      <w:r w:rsidR="00751156">
        <w:rPr>
          <w:lang w:val="en-US" w:eastAsia="zh-CN"/>
        </w:rPr>
        <w:instrText xml:space="preserve"> ADDIN EN.CITE &lt;EndNote&gt;&lt;Cite AuthorYear="1"&gt;&lt;Author&gt;O&amp;apos;Grady&lt;/Author&gt;&lt;Year&gt;2005&lt;/Year&gt;&lt;RecNum&gt;17&lt;/RecNum&gt;&lt;DisplayText&gt;O&amp;apos;Grady and Lee (2005)&lt;/DisplayText&gt;&lt;record&gt;&lt;rec-number&gt;17&lt;/rec-number&gt;&lt;foreign-keys&gt;&lt;key app="EN" db-id="ew2sv2wsofaz5cexte25evadrervt2wvsa9d" timestamp="1655573930"&gt;17&lt;/key&gt;&lt;/foreign-keys&gt;&lt;ref-type name="Journal Article"&gt;17&lt;/ref-type&gt;&lt;contributors&gt;&lt;authors&gt;&lt;author&gt;O&amp;apos;Grady, William&lt;/author&gt;&lt;author&gt;Lee, Miseon&lt;/author&gt;&lt;/authors&gt;&lt;/contributors&gt;&lt;titles&gt;&lt;title&gt;A mapping theory of agrammatic comprehension deficits&lt;/title&gt;&lt;secondary-title&gt;Brain and Language&lt;/secondary-title&gt;&lt;/titles&gt;&lt;periodical&gt;&lt;full-title&gt;Brain and language&lt;/full-title&gt;&lt;/periodical&gt;&lt;pages&gt;91-100&lt;/pages&gt;&lt;volume&gt;92&lt;/volume&gt;&lt;number&gt;1&lt;/number&gt;&lt;dates&gt;&lt;year&gt;2005&lt;/year&gt;&lt;/dates&gt;&lt;isbn&gt;0093-934X&lt;/isbn&gt;&lt;urls&gt;&lt;/urls&gt;&lt;/record&gt;&lt;/Cite&gt;&lt;/EndNote&gt;</w:instrText>
      </w:r>
      <w:r w:rsidR="00751156">
        <w:rPr>
          <w:lang w:val="en-US" w:eastAsia="zh-CN"/>
        </w:rPr>
        <w:fldChar w:fldCharType="separate"/>
      </w:r>
      <w:r w:rsidR="00751156">
        <w:rPr>
          <w:noProof/>
          <w:lang w:val="en-US" w:eastAsia="zh-CN"/>
        </w:rPr>
        <w:t>O'Grady and Lee (2005)</w:t>
      </w:r>
      <w:r w:rsidR="00751156">
        <w:rPr>
          <w:lang w:val="en-US" w:eastAsia="zh-CN"/>
        </w:rPr>
        <w:fldChar w:fldCharType="end"/>
      </w:r>
      <w:r w:rsidR="00751156">
        <w:rPr>
          <w:lang w:val="en-US" w:eastAsia="zh-CN"/>
        </w:rPr>
        <w:t xml:space="preserve"> </w:t>
      </w:r>
      <w:r>
        <w:rPr>
          <w:lang w:val="en-US" w:eastAsia="zh-CN"/>
        </w:rPr>
        <w:t>argues that individuals with agrammatic aphasia tend to have difficulty comprehending sentences in which the NPs’ order is inconsistent with the structure of the corresponding events. Besides, some studies claim that none of</w:t>
      </w:r>
      <w:r>
        <w:rPr>
          <w:lang w:eastAsia="zh-CN"/>
        </w:rPr>
        <w:t xml:space="preserve"> the</w:t>
      </w:r>
      <w:r>
        <w:rPr>
          <w:lang w:val="en-US" w:eastAsia="zh-CN"/>
        </w:rPr>
        <w:t xml:space="preserve"> theories put forward </w:t>
      </w:r>
      <w:r>
        <w:rPr>
          <w:lang w:val="en-US" w:eastAsia="zh-CN"/>
        </w:rPr>
        <w:t>fits the performance of all patients with agrammatic aphasia in that there</w:t>
      </w:r>
      <w:r>
        <w:rPr>
          <w:lang w:eastAsia="zh-CN"/>
        </w:rPr>
        <w:t xml:space="preserve"> are</w:t>
      </w:r>
      <w:r>
        <w:rPr>
          <w:lang w:val="en-US" w:eastAsia="zh-CN"/>
        </w:rPr>
        <w:t xml:space="preserve"> always non-conforming subjects whose comprehension pattern</w:t>
      </w:r>
      <w:r>
        <w:rPr>
          <w:lang w:eastAsia="zh-CN"/>
        </w:rPr>
        <w:t>s are</w:t>
      </w:r>
      <w:r>
        <w:rPr>
          <w:lang w:val="en-US" w:eastAsia="zh-CN"/>
        </w:rPr>
        <w:t xml:space="preserve"> incompatible with the predicted model</w:t>
      </w:r>
      <w:r w:rsidR="00751156">
        <w:rPr>
          <w:lang w:val="en-US" w:eastAsia="zh-CN"/>
        </w:rPr>
        <w:t xml:space="preserve"> </w:t>
      </w:r>
      <w:r w:rsidR="00751156">
        <w:rPr>
          <w:lang w:val="en-US" w:eastAsia="zh-CN"/>
        </w:rPr>
        <w:fldChar w:fldCharType="begin"/>
      </w:r>
      <w:r w:rsidR="00751156">
        <w:rPr>
          <w:lang w:val="en-US" w:eastAsia="zh-CN"/>
        </w:rPr>
        <w:instrText xml:space="preserve"> ADDIN EN.CITE &lt;EndNote&gt;&lt;Cite&gt;&lt;Author&gt;Caramazza&lt;/Author&gt;&lt;Year&gt;2001&lt;/Year&gt;&lt;RecNum&gt;9&lt;/RecNum&gt;&lt;DisplayText&gt;(Caramazza et al., 2001; Hickok &amp;amp; Avrutin, 1995)&lt;/DisplayText&gt;&lt;record&gt;&lt;rec-number&gt;9&lt;/rec-number&gt;&lt;foreign-keys&gt;&lt;key app="EN" db-id="ew2sv2wsofaz5cexte25evadrervt2wvsa9d" timestamp="1655572834"&gt;9&lt;/key&gt;&lt;/foreign-keys&gt;&lt;ref-type name="Journal Article"&gt;17&lt;/ref-type&gt;&lt;contributors&gt;&lt;authors&gt;&lt;author&gt;Caramazza, Alfonso&lt;/author&gt;&lt;author&gt;Capitani, Erminio&lt;/author&gt;&lt;author&gt;Rey, Arnaud&lt;/author&gt;&lt;author&gt;Berndt, Rita S&lt;/author&gt;&lt;/authors&gt;&lt;/contributors&gt;&lt;titles&gt;&lt;title&gt;Agrammatic Broca&amp;apos;s aphasia is not associated with a single pattern of comprehension performance&lt;/title&gt;&lt;secondary-title&gt;Brain and language&lt;/secondary-title&gt;&lt;/titles&gt;&lt;periodical&gt;&lt;full-title&gt;Brain and language&lt;/full-title&gt;&lt;/periodical&gt;&lt;pages&gt;158-184&lt;/pages&gt;&lt;volume&gt;76&lt;/volume&gt;&lt;number&gt;2&lt;/number&gt;&lt;dates&gt;&lt;year&gt;2001&lt;/year&gt;&lt;/dates&gt;&lt;isbn&gt;0093-934X&lt;/isbn&gt;&lt;urls&gt;&lt;/urls&gt;&lt;/record&gt;&lt;/Cite&gt;&lt;Cite&gt;&lt;Author&gt;Hickok&lt;/Author&gt;&lt;Year&gt;1995&lt;/Year&gt;&lt;RecNum&gt;18&lt;/RecNum&gt;&lt;record&gt;&lt;rec-number&gt;18&lt;/rec-number&gt;&lt;foreign-keys&gt;&lt;key app="EN" db-id="ew2sv2wsofaz5cexte25evadrervt2wvsa9d" timestamp="1655574019"&gt;18&lt;/key&gt;&lt;/foreign-keys&gt;&lt;ref-type name="Journal Article"&gt;17&lt;/ref-type&gt;&lt;contributors&gt;&lt;authors&gt;&lt;author&gt;Hickok, Gregory&lt;/author&gt;&lt;author&gt;Avrutin, Sergey&lt;/author&gt;&lt;/authors&gt;&lt;/contributors&gt;&lt;titles&gt;&lt;title&gt;Representation, referentiality, and processing in agrammatic comprehension: Two case studies&lt;/title&gt;&lt;secondary-title&gt;Brain and Language&lt;/secondary-title&gt;&lt;/titles&gt;&lt;periodical&gt;&lt;full-title&gt;Brain and language&lt;/full-title&gt;&lt;/periodical&gt;&lt;pages&gt;10-26&lt;/pages&gt;&lt;volume&gt;50&lt;/volume&gt;&lt;number&gt;1&lt;/number&gt;&lt;dates&gt;&lt;year&gt;1995&lt;/year&gt;&lt;/dates&gt;&lt;isbn&gt;0093-934X&lt;/isbn&gt;&lt;urls&gt;&lt;/urls&gt;&lt;/record&gt;&lt;/Cite&gt;&lt;/EndNote&gt;</w:instrText>
      </w:r>
      <w:r w:rsidR="00751156">
        <w:rPr>
          <w:lang w:val="en-US" w:eastAsia="zh-CN"/>
        </w:rPr>
        <w:fldChar w:fldCharType="separate"/>
      </w:r>
      <w:r w:rsidR="00751156">
        <w:rPr>
          <w:noProof/>
          <w:lang w:val="en-US" w:eastAsia="zh-CN"/>
        </w:rPr>
        <w:t>(Caramazza et al., 2001; Hickok &amp; Avrutin, 1995)</w:t>
      </w:r>
      <w:r w:rsidR="00751156">
        <w:rPr>
          <w:lang w:val="en-US" w:eastAsia="zh-CN"/>
        </w:rPr>
        <w:fldChar w:fldCharType="end"/>
      </w:r>
    </w:p>
    <w:p w14:paraId="24279469" w14:textId="77777777" w:rsidR="007B6CE3" w:rsidRDefault="007B6CE3">
      <w:pPr>
        <w:rPr>
          <w:lang w:val="en-US" w:eastAsia="zh-CN"/>
        </w:rPr>
      </w:pPr>
    </w:p>
    <w:p w14:paraId="1D75441B" w14:textId="77777777" w:rsidR="007B6CE3" w:rsidRDefault="0067279F">
      <w:pPr>
        <w:ind w:firstLine="0"/>
        <w:jc w:val="center"/>
        <w:rPr>
          <w:b/>
          <w:bCs/>
          <w:lang w:eastAsia="zh-Hans"/>
        </w:rPr>
      </w:pPr>
      <w:r>
        <w:rPr>
          <w:rFonts w:hint="eastAsia"/>
          <w:b/>
          <w:bCs/>
          <w:lang w:val="en-US" w:eastAsia="zh-Hans"/>
        </w:rPr>
        <w:lastRenderedPageBreak/>
        <w:t>Agrammatic Production</w:t>
      </w:r>
    </w:p>
    <w:p w14:paraId="36C28FFC" w14:textId="148E7023" w:rsidR="007B6CE3" w:rsidRDefault="0067279F">
      <w:pPr>
        <w:rPr>
          <w:lang w:val="en-US" w:eastAsia="zh-CN"/>
        </w:rPr>
      </w:pPr>
      <w:r>
        <w:rPr>
          <w:lang w:val="en-US" w:eastAsia="zh-CN"/>
        </w:rPr>
        <w:t>The langua</w:t>
      </w:r>
      <w:r>
        <w:rPr>
          <w:lang w:val="en-US" w:eastAsia="zh-CN"/>
        </w:rPr>
        <w:t>ge production of patients with agrammatic aphasia also conforms to the rules observed in comprehension, that patients have difficulty in producing noncanonical sentences and thus involve more canonical sentences in their utterances. This has been proved in</w:t>
      </w:r>
      <w:r>
        <w:rPr>
          <w:lang w:val="en-US" w:eastAsia="zh-CN"/>
        </w:rPr>
        <w:t xml:space="preserve"> a study by</w:t>
      </w:r>
      <w:r w:rsidR="00751156">
        <w:rPr>
          <w:lang w:val="en-US" w:eastAsia="zh-CN"/>
        </w:rPr>
        <w:t xml:space="preserve"> </w:t>
      </w:r>
      <w:r w:rsidR="00751156">
        <w:rPr>
          <w:lang w:val="en-US" w:eastAsia="zh-CN"/>
        </w:rPr>
        <w:fldChar w:fldCharType="begin"/>
      </w:r>
      <w:r w:rsidR="00751156">
        <w:rPr>
          <w:lang w:val="en-US" w:eastAsia="zh-CN"/>
        </w:rPr>
        <w:instrText xml:space="preserve"> ADDIN EN.CITE &lt;EndNote&gt;&lt;Cite AuthorYear="1"&gt;&lt;Author&gt;Burchert&lt;/Author&gt;&lt;Year&gt;2005&lt;/Year&gt;&lt;RecNum&gt;19&lt;/RecNum&gt;&lt;DisplayText&gt;Burchert et al. (2005)&lt;/DisplayText&gt;&lt;record&gt;&lt;rec-number&gt;19&lt;/rec-number&gt;&lt;foreign-keys&gt;&lt;key app="EN" db-id="ew2sv2wsofaz5cexte25evadrervt2wvsa9d" timestamp="1655574094"&gt;19&lt;/key&gt;&lt;/foreign-keys&gt;&lt;ref-type name="Journal Article"&gt;17&lt;/ref-type&gt;&lt;contributors&gt;&lt;authors&gt;&lt;author&gt;Burchert, Frank&lt;/author&gt;&lt;author&gt;Swoboda-Moll, Maria&lt;/author&gt;&lt;author&gt;De Bleser, Ria&lt;/author&gt;&lt;/authors&gt;&lt;/contributors&gt;&lt;titles&gt;&lt;title&gt;The left periphery in agrammatic clausal representations: evidence from German&lt;/title&gt;&lt;secondary-title&gt;Journal of Neurolinguistics&lt;/secondary-title&gt;&lt;/titles&gt;&lt;periodical&gt;&lt;full-title&gt;Journal of Neurolinguistics&lt;/full-title&gt;&lt;/periodical&gt;&lt;pages&gt;67-88&lt;/pages&gt;&lt;volume&gt;18&lt;/volume&gt;&lt;number&gt;1&lt;/number&gt;&lt;dates&gt;&lt;year&gt;2005&lt;/year&gt;&lt;/dates&gt;&lt;isbn&gt;0911-6044&lt;/isbn&gt;&lt;urls&gt;&lt;/urls&gt;&lt;/record&gt;&lt;/Cite&gt;&lt;/EndNote&gt;</w:instrText>
      </w:r>
      <w:r w:rsidR="00751156">
        <w:rPr>
          <w:lang w:val="en-US" w:eastAsia="zh-CN"/>
        </w:rPr>
        <w:fldChar w:fldCharType="separate"/>
      </w:r>
      <w:r w:rsidR="00751156">
        <w:rPr>
          <w:noProof/>
          <w:lang w:val="en-US" w:eastAsia="zh-CN"/>
        </w:rPr>
        <w:t>Burchert et al. (2005)</w:t>
      </w:r>
      <w:r w:rsidR="00751156">
        <w:rPr>
          <w:lang w:val="en-US" w:eastAsia="zh-CN"/>
        </w:rPr>
        <w:fldChar w:fldCharType="end"/>
      </w:r>
      <w:r>
        <w:rPr>
          <w:lang w:val="en-US" w:eastAsia="zh-CN"/>
        </w:rPr>
        <w:t>, in which most of the eight German</w:t>
      </w:r>
      <w:r>
        <w:rPr>
          <w:lang w:eastAsia="zh-CN"/>
        </w:rPr>
        <w:t>-</w:t>
      </w:r>
      <w:r>
        <w:rPr>
          <w:lang w:val="en-US" w:eastAsia="zh-CN"/>
        </w:rPr>
        <w:t>speaking agrammatic patients produced significantly more canonical (SVO) sentences than noncanonical (XVS) sentences. Some other studies reflected a reduction in syn</w:t>
      </w:r>
      <w:r>
        <w:rPr>
          <w:lang w:val="en-US" w:eastAsia="zh-CN"/>
        </w:rPr>
        <w:t>tactic complexity in the utterances of agrammatic patients</w:t>
      </w:r>
      <w:r w:rsidR="005779D2">
        <w:rPr>
          <w:lang w:val="en-US" w:eastAsia="zh-CN"/>
        </w:rPr>
        <w:t xml:space="preserve"> </w:t>
      </w:r>
      <w:r w:rsidR="005779D2">
        <w:rPr>
          <w:lang w:val="en-US" w:eastAsia="zh-CN"/>
        </w:rPr>
        <w:fldChar w:fldCharType="begin"/>
      </w:r>
      <w:r w:rsidR="005779D2">
        <w:rPr>
          <w:lang w:val="en-US" w:eastAsia="zh-CN"/>
        </w:rPr>
        <w:instrText xml:space="preserve"> ADDIN EN.CITE &lt;EndNote&gt;&lt;Cite&gt;&lt;Author&gt;Bates&lt;/Author&gt;&lt;Year&gt;1988&lt;/Year&gt;&lt;RecNum&gt;21&lt;/RecNum&gt;&lt;DisplayText&gt;(Bates et al., 1988)&lt;/DisplayText&gt;&lt;record&gt;&lt;rec-number&gt;21&lt;/rec-number&gt;&lt;foreign-keys&gt;&lt;key app="EN" db-id="ew2sv2wsofaz5cexte25evadrervt2wvsa9d" timestamp="1655574320"&gt;21&lt;/key&gt;&lt;/foreign-keys&gt;&lt;ref-type name="Journal Article"&gt;17&lt;/ref-type&gt;&lt;contributors&gt;&lt;authors&gt;&lt;author&gt;Bates, Elizabeth A&lt;/author&gt;&lt;author&gt;Friederici, Angela D&lt;/author&gt;&lt;author&gt;Wulfeck, Beverly B&lt;/author&gt;&lt;author&gt;Juarez, Larry A&lt;/author&gt;&lt;/authors&gt;&lt;/contributors&gt;&lt;titles&gt;&lt;title&gt;On the preservation of word order in aphasia: Cross-linguistic evidence&lt;/title&gt;&lt;secondary-title&gt;Brain and Language&lt;/secondary-title&gt;&lt;/titles&gt;&lt;periodical&gt;&lt;full-title&gt;Brain and language&lt;/full-title&gt;&lt;/periodical&gt;&lt;pages&gt;323-364&lt;/pages&gt;&lt;volume&gt;33&lt;/volume&gt;&lt;number&gt;2&lt;/number&gt;&lt;dates&gt;&lt;year&gt;1988&lt;/year&gt;&lt;/dates&gt;&lt;isbn&gt;0093-934X&lt;/isbn&gt;&lt;urls&gt;&lt;/urls&gt;&lt;/record&gt;&lt;/Cite&gt;&lt;/EndNote&gt;</w:instrText>
      </w:r>
      <w:r w:rsidR="005779D2">
        <w:rPr>
          <w:lang w:val="en-US" w:eastAsia="zh-CN"/>
        </w:rPr>
        <w:fldChar w:fldCharType="separate"/>
      </w:r>
      <w:r w:rsidR="005779D2">
        <w:rPr>
          <w:noProof/>
          <w:lang w:val="en-US" w:eastAsia="zh-CN"/>
        </w:rPr>
        <w:t>(Bates et al., 1988)</w:t>
      </w:r>
      <w:r w:rsidR="005779D2">
        <w:rPr>
          <w:lang w:val="en-US" w:eastAsia="zh-CN"/>
        </w:rPr>
        <w:fldChar w:fldCharType="end"/>
      </w:r>
      <w:r>
        <w:rPr>
          <w:lang w:val="en-US" w:eastAsia="zh-CN"/>
        </w:rPr>
        <w:t>. In addition, researchers noted most problems in production involve</w:t>
      </w:r>
      <w:r>
        <w:rPr>
          <w:lang w:eastAsia="zh-CN"/>
        </w:rPr>
        <w:t xml:space="preserve"> </w:t>
      </w:r>
      <w:r>
        <w:rPr>
          <w:lang w:val="en-US" w:eastAsia="zh-CN"/>
        </w:rPr>
        <w:t xml:space="preserve">syntactic movements and that the NP- and wh-movements are processed separately, which was proved by the fact revealed by </w:t>
      </w:r>
      <w:r w:rsidR="005779D2">
        <w:rPr>
          <w:lang w:val="en-US" w:eastAsia="zh-CN"/>
        </w:rPr>
        <w:fldChar w:fldCharType="begin"/>
      </w:r>
      <w:r w:rsidR="005779D2">
        <w:rPr>
          <w:lang w:val="en-US" w:eastAsia="zh-CN"/>
        </w:rPr>
        <w:instrText xml:space="preserve"> ADDIN EN.CITE &lt;EndNote&gt;&lt;Cite AuthorYear="1"&gt;&lt;Author&gt;Thompson&lt;/Author&gt;&lt;Year&gt;1997&lt;/Year&gt;&lt;RecNum&gt;20&lt;/RecNum&gt;&lt;DisplayText&gt;Thompson et al. (1997)&lt;/DisplayText&gt;&lt;record&gt;&lt;rec-number&gt;20&lt;/rec-number&gt;&lt;foreign-keys&gt;&lt;key app="EN" db-id="ew2sv2wsofaz5cexte25evadrervt2wvsa9d" timestamp="1655574151"&gt;20&lt;/key&gt;&lt;/foreign-keys&gt;&lt;ref-type name="Journal Article"&gt;17&lt;/ref-type&gt;&lt;contributors&gt;&lt;authors&gt;&lt;author&gt;Thompson, Cynthia K&lt;/author&gt;&lt;author&gt;Shapiro, Lewis P&lt;/author&gt;&lt;author&gt;Ballard, Kirrie J&lt;/author&gt;&lt;author&gt;Jacobs, Beverly J&lt;/author&gt;&lt;author&gt;Schneider, Sandra S&lt;/author&gt;&lt;author&gt;Tait, Mary E&lt;/author&gt;&lt;/authors&gt;&lt;/contributors&gt;&lt;titles&gt;&lt;title&gt;Training and generalized production of wh-and NP-movement structures in agrammatic aphasia&lt;/title&gt;&lt;secondary-title&gt;Journal of Speech, Language, and Hearing Research&lt;/secondary-title&gt;&lt;/titles&gt;&lt;periodical&gt;&lt;full-title&gt;Journal of Speech, Language, and Hearing Research&lt;/full-title&gt;&lt;/periodical&gt;&lt;pages&gt;228-244&lt;/pages&gt;&lt;volume&gt;40&lt;/volume&gt;&lt;number&gt;2&lt;/number&gt;&lt;dates&gt;&lt;year&gt;1997&lt;/year&gt;&lt;/dates&gt;&lt;isbn&gt;1092-4388&lt;/isbn&gt;&lt;urls&gt;&lt;/urls&gt;&lt;/record&gt;&lt;/Cite&gt;&lt;/EndNote&gt;</w:instrText>
      </w:r>
      <w:r w:rsidR="005779D2">
        <w:rPr>
          <w:lang w:val="en-US" w:eastAsia="zh-CN"/>
        </w:rPr>
        <w:fldChar w:fldCharType="separate"/>
      </w:r>
      <w:r w:rsidR="005779D2">
        <w:rPr>
          <w:noProof/>
          <w:lang w:val="en-US" w:eastAsia="zh-CN"/>
        </w:rPr>
        <w:t>Thompson et al. (1997)</w:t>
      </w:r>
      <w:r w:rsidR="005779D2">
        <w:rPr>
          <w:lang w:val="en-US" w:eastAsia="zh-CN"/>
        </w:rPr>
        <w:fldChar w:fldCharType="end"/>
      </w:r>
      <w:r w:rsidR="005779D2">
        <w:rPr>
          <w:lang w:val="en-US" w:eastAsia="zh-CN"/>
        </w:rPr>
        <w:t xml:space="preserve"> </w:t>
      </w:r>
      <w:r>
        <w:rPr>
          <w:lang w:val="en-US" w:eastAsia="zh-CN"/>
        </w:rPr>
        <w:t xml:space="preserve">that the recovery of patients in their production of NP- and </w:t>
      </w:r>
      <w:r>
        <w:rPr>
          <w:lang w:eastAsia="zh-CN"/>
        </w:rPr>
        <w:t>w</w:t>
      </w:r>
      <w:r>
        <w:rPr>
          <w:lang w:val="en-US" w:eastAsia="zh-CN"/>
        </w:rPr>
        <w:t xml:space="preserve">h-movement </w:t>
      </w:r>
      <w:r>
        <w:rPr>
          <w:lang w:eastAsia="zh-CN"/>
        </w:rPr>
        <w:t>is</w:t>
      </w:r>
      <w:r>
        <w:rPr>
          <w:lang w:val="en-US" w:eastAsia="zh-CN"/>
        </w:rPr>
        <w:t xml:space="preserve"> consistent </w:t>
      </w:r>
      <w:r>
        <w:rPr>
          <w:lang w:eastAsia="zh-CN"/>
        </w:rPr>
        <w:t>with</w:t>
      </w:r>
      <w:r>
        <w:rPr>
          <w:lang w:val="en-US" w:eastAsia="zh-CN"/>
        </w:rPr>
        <w:t xml:space="preserve"> the particular moveme</w:t>
      </w:r>
      <w:r>
        <w:rPr>
          <w:lang w:val="en-US" w:eastAsia="zh-CN"/>
        </w:rPr>
        <w:t xml:space="preserve">nt they’ve trained to produce. </w:t>
      </w:r>
    </w:p>
    <w:p w14:paraId="611A77A8" w14:textId="2735910E" w:rsidR="007B6CE3" w:rsidRDefault="0067279F">
      <w:pPr>
        <w:rPr>
          <w:lang w:val="en-US" w:eastAsia="zh-CN"/>
        </w:rPr>
      </w:pPr>
      <w:r>
        <w:rPr>
          <w:lang w:val="en-US" w:eastAsia="zh-CN"/>
        </w:rPr>
        <w:t>Several hypotheses were raised to explain the deficits underlying agrammatic production. Tree-Pruning Hypothesis</w:t>
      </w:r>
      <w:r w:rsidR="005779D2">
        <w:rPr>
          <w:lang w:val="en-US" w:eastAsia="zh-CN"/>
        </w:rPr>
        <w:t xml:space="preserve"> </w:t>
      </w:r>
      <w:r>
        <w:rPr>
          <w:lang w:val="en-US" w:eastAsia="zh-CN"/>
        </w:rPr>
        <w:t>(TPH) was put forward by</w:t>
      </w:r>
      <w:r w:rsidR="005779D2">
        <w:rPr>
          <w:lang w:val="en-US" w:eastAsia="zh-CN"/>
        </w:rPr>
        <w:t xml:space="preserve"> </w:t>
      </w:r>
      <w:r w:rsidR="005779D2">
        <w:rPr>
          <w:lang w:val="en-US" w:eastAsia="zh-CN"/>
        </w:rPr>
        <w:fldChar w:fldCharType="begin"/>
      </w:r>
      <w:r w:rsidR="005779D2">
        <w:rPr>
          <w:lang w:val="en-US" w:eastAsia="zh-CN"/>
        </w:rPr>
        <w:instrText xml:space="preserve"> ADDIN EN.CITE &lt;EndNote&gt;&lt;Cite AuthorYear="1"&gt;&lt;Author&gt;Friedmann&lt;/Author&gt;&lt;Year&gt;1997&lt;/Year&gt;&lt;RecNum&gt;23&lt;/RecNum&gt;&lt;DisplayText&gt;Friedmann and Grodzinsky (1997)&lt;/DisplayText&gt;&lt;record&gt;&lt;rec-number&gt;23&lt;/rec-number&gt;&lt;foreign-keys&gt;&lt;key app="EN" db-id="ew2sv2wsofaz5cexte25evadrervt2wvsa9d" timestamp="1655574852"&gt;23&lt;/key&gt;&lt;/foreign-keys&gt;&lt;ref-type name="Journal Article"&gt;17&lt;/ref-type&gt;&lt;contributors&gt;&lt;authors&gt;&lt;author&gt;Friedmann, Na&amp;apos;ama&lt;/author&gt;&lt;author&gt;Grodzinsky, Yosef&lt;/author&gt;&lt;/authors&gt;&lt;/contributors&gt;&lt;titles&gt;&lt;title&gt;Tense and agreement in agrammatic production: Pruning the syntactic tree&lt;/title&gt;&lt;secondary-title&gt;Brain and language&lt;/secondary-title&gt;&lt;/titles&gt;&lt;periodical&gt;&lt;full-title&gt;Brain and language&lt;/full-title&gt;&lt;/periodical&gt;&lt;pages&gt;397-425&lt;/pages&gt;&lt;volume&gt;56&lt;/volume&gt;&lt;number&gt;3&lt;/number&gt;&lt;dates&gt;&lt;year&gt;1997&lt;/year&gt;&lt;/dates&gt;&lt;isbn&gt;0093-934X&lt;/isbn&gt;&lt;urls&gt;&lt;/urls&gt;&lt;/record&gt;&lt;/Cite&gt;&lt;/EndNote&gt;</w:instrText>
      </w:r>
      <w:r w:rsidR="005779D2">
        <w:rPr>
          <w:lang w:val="en-US" w:eastAsia="zh-CN"/>
        </w:rPr>
        <w:fldChar w:fldCharType="separate"/>
      </w:r>
      <w:r w:rsidR="005779D2">
        <w:rPr>
          <w:noProof/>
          <w:lang w:val="en-US" w:eastAsia="zh-CN"/>
        </w:rPr>
        <w:t>Friedmann and Grodzinsky (1997)</w:t>
      </w:r>
      <w:r w:rsidR="005779D2">
        <w:rPr>
          <w:lang w:val="en-US" w:eastAsia="zh-CN"/>
        </w:rPr>
        <w:fldChar w:fldCharType="end"/>
      </w:r>
      <w:r>
        <w:rPr>
          <w:lang w:val="en-US" w:eastAsia="zh-CN"/>
        </w:rPr>
        <w:t>. It associates the hierarchical organization of syntactic nodes within</w:t>
      </w:r>
      <w:r>
        <w:rPr>
          <w:lang w:val="en-US" w:eastAsia="zh-CN"/>
        </w:rPr>
        <w:t xml:space="preserve"> syntactic structures with the pattern of agrammatic production and claims the deficits in language production </w:t>
      </w:r>
      <w:r>
        <w:rPr>
          <w:lang w:eastAsia="zh-CN"/>
        </w:rPr>
        <w:t>are</w:t>
      </w:r>
      <w:r>
        <w:rPr>
          <w:lang w:val="en-US" w:eastAsia="zh-CN"/>
        </w:rPr>
        <w:t xml:space="preserve"> due to the impairment or inaccessibility of the top several nodes in syntactic structures. It proposes that nodes in a higher position are mo</w:t>
      </w:r>
      <w:r>
        <w:rPr>
          <w:lang w:val="en-US" w:eastAsia="zh-CN"/>
        </w:rPr>
        <w:t xml:space="preserve">re likely to be impaired than those in </w:t>
      </w:r>
      <w:r>
        <w:rPr>
          <w:lang w:eastAsia="zh-CN"/>
        </w:rPr>
        <w:t xml:space="preserve">the </w:t>
      </w:r>
      <w:r>
        <w:rPr>
          <w:lang w:val="en-US" w:eastAsia="zh-CN"/>
        </w:rPr>
        <w:t>lower position. The experiment ingeniously chose Hebrew, Arabic and English speakers as subjects, for the different movement parameters involved in the former two languages and English (i.e. in English a subject-a</w:t>
      </w:r>
      <w:r>
        <w:rPr>
          <w:lang w:val="en-US" w:eastAsia="zh-CN"/>
        </w:rPr>
        <w:t>uxiliary inversion occurs in yes/no question while in Arabic and Hebrew there isn’t) forms an ideal comparison through which the failure in the production of English yes/no question can be attributed to the impairment in Complementizer Phrase</w:t>
      </w:r>
      <w:r w:rsidR="005779D2">
        <w:rPr>
          <w:lang w:val="en-US" w:eastAsia="zh-CN"/>
        </w:rPr>
        <w:t xml:space="preserve"> </w:t>
      </w:r>
      <w:r>
        <w:rPr>
          <w:lang w:val="en-US" w:eastAsia="zh-CN"/>
        </w:rPr>
        <w:t>(CP), while th</w:t>
      </w:r>
      <w:r>
        <w:rPr>
          <w:lang w:val="en-US" w:eastAsia="zh-CN"/>
        </w:rPr>
        <w:t xml:space="preserve">e preserved ability </w:t>
      </w:r>
      <w:r>
        <w:rPr>
          <w:lang w:eastAsia="zh-CN"/>
        </w:rPr>
        <w:t>to</w:t>
      </w:r>
      <w:r>
        <w:rPr>
          <w:lang w:val="en-US" w:eastAsia="zh-CN"/>
        </w:rPr>
        <w:t xml:space="preserve"> </w:t>
      </w:r>
      <w:proofErr w:type="spellStart"/>
      <w:r>
        <w:rPr>
          <w:lang w:val="en-US" w:eastAsia="zh-CN"/>
        </w:rPr>
        <w:t>produc</w:t>
      </w:r>
      <w:proofErr w:type="spellEnd"/>
      <w:r>
        <w:rPr>
          <w:lang w:eastAsia="zh-CN"/>
        </w:rPr>
        <w:t>e</w:t>
      </w:r>
      <w:r>
        <w:rPr>
          <w:lang w:val="en-US" w:eastAsia="zh-CN"/>
        </w:rPr>
        <w:t xml:space="preserve"> yes/no question in Arabic and Hebrew can be explained as no movement to the impaired CP is involved. From </w:t>
      </w:r>
      <w:r>
        <w:rPr>
          <w:lang w:val="en-US" w:eastAsia="zh-CN"/>
        </w:rPr>
        <w:lastRenderedPageBreak/>
        <w:t xml:space="preserve">my perspective, this experiment can be extended to include languages involving </w:t>
      </w:r>
      <w:proofErr w:type="spellStart"/>
      <w:r>
        <w:rPr>
          <w:lang w:val="en-US" w:eastAsia="zh-CN"/>
        </w:rPr>
        <w:t>Wh</w:t>
      </w:r>
      <w:proofErr w:type="spellEnd"/>
      <w:r>
        <w:rPr>
          <w:lang w:val="en-US" w:eastAsia="zh-CN"/>
        </w:rPr>
        <w:t xml:space="preserve"> </w:t>
      </w:r>
      <w:r>
        <w:rPr>
          <w:rFonts w:ascii="Times New Roman Italic" w:hAnsi="Times New Roman Italic" w:cs="Times New Roman Italic"/>
          <w:i/>
          <w:iCs/>
          <w:lang w:val="en-US" w:eastAsia="zh-CN"/>
        </w:rPr>
        <w:t>in situ</w:t>
      </w:r>
      <w:r>
        <w:rPr>
          <w:lang w:val="en-US" w:eastAsia="zh-CN"/>
        </w:rPr>
        <w:t>, such as Mandarin and Japanes</w:t>
      </w:r>
      <w:r>
        <w:rPr>
          <w:lang w:val="en-US" w:eastAsia="zh-CN"/>
        </w:rPr>
        <w:t xml:space="preserve">e for in these languages </w:t>
      </w:r>
      <w:proofErr w:type="spellStart"/>
      <w:r>
        <w:rPr>
          <w:lang w:eastAsia="zh-CN"/>
        </w:rPr>
        <w:t>wh</w:t>
      </w:r>
      <w:proofErr w:type="spellEnd"/>
      <w:r>
        <w:rPr>
          <w:lang w:val="en-US" w:eastAsia="zh-CN"/>
        </w:rPr>
        <w:t>-movements occurs as covert movement, which forms a comparison with the overt wh-movements involved in English, Arabic and Hebrew and thus can buttress or reject the TPH theory according to the performance of speakers in these la</w:t>
      </w:r>
      <w:r>
        <w:rPr>
          <w:lang w:val="en-US" w:eastAsia="zh-CN"/>
        </w:rPr>
        <w:t>nguages.</w:t>
      </w:r>
    </w:p>
    <w:p w14:paraId="4F6D6250" w14:textId="56ED8A86" w:rsidR="007B6CE3" w:rsidRDefault="0067279F">
      <w:pPr>
        <w:rPr>
          <w:lang w:val="en-US" w:eastAsia="zh-CN"/>
        </w:rPr>
      </w:pPr>
      <w:r>
        <w:rPr>
          <w:lang w:val="en-US" w:eastAsia="zh-CN"/>
        </w:rPr>
        <w:t xml:space="preserve">While the TPH argues </w:t>
      </w:r>
      <w:r>
        <w:rPr>
          <w:lang w:eastAsia="zh-CN"/>
        </w:rPr>
        <w:t xml:space="preserve">that </w:t>
      </w:r>
      <w:r>
        <w:rPr>
          <w:lang w:val="en-US" w:eastAsia="zh-CN"/>
        </w:rPr>
        <w:t xml:space="preserve">the deficits in agrammatism can be predicted by the position that certain structures occupy in a syntactic tree, another hypothesis raised by </w:t>
      </w:r>
      <w:r w:rsidR="005779D2">
        <w:rPr>
          <w:lang w:val="en-US" w:eastAsia="zh-CN"/>
        </w:rPr>
        <w:fldChar w:fldCharType="begin"/>
      </w:r>
      <w:r w:rsidR="005779D2">
        <w:rPr>
          <w:lang w:val="en-US" w:eastAsia="zh-CN"/>
        </w:rPr>
        <w:instrText xml:space="preserve"> ADDIN EN.CITE &lt;EndNote&gt;&lt;Cite AuthorYear="1"&gt;&lt;Author&gt;Bastiaanse&lt;/Author&gt;&lt;Year&gt;1998&lt;/Year&gt;&lt;RecNum&gt;24&lt;/RecNum&gt;&lt;DisplayText&gt;Bastiaanse and Van Zonneveld (1998)&lt;/DisplayText&gt;&lt;record&gt;&lt;rec-number&gt;24&lt;/rec-number&gt;&lt;foreign-keys&gt;&lt;key app="EN" db-id="ew2sv2wsofaz5cexte25evadrervt2wvsa9d" timestamp="1655574936"&gt;24&lt;/key&gt;&lt;/foreign-keys&gt;&lt;ref-type name="Journal Article"&gt;17&lt;/ref-type&gt;&lt;contributors&gt;&lt;authors&gt;&lt;author&gt;Bastiaanse, Roelien&lt;/author&gt;&lt;author&gt;Van Zonneveld, Ron&lt;/author&gt;&lt;/authors&gt;&lt;/contributors&gt;&lt;titles&gt;&lt;title&gt;On the relation between verb inflection and verb position in Dutch agrammatic aphasics&lt;/title&gt;&lt;secondary-title&gt;Brain and Language&lt;/secondary-title&gt;&lt;/titles&gt;&lt;periodical&gt;&lt;full-title&gt;Brain and language&lt;/full-title&gt;&lt;/periodical&gt;&lt;pages&gt;165-181&lt;/pages&gt;&lt;volume&gt;64&lt;/volume&gt;&lt;number&gt;2&lt;/number&gt;&lt;dates&gt;&lt;year&gt;1998&lt;/year&gt;&lt;/dates&gt;&lt;isbn&gt;0093-934X&lt;/isbn&gt;&lt;urls&gt;&lt;/urls&gt;&lt;/record&gt;&lt;/Cite&gt;&lt;/EndNote&gt;</w:instrText>
      </w:r>
      <w:r w:rsidR="005779D2">
        <w:rPr>
          <w:lang w:val="en-US" w:eastAsia="zh-CN"/>
        </w:rPr>
        <w:fldChar w:fldCharType="separate"/>
      </w:r>
      <w:r w:rsidR="005779D2">
        <w:rPr>
          <w:noProof/>
          <w:lang w:val="en-US" w:eastAsia="zh-CN"/>
        </w:rPr>
        <w:t>Bastiaanse and Van Zonneveld (1998)</w:t>
      </w:r>
      <w:r w:rsidR="005779D2">
        <w:rPr>
          <w:lang w:val="en-US" w:eastAsia="zh-CN"/>
        </w:rPr>
        <w:fldChar w:fldCharType="end"/>
      </w:r>
      <w:r w:rsidR="005779D2">
        <w:rPr>
          <w:lang w:val="en-US" w:eastAsia="zh-CN"/>
        </w:rPr>
        <w:t xml:space="preserve"> </w:t>
      </w:r>
      <w:r>
        <w:rPr>
          <w:lang w:val="en-US" w:eastAsia="zh-CN"/>
        </w:rPr>
        <w:t>claims that agrammatic production is associated with the move</w:t>
      </w:r>
      <w:r>
        <w:rPr>
          <w:lang w:val="en-US" w:eastAsia="zh-CN"/>
        </w:rPr>
        <w:t xml:space="preserve">ment of finite verbs. According to the performance of Dutch speakers’ in spontaneous speech and an elicitation task, </w:t>
      </w:r>
      <w:r>
        <w:rPr>
          <w:lang w:eastAsia="zh-CN"/>
        </w:rPr>
        <w:t>researchers</w:t>
      </w:r>
      <w:r>
        <w:rPr>
          <w:lang w:val="en-US" w:eastAsia="zh-CN"/>
        </w:rPr>
        <w:t xml:space="preserve"> found the problem with finite verb production is related to the application of verb movement. This experiment was extended by </w:t>
      </w:r>
      <w:r w:rsidR="005779D2">
        <w:rPr>
          <w:lang w:val="en-US" w:eastAsia="zh-CN"/>
        </w:rPr>
        <w:fldChar w:fldCharType="begin"/>
      </w:r>
      <w:r w:rsidR="005779D2">
        <w:rPr>
          <w:lang w:val="en-US" w:eastAsia="zh-CN"/>
        </w:rPr>
        <w:instrText xml:space="preserve"> ADDIN EN.CITE &lt;EndNote&gt;&lt;Cite AuthorYear="1"&gt;&lt;Author&gt;Bastiaanse&lt;/Author&gt;&lt;Year&gt;2003&lt;/Year&gt;&lt;RecNum&gt;25&lt;/RecNum&gt;&lt;DisplayText&gt;Bastiaanse and Thompson (2003)&lt;/DisplayText&gt;&lt;record&gt;&lt;rec-number&gt;25&lt;/rec-number&gt;&lt;foreign-keys&gt;&lt;key app="EN" db-id="ew2sv2wsofaz5cexte25evadrervt2wvsa9d" timestamp="1655574973"&gt;25&lt;/key&gt;&lt;/foreign-keys&gt;&lt;ref-type name="Journal Article"&gt;17&lt;/ref-type&gt;&lt;contributors&gt;&lt;authors&gt;&lt;author&gt;Bastiaanse, Roelien&lt;/author&gt;&lt;author&gt;Thompson, Cynthia K&lt;/author&gt;&lt;/authors&gt;&lt;/contributors&gt;&lt;titles&gt;&lt;title&gt;Verb and auxiliary movement in agrammatic Broca’s aphasia&lt;/title&gt;&lt;secondary-title&gt;Brain and language&lt;/secondary-title&gt;&lt;/titles&gt;&lt;periodical&gt;&lt;full-title&gt;Brain and language&lt;/full-title&gt;&lt;/periodical&gt;&lt;pages&gt;286-305&lt;/pages&gt;&lt;volume&gt;84&lt;/volume&gt;&lt;number&gt;2&lt;/number&gt;&lt;dates&gt;&lt;year&gt;2003&lt;/year&gt;&lt;/dates&gt;&lt;isbn&gt;0093-934X&lt;/isbn&gt;&lt;urls&gt;&lt;/urls&gt;&lt;/record&gt;&lt;/Cite&gt;&lt;/EndNote&gt;</w:instrText>
      </w:r>
      <w:r w:rsidR="005779D2">
        <w:rPr>
          <w:lang w:val="en-US" w:eastAsia="zh-CN"/>
        </w:rPr>
        <w:fldChar w:fldCharType="separate"/>
      </w:r>
      <w:r w:rsidR="005779D2">
        <w:rPr>
          <w:noProof/>
          <w:lang w:val="en-US" w:eastAsia="zh-CN"/>
        </w:rPr>
        <w:t>Bastiaanse and Thompson (2003)</w:t>
      </w:r>
      <w:r w:rsidR="005779D2">
        <w:rPr>
          <w:lang w:val="en-US" w:eastAsia="zh-CN"/>
        </w:rPr>
        <w:fldChar w:fldCharType="end"/>
      </w:r>
      <w:r w:rsidR="005779D2">
        <w:rPr>
          <w:lang w:val="en-US" w:eastAsia="zh-CN"/>
        </w:rPr>
        <w:t xml:space="preserve"> </w:t>
      </w:r>
      <w:r>
        <w:rPr>
          <w:lang w:val="en-US" w:eastAsia="zh-CN"/>
        </w:rPr>
        <w:t xml:space="preserve">in another study </w:t>
      </w:r>
      <w:r>
        <w:rPr>
          <w:lang w:eastAsia="zh-CN"/>
        </w:rPr>
        <w:t>that</w:t>
      </w:r>
      <w:r>
        <w:rPr>
          <w:lang w:val="en-US" w:eastAsia="zh-CN"/>
        </w:rPr>
        <w:t xml:space="preserve"> includes cross-linguistic data supporting this hypothesis. Specifically, they used the discrepancy in English and Dutch grammar to prove that verb movement is the critical factor of agrammatic deficits. </w:t>
      </w:r>
    </w:p>
    <w:p w14:paraId="326181B0" w14:textId="3E72C9BD" w:rsidR="007B6CE3" w:rsidRDefault="0067279F">
      <w:pPr>
        <w:rPr>
          <w:lang w:val="en-US" w:eastAsia="zh-CN"/>
        </w:rPr>
      </w:pPr>
      <w:r>
        <w:rPr>
          <w:lang w:val="en-US" w:eastAsia="zh-CN"/>
        </w:rPr>
        <w:t>D</w:t>
      </w:r>
      <w:r>
        <w:rPr>
          <w:lang w:val="en-US" w:eastAsia="zh-CN"/>
        </w:rPr>
        <w:t>espite the ingenious</w:t>
      </w:r>
      <w:r>
        <w:rPr>
          <w:lang w:eastAsia="zh-CN"/>
        </w:rPr>
        <w:t xml:space="preserve"> experiment</w:t>
      </w:r>
      <w:r>
        <w:rPr>
          <w:lang w:val="en-US" w:eastAsia="zh-CN"/>
        </w:rPr>
        <w:t xml:space="preserve"> design in both two hypotheses, they are unable to account for the agrammatic production of every patient. The two hypotheses have been assessed in a study by</w:t>
      </w:r>
      <w:r w:rsidR="005779D2">
        <w:rPr>
          <w:lang w:val="en-US" w:eastAsia="zh-CN"/>
        </w:rPr>
        <w:t xml:space="preserve"> </w:t>
      </w:r>
      <w:r w:rsidR="005779D2">
        <w:rPr>
          <w:lang w:val="en-US" w:eastAsia="zh-CN"/>
        </w:rPr>
        <w:fldChar w:fldCharType="begin"/>
      </w:r>
      <w:r w:rsidR="005779D2">
        <w:rPr>
          <w:lang w:val="en-US" w:eastAsia="zh-CN"/>
        </w:rPr>
        <w:instrText xml:space="preserve"> ADDIN EN.CITE &lt;EndNote&gt;&lt;Cite AuthorYear="1"&gt;&lt;Author&gt;Burchert&lt;/Author&gt;&lt;Year&gt;2005&lt;/Year&gt;&lt;RecNum&gt;19&lt;/RecNum&gt;&lt;DisplayText&gt;Burchert et al. (2005)&lt;/DisplayText&gt;&lt;record&gt;&lt;rec-number&gt;19&lt;/rec-number&gt;&lt;foreign-keys&gt;&lt;key app="EN" db-id="ew2sv2wsofaz5cexte25evadrervt2wvsa9d" timestamp="1655574094"&gt;19&lt;/key&gt;&lt;/foreign-keys&gt;&lt;ref-type name="Journal Article"&gt;17&lt;/ref-type&gt;&lt;contributors&gt;&lt;authors&gt;&lt;author&gt;Burchert, Frank&lt;/author&gt;&lt;author&gt;Swoboda-Moll, Maria&lt;/author&gt;&lt;author&gt;De Bleser, Ria&lt;/author&gt;&lt;/authors&gt;&lt;/contributors&gt;&lt;titles&gt;&lt;title&gt;The left periphery in agrammatic clausal representations: evidence from German&lt;/title&gt;&lt;secondary-title&gt;Journal of Neurolinguistics&lt;/secondary-title&gt;&lt;/titles&gt;&lt;periodical&gt;&lt;full-title&gt;Journal of Neurolinguistics&lt;/full-title&gt;&lt;/periodical&gt;&lt;pages&gt;67-88&lt;/pages&gt;&lt;volume&gt;18&lt;/volume&gt;&lt;number&gt;1&lt;/number&gt;&lt;dates&gt;&lt;year&gt;2005&lt;/year&gt;&lt;/dates&gt;&lt;isbn&gt;0911-6044&lt;/isbn&gt;&lt;urls&gt;&lt;/urls&gt;&lt;/record&gt;&lt;/Cite&gt;&lt;/EndNote&gt;</w:instrText>
      </w:r>
      <w:r w:rsidR="005779D2">
        <w:rPr>
          <w:lang w:val="en-US" w:eastAsia="zh-CN"/>
        </w:rPr>
        <w:fldChar w:fldCharType="separate"/>
      </w:r>
      <w:r w:rsidR="005779D2">
        <w:rPr>
          <w:noProof/>
          <w:lang w:val="en-US" w:eastAsia="zh-CN"/>
        </w:rPr>
        <w:t>Burchert et al. (2005)</w:t>
      </w:r>
      <w:r w:rsidR="005779D2">
        <w:rPr>
          <w:lang w:val="en-US" w:eastAsia="zh-CN"/>
        </w:rPr>
        <w:fldChar w:fldCharType="end"/>
      </w:r>
      <w:r>
        <w:rPr>
          <w:lang w:val="en-US" w:eastAsia="zh-CN"/>
        </w:rPr>
        <w:t>, in which</w:t>
      </w:r>
      <w:r>
        <w:rPr>
          <w:lang w:eastAsia="zh-CN"/>
        </w:rPr>
        <w:t xml:space="preserve"> researchers</w:t>
      </w:r>
      <w:r>
        <w:rPr>
          <w:lang w:val="en-US" w:eastAsia="zh-CN"/>
        </w:rPr>
        <w:t xml:space="preserve"> demonstrated the</w:t>
      </w:r>
      <w:proofErr w:type="spellStart"/>
      <w:r>
        <w:rPr>
          <w:lang w:eastAsia="zh-CN"/>
        </w:rPr>
        <w:t>ir</w:t>
      </w:r>
      <w:proofErr w:type="spellEnd"/>
      <w:r>
        <w:rPr>
          <w:lang w:val="en-US" w:eastAsia="zh-CN"/>
        </w:rPr>
        <w:t xml:space="preserve"> experimen</w:t>
      </w:r>
      <w:r>
        <w:rPr>
          <w:lang w:val="en-US" w:eastAsia="zh-CN"/>
        </w:rPr>
        <w:t>t data were hard to be explained by either of</w:t>
      </w:r>
      <w:r>
        <w:rPr>
          <w:lang w:eastAsia="zh-CN"/>
        </w:rPr>
        <w:t xml:space="preserve"> the</w:t>
      </w:r>
      <w:r>
        <w:rPr>
          <w:lang w:val="en-US" w:eastAsia="zh-CN"/>
        </w:rPr>
        <w:t xml:space="preserve"> hypotheses. </w:t>
      </w:r>
    </w:p>
    <w:p w14:paraId="61B9029E" w14:textId="77777777" w:rsidR="007B6CE3" w:rsidRDefault="007B6CE3">
      <w:pPr>
        <w:rPr>
          <w:lang w:val="en-US" w:eastAsia="zh-CN"/>
        </w:rPr>
      </w:pPr>
    </w:p>
    <w:p w14:paraId="11A664C2" w14:textId="77777777" w:rsidR="007B6CE3" w:rsidRDefault="0067279F">
      <w:pPr>
        <w:pStyle w:val="3"/>
        <w:jc w:val="center"/>
        <w:rPr>
          <w:rFonts w:ascii="Times New Roman Bold" w:hAnsi="Times New Roman Bold" w:cs="Times New Roman Bold"/>
          <w:i w:val="0"/>
          <w:iCs/>
        </w:rPr>
      </w:pPr>
      <w:bookmarkStart w:id="8" w:name="_wf9vwf174ewd" w:colFirst="0" w:colLast="0"/>
      <w:bookmarkEnd w:id="8"/>
      <w:r>
        <w:rPr>
          <w:rFonts w:ascii="Times New Roman Bold" w:hAnsi="Times New Roman Bold" w:cs="Times New Roman Bold"/>
          <w:i w:val="0"/>
          <w:iCs/>
        </w:rPr>
        <w:t>Conclusion</w:t>
      </w:r>
    </w:p>
    <w:p w14:paraId="37741588" w14:textId="77777777" w:rsidR="007B6CE3" w:rsidRDefault="0067279F">
      <w:pPr>
        <w:rPr>
          <w:bCs/>
          <w:lang w:val="en-US" w:eastAsia="zh-Hans"/>
        </w:rPr>
      </w:pPr>
      <w:r>
        <w:rPr>
          <w:bCs/>
          <w:lang w:val="en-US" w:eastAsia="zh-Hans"/>
        </w:rPr>
        <w:t>In spite of the numerous hypotheses proposed and researches conducted, an overarching model that can explain the pattern of syntactic deficits in agrammatic aphasia across languages</w:t>
      </w:r>
      <w:r>
        <w:rPr>
          <w:bCs/>
          <w:lang w:val="en-US" w:eastAsia="zh-Hans"/>
        </w:rPr>
        <w:t xml:space="preserve"> is still</w:t>
      </w:r>
      <w:r>
        <w:rPr>
          <w:bCs/>
          <w:lang w:eastAsia="zh-Hans"/>
        </w:rPr>
        <w:t xml:space="preserve"> impossible to be </w:t>
      </w:r>
      <w:r>
        <w:rPr>
          <w:rFonts w:hint="eastAsia"/>
          <w:bCs/>
          <w:lang w:val="en-US" w:eastAsia="zh-Hans"/>
        </w:rPr>
        <w:t>reached</w:t>
      </w:r>
      <w:r>
        <w:rPr>
          <w:bCs/>
          <w:lang w:val="en-US" w:eastAsia="zh-Hans"/>
        </w:rPr>
        <w:t xml:space="preserve">. It is the diverse patterns of deficits </w:t>
      </w:r>
      <w:r>
        <w:rPr>
          <w:bCs/>
          <w:lang w:eastAsia="zh-Hans"/>
        </w:rPr>
        <w:t xml:space="preserve">that </w:t>
      </w:r>
      <w:r>
        <w:rPr>
          <w:bCs/>
          <w:lang w:val="en-US" w:eastAsia="zh-Hans"/>
        </w:rPr>
        <w:t>give rise to the fierce controversy and the lack of a perfect theory on this issue. However, through the academic disputes between different hypotheses</w:t>
      </w:r>
      <w:r>
        <w:rPr>
          <w:bCs/>
          <w:lang w:eastAsia="zh-Hans"/>
        </w:rPr>
        <w:t xml:space="preserve"> and the revisions made b</w:t>
      </w:r>
      <w:r>
        <w:rPr>
          <w:bCs/>
          <w:lang w:eastAsia="zh-Hans"/>
        </w:rPr>
        <w:t xml:space="preserve">y </w:t>
      </w:r>
      <w:r>
        <w:rPr>
          <w:bCs/>
          <w:lang w:eastAsia="zh-Hans"/>
        </w:rPr>
        <w:lastRenderedPageBreak/>
        <w:t>researchers</w:t>
      </w:r>
      <w:r>
        <w:rPr>
          <w:bCs/>
          <w:lang w:val="en-US" w:eastAsia="zh-Hans"/>
        </w:rPr>
        <w:t>, we</w:t>
      </w:r>
      <w:r>
        <w:rPr>
          <w:bCs/>
          <w:lang w:eastAsia="zh-Hans"/>
        </w:rPr>
        <w:t>’ve</w:t>
      </w:r>
      <w:r>
        <w:rPr>
          <w:bCs/>
          <w:lang w:val="en-US" w:eastAsia="zh-Hans"/>
        </w:rPr>
        <w:t xml:space="preserve"> become more closely to the underlying reason for agrammatism than ever. Moreover, the research on aphasia also promotes the development of syntax, as the deficiency of patients in syntactic structure provides contrast for researchers to hypothesize and </w:t>
      </w:r>
      <w:r>
        <w:rPr>
          <w:rFonts w:hint="eastAsia"/>
          <w:bCs/>
          <w:lang w:val="en-US" w:eastAsia="zh-Hans"/>
        </w:rPr>
        <w:t>ve</w:t>
      </w:r>
      <w:r>
        <w:rPr>
          <w:rFonts w:hint="eastAsia"/>
          <w:bCs/>
          <w:lang w:val="en-US" w:eastAsia="zh-Hans"/>
        </w:rPr>
        <w:t>rify</w:t>
      </w:r>
      <w:r>
        <w:rPr>
          <w:bCs/>
          <w:lang w:eastAsia="zh-Hans"/>
        </w:rPr>
        <w:t xml:space="preserve"> </w:t>
      </w:r>
      <w:r>
        <w:rPr>
          <w:bCs/>
          <w:lang w:val="en-US" w:eastAsia="zh-Hans"/>
        </w:rPr>
        <w:t>how a brain with intact functions processes sentences, opening a new gate for us to understand our brain as well as the languages.</w:t>
      </w:r>
    </w:p>
    <w:p w14:paraId="7B6ADEF0" w14:textId="77777777" w:rsidR="007B6CE3" w:rsidRDefault="007B6CE3">
      <w:pPr>
        <w:rPr>
          <w:bCs/>
          <w:lang w:eastAsia="zh-Hans"/>
        </w:rPr>
      </w:pPr>
    </w:p>
    <w:p w14:paraId="4DF7A9E7" w14:textId="77777777" w:rsidR="007B6CE3" w:rsidRDefault="007B6CE3">
      <w:pPr>
        <w:ind w:firstLine="720"/>
        <w:rPr>
          <w:bCs/>
          <w:lang w:eastAsia="zh-Hans"/>
        </w:rPr>
      </w:pPr>
    </w:p>
    <w:p w14:paraId="313DE18E" w14:textId="77777777" w:rsidR="007B6CE3" w:rsidRDefault="0067279F">
      <w:pPr>
        <w:pStyle w:val="1"/>
      </w:pPr>
      <w:bookmarkStart w:id="9" w:name="_8wlqvs7hxop4" w:colFirst="0" w:colLast="0"/>
      <w:bookmarkEnd w:id="9"/>
      <w:r>
        <w:br w:type="page"/>
      </w:r>
    </w:p>
    <w:p w14:paraId="4553E4F5" w14:textId="70B46EDB" w:rsidR="00672D47" w:rsidRPr="00672D47" w:rsidRDefault="0067279F" w:rsidP="00672D47">
      <w:pPr>
        <w:ind w:firstLine="0"/>
        <w:jc w:val="center"/>
        <w:rPr>
          <w:b/>
        </w:rPr>
      </w:pPr>
      <w:r>
        <w:rPr>
          <w:b/>
        </w:rPr>
        <w:lastRenderedPageBreak/>
        <w:t>References</w:t>
      </w:r>
    </w:p>
    <w:p w14:paraId="27229CC9" w14:textId="77777777" w:rsidR="005779D2" w:rsidRPr="005779D2" w:rsidRDefault="00672D47" w:rsidP="005779D2">
      <w:pPr>
        <w:pStyle w:val="EndNoteBibliography"/>
        <w:ind w:left="720" w:hanging="720"/>
        <w:rPr>
          <w:noProof/>
        </w:rPr>
      </w:pPr>
      <w:r>
        <w:fldChar w:fldCharType="begin"/>
      </w:r>
      <w:r>
        <w:instrText xml:space="preserve"> ADDIN EN.REFLIST </w:instrText>
      </w:r>
      <w:r>
        <w:fldChar w:fldCharType="separate"/>
      </w:r>
      <w:r w:rsidR="005779D2" w:rsidRPr="005779D2">
        <w:rPr>
          <w:noProof/>
        </w:rPr>
        <w:t xml:space="preserve">Baker, M., Johnson, K., &amp; Roberts, I. (2018). Passive arguments raised. In </w:t>
      </w:r>
      <w:r w:rsidR="005779D2" w:rsidRPr="005779D2">
        <w:rPr>
          <w:i/>
          <w:noProof/>
        </w:rPr>
        <w:t>Diachronic and Comparative Syntax</w:t>
      </w:r>
      <w:r w:rsidR="005779D2" w:rsidRPr="005779D2">
        <w:rPr>
          <w:noProof/>
        </w:rPr>
        <w:t xml:space="preserve"> (pp. 261-295). Routledge. </w:t>
      </w:r>
    </w:p>
    <w:p w14:paraId="5790CA43" w14:textId="77777777" w:rsidR="005779D2" w:rsidRPr="005779D2" w:rsidRDefault="005779D2" w:rsidP="005779D2">
      <w:pPr>
        <w:pStyle w:val="EndNoteBibliography"/>
        <w:ind w:left="720" w:hanging="720"/>
        <w:rPr>
          <w:noProof/>
        </w:rPr>
      </w:pPr>
      <w:r w:rsidRPr="005779D2">
        <w:rPr>
          <w:noProof/>
        </w:rPr>
        <w:t xml:space="preserve">Bastiaanse, R., &amp; Thompson, C. K. (2003). Verb and auxiliary movement in agrammatic Broca’s aphasia. </w:t>
      </w:r>
      <w:r w:rsidRPr="005779D2">
        <w:rPr>
          <w:i/>
          <w:noProof/>
        </w:rPr>
        <w:t>Brain and language</w:t>
      </w:r>
      <w:r w:rsidRPr="005779D2">
        <w:rPr>
          <w:noProof/>
        </w:rPr>
        <w:t>,</w:t>
      </w:r>
      <w:r w:rsidRPr="005779D2">
        <w:rPr>
          <w:i/>
          <w:noProof/>
        </w:rPr>
        <w:t xml:space="preserve"> 84</w:t>
      </w:r>
      <w:r w:rsidRPr="005779D2">
        <w:rPr>
          <w:noProof/>
        </w:rPr>
        <w:t xml:space="preserve">(2), 286-305. </w:t>
      </w:r>
    </w:p>
    <w:p w14:paraId="3415C3FF" w14:textId="77777777" w:rsidR="005779D2" w:rsidRPr="005779D2" w:rsidRDefault="005779D2" w:rsidP="005779D2">
      <w:pPr>
        <w:pStyle w:val="EndNoteBibliography"/>
        <w:ind w:left="720" w:hanging="720"/>
        <w:rPr>
          <w:noProof/>
        </w:rPr>
      </w:pPr>
      <w:r w:rsidRPr="005779D2">
        <w:rPr>
          <w:noProof/>
        </w:rPr>
        <w:t xml:space="preserve">Bastiaanse, R., &amp; Van Zonneveld, R. (1998). On the relation between verb inflection and verb position in Dutch agrammatic aphasics. </w:t>
      </w:r>
      <w:r w:rsidRPr="005779D2">
        <w:rPr>
          <w:i/>
          <w:noProof/>
        </w:rPr>
        <w:t>Brain and language</w:t>
      </w:r>
      <w:r w:rsidRPr="005779D2">
        <w:rPr>
          <w:noProof/>
        </w:rPr>
        <w:t>,</w:t>
      </w:r>
      <w:r w:rsidRPr="005779D2">
        <w:rPr>
          <w:i/>
          <w:noProof/>
        </w:rPr>
        <w:t xml:space="preserve"> 64</w:t>
      </w:r>
      <w:r w:rsidRPr="005779D2">
        <w:rPr>
          <w:noProof/>
        </w:rPr>
        <w:t xml:space="preserve">(2), 165-181. </w:t>
      </w:r>
    </w:p>
    <w:p w14:paraId="25D8A25D" w14:textId="77777777" w:rsidR="005779D2" w:rsidRPr="005779D2" w:rsidRDefault="005779D2" w:rsidP="005779D2">
      <w:pPr>
        <w:pStyle w:val="EndNoteBibliography"/>
        <w:ind w:left="720" w:hanging="720"/>
        <w:rPr>
          <w:noProof/>
        </w:rPr>
      </w:pPr>
      <w:r w:rsidRPr="005779D2">
        <w:rPr>
          <w:noProof/>
        </w:rPr>
        <w:t xml:space="preserve">Bates, E. A., Friederici, A. D., Wulfeck, B. B., &amp; Juarez, L. A. (1988). On the preservation of word order in aphasia: Cross-linguistic evidence. </w:t>
      </w:r>
      <w:r w:rsidRPr="005779D2">
        <w:rPr>
          <w:i/>
          <w:noProof/>
        </w:rPr>
        <w:t>Brain and language</w:t>
      </w:r>
      <w:r w:rsidRPr="005779D2">
        <w:rPr>
          <w:noProof/>
        </w:rPr>
        <w:t>,</w:t>
      </w:r>
      <w:r w:rsidRPr="005779D2">
        <w:rPr>
          <w:i/>
          <w:noProof/>
        </w:rPr>
        <w:t xml:space="preserve"> 33</w:t>
      </w:r>
      <w:r w:rsidRPr="005779D2">
        <w:rPr>
          <w:noProof/>
        </w:rPr>
        <w:t xml:space="preserve">(2), 323-364. </w:t>
      </w:r>
    </w:p>
    <w:p w14:paraId="6CCF9A34" w14:textId="77777777" w:rsidR="005779D2" w:rsidRPr="005779D2" w:rsidRDefault="005779D2" w:rsidP="005779D2">
      <w:pPr>
        <w:pStyle w:val="EndNoteBibliography"/>
        <w:ind w:left="720" w:hanging="720"/>
        <w:rPr>
          <w:noProof/>
        </w:rPr>
      </w:pPr>
      <w:r w:rsidRPr="005779D2">
        <w:rPr>
          <w:noProof/>
        </w:rPr>
        <w:t xml:space="preserve">Beretta, A., &amp; Campbell, C. (2001). Psychological verbs and the double-dependency hypothesis. </w:t>
      </w:r>
      <w:r w:rsidRPr="005779D2">
        <w:rPr>
          <w:i/>
          <w:noProof/>
        </w:rPr>
        <w:t>Brain and Cognition</w:t>
      </w:r>
      <w:r w:rsidRPr="005779D2">
        <w:rPr>
          <w:noProof/>
        </w:rPr>
        <w:t>,</w:t>
      </w:r>
      <w:r w:rsidRPr="005779D2">
        <w:rPr>
          <w:i/>
          <w:noProof/>
        </w:rPr>
        <w:t xml:space="preserve"> 46</w:t>
      </w:r>
      <w:r w:rsidRPr="005779D2">
        <w:rPr>
          <w:noProof/>
        </w:rPr>
        <w:t xml:space="preserve">(1-2), 42-46. </w:t>
      </w:r>
    </w:p>
    <w:p w14:paraId="5BEED50E" w14:textId="77777777" w:rsidR="005779D2" w:rsidRPr="005779D2" w:rsidRDefault="005779D2" w:rsidP="005779D2">
      <w:pPr>
        <w:pStyle w:val="EndNoteBibliography"/>
        <w:ind w:left="720" w:hanging="720"/>
        <w:rPr>
          <w:noProof/>
        </w:rPr>
      </w:pPr>
      <w:r w:rsidRPr="005779D2">
        <w:rPr>
          <w:noProof/>
        </w:rPr>
        <w:t xml:space="preserve">Burchert, F., &amp; De Bleser, R. (2004). Passives in agrammatic sentence comprehension: A German study. </w:t>
      </w:r>
      <w:r w:rsidRPr="005779D2">
        <w:rPr>
          <w:i/>
          <w:noProof/>
        </w:rPr>
        <w:t>Aphasiology</w:t>
      </w:r>
      <w:r w:rsidRPr="005779D2">
        <w:rPr>
          <w:noProof/>
        </w:rPr>
        <w:t>,</w:t>
      </w:r>
      <w:r w:rsidRPr="005779D2">
        <w:rPr>
          <w:i/>
          <w:noProof/>
        </w:rPr>
        <w:t xml:space="preserve"> 18</w:t>
      </w:r>
      <w:r w:rsidRPr="005779D2">
        <w:rPr>
          <w:noProof/>
        </w:rPr>
        <w:t xml:space="preserve">(1), 29-45. </w:t>
      </w:r>
    </w:p>
    <w:p w14:paraId="417C732C" w14:textId="77777777" w:rsidR="005779D2" w:rsidRPr="005779D2" w:rsidRDefault="005779D2" w:rsidP="005779D2">
      <w:pPr>
        <w:pStyle w:val="EndNoteBibliography"/>
        <w:ind w:left="720" w:hanging="720"/>
        <w:rPr>
          <w:noProof/>
        </w:rPr>
      </w:pPr>
      <w:r w:rsidRPr="005779D2">
        <w:rPr>
          <w:noProof/>
        </w:rPr>
        <w:t xml:space="preserve">Burchert, F., Swoboda-Moll, M., &amp; De Bleser, R. (2005). The left periphery in agrammatic clausal representations: evidence from German. </w:t>
      </w:r>
      <w:r w:rsidRPr="005779D2">
        <w:rPr>
          <w:i/>
          <w:noProof/>
        </w:rPr>
        <w:t>Journal of Neurolinguistics</w:t>
      </w:r>
      <w:r w:rsidRPr="005779D2">
        <w:rPr>
          <w:noProof/>
        </w:rPr>
        <w:t>,</w:t>
      </w:r>
      <w:r w:rsidRPr="005779D2">
        <w:rPr>
          <w:i/>
          <w:noProof/>
        </w:rPr>
        <w:t xml:space="preserve"> 18</w:t>
      </w:r>
      <w:r w:rsidRPr="005779D2">
        <w:rPr>
          <w:noProof/>
        </w:rPr>
        <w:t xml:space="preserve">(1), 67-88. </w:t>
      </w:r>
    </w:p>
    <w:p w14:paraId="6CE1E559" w14:textId="77777777" w:rsidR="005779D2" w:rsidRPr="005779D2" w:rsidRDefault="005779D2" w:rsidP="005779D2">
      <w:pPr>
        <w:pStyle w:val="EndNoteBibliography"/>
        <w:ind w:left="720" w:hanging="720"/>
        <w:rPr>
          <w:noProof/>
        </w:rPr>
      </w:pPr>
      <w:r w:rsidRPr="005779D2">
        <w:rPr>
          <w:noProof/>
        </w:rPr>
        <w:t xml:space="preserve">Caplan, D., Baker, C., &amp; Dehaut, F. (1985). Syntactic determinants of sentence comprehension in aphasia. </w:t>
      </w:r>
      <w:r w:rsidRPr="005779D2">
        <w:rPr>
          <w:i/>
          <w:noProof/>
        </w:rPr>
        <w:t>Cognition</w:t>
      </w:r>
      <w:r w:rsidRPr="005779D2">
        <w:rPr>
          <w:noProof/>
        </w:rPr>
        <w:t>,</w:t>
      </w:r>
      <w:r w:rsidRPr="005779D2">
        <w:rPr>
          <w:i/>
          <w:noProof/>
        </w:rPr>
        <w:t xml:space="preserve"> 21</w:t>
      </w:r>
      <w:r w:rsidRPr="005779D2">
        <w:rPr>
          <w:noProof/>
        </w:rPr>
        <w:t xml:space="preserve">(2), 117-175. </w:t>
      </w:r>
    </w:p>
    <w:p w14:paraId="40FDF172" w14:textId="77777777" w:rsidR="005779D2" w:rsidRPr="005779D2" w:rsidRDefault="005779D2" w:rsidP="005779D2">
      <w:pPr>
        <w:pStyle w:val="EndNoteBibliography"/>
        <w:ind w:left="720" w:hanging="720"/>
        <w:rPr>
          <w:noProof/>
        </w:rPr>
      </w:pPr>
      <w:r w:rsidRPr="005779D2">
        <w:rPr>
          <w:noProof/>
        </w:rPr>
        <w:t xml:space="preserve">Caramazza, A., Capitani, E., Rey, A., &amp; Berndt, R. S. (2001). Agrammatic Broca's aphasia is not associated with a single pattern of comprehension performance. </w:t>
      </w:r>
      <w:r w:rsidRPr="005779D2">
        <w:rPr>
          <w:i/>
          <w:noProof/>
        </w:rPr>
        <w:t>Brain and language</w:t>
      </w:r>
      <w:r w:rsidRPr="005779D2">
        <w:rPr>
          <w:noProof/>
        </w:rPr>
        <w:t>,</w:t>
      </w:r>
      <w:r w:rsidRPr="005779D2">
        <w:rPr>
          <w:i/>
          <w:noProof/>
        </w:rPr>
        <w:t xml:space="preserve"> 76</w:t>
      </w:r>
      <w:r w:rsidRPr="005779D2">
        <w:rPr>
          <w:noProof/>
        </w:rPr>
        <w:t xml:space="preserve">(2), 158-184. </w:t>
      </w:r>
    </w:p>
    <w:p w14:paraId="0D6A50BB" w14:textId="77777777" w:rsidR="005779D2" w:rsidRPr="005779D2" w:rsidRDefault="005779D2" w:rsidP="005779D2">
      <w:pPr>
        <w:pStyle w:val="EndNoteBibliography"/>
        <w:ind w:left="720" w:hanging="720"/>
        <w:rPr>
          <w:noProof/>
        </w:rPr>
      </w:pPr>
      <w:r w:rsidRPr="005779D2">
        <w:rPr>
          <w:noProof/>
        </w:rPr>
        <w:t xml:space="preserve">Friedmann, N. a., &amp; Grodzinsky, Y. (1997). Tense and agreement in agrammatic production: Pruning the syntactic tree. </w:t>
      </w:r>
      <w:r w:rsidRPr="005779D2">
        <w:rPr>
          <w:i/>
          <w:noProof/>
        </w:rPr>
        <w:t>Brain and language</w:t>
      </w:r>
      <w:r w:rsidRPr="005779D2">
        <w:rPr>
          <w:noProof/>
        </w:rPr>
        <w:t>,</w:t>
      </w:r>
      <w:r w:rsidRPr="005779D2">
        <w:rPr>
          <w:i/>
          <w:noProof/>
        </w:rPr>
        <w:t xml:space="preserve"> 56</w:t>
      </w:r>
      <w:r w:rsidRPr="005779D2">
        <w:rPr>
          <w:noProof/>
        </w:rPr>
        <w:t xml:space="preserve">(3), 397-425. </w:t>
      </w:r>
    </w:p>
    <w:p w14:paraId="3AB86960" w14:textId="77777777" w:rsidR="005779D2" w:rsidRPr="005779D2" w:rsidRDefault="005779D2" w:rsidP="005779D2">
      <w:pPr>
        <w:pStyle w:val="EndNoteBibliography"/>
        <w:ind w:left="720" w:hanging="720"/>
        <w:rPr>
          <w:noProof/>
        </w:rPr>
      </w:pPr>
      <w:r w:rsidRPr="005779D2">
        <w:rPr>
          <w:noProof/>
        </w:rPr>
        <w:t xml:space="preserve">Grodzinsky, Y. (1984). The syntactic characterization of agrammatism. </w:t>
      </w:r>
      <w:r w:rsidRPr="005779D2">
        <w:rPr>
          <w:i/>
          <w:noProof/>
        </w:rPr>
        <w:t>Cognition</w:t>
      </w:r>
      <w:r w:rsidRPr="005779D2">
        <w:rPr>
          <w:noProof/>
        </w:rPr>
        <w:t>,</w:t>
      </w:r>
      <w:r w:rsidRPr="005779D2">
        <w:rPr>
          <w:i/>
          <w:noProof/>
        </w:rPr>
        <w:t xml:space="preserve"> 16</w:t>
      </w:r>
      <w:r w:rsidRPr="005779D2">
        <w:rPr>
          <w:noProof/>
        </w:rPr>
        <w:t xml:space="preserve">(2), 99-120. </w:t>
      </w:r>
    </w:p>
    <w:p w14:paraId="171C1175" w14:textId="77777777" w:rsidR="005779D2" w:rsidRPr="005779D2" w:rsidRDefault="005779D2" w:rsidP="005779D2">
      <w:pPr>
        <w:pStyle w:val="EndNoteBibliography"/>
        <w:ind w:left="720" w:hanging="720"/>
        <w:rPr>
          <w:noProof/>
        </w:rPr>
      </w:pPr>
      <w:r w:rsidRPr="005779D2">
        <w:rPr>
          <w:noProof/>
        </w:rPr>
        <w:t xml:space="preserve">Grodzinsky, Y. (2000). The neurology of syntax: Language use without Broca's area. </w:t>
      </w:r>
      <w:r w:rsidRPr="005779D2">
        <w:rPr>
          <w:i/>
          <w:noProof/>
        </w:rPr>
        <w:t>Behavioral and brain sciences</w:t>
      </w:r>
      <w:r w:rsidRPr="005779D2">
        <w:rPr>
          <w:noProof/>
        </w:rPr>
        <w:t>,</w:t>
      </w:r>
      <w:r w:rsidRPr="005779D2">
        <w:rPr>
          <w:i/>
          <w:noProof/>
        </w:rPr>
        <w:t xml:space="preserve"> 23</w:t>
      </w:r>
      <w:r w:rsidRPr="005779D2">
        <w:rPr>
          <w:noProof/>
        </w:rPr>
        <w:t xml:space="preserve">(1), 1-21. </w:t>
      </w:r>
    </w:p>
    <w:p w14:paraId="6A52CEC6" w14:textId="77777777" w:rsidR="005779D2" w:rsidRPr="005779D2" w:rsidRDefault="005779D2" w:rsidP="005779D2">
      <w:pPr>
        <w:pStyle w:val="EndNoteBibliography"/>
        <w:ind w:left="720" w:hanging="720"/>
        <w:rPr>
          <w:noProof/>
        </w:rPr>
      </w:pPr>
      <w:r w:rsidRPr="005779D2">
        <w:rPr>
          <w:noProof/>
        </w:rPr>
        <w:t xml:space="preserve">Hagoort, P., Wassenaar, M., &amp; Brown, C. (2003). Real-time semantic compensation in patients with agrammatic comprehension: Electrophysiological evidence for multiple-route plasticity. </w:t>
      </w:r>
      <w:r w:rsidRPr="005779D2">
        <w:rPr>
          <w:i/>
          <w:noProof/>
        </w:rPr>
        <w:t>Proceedings of the National Academy of Sciences</w:t>
      </w:r>
      <w:r w:rsidRPr="005779D2">
        <w:rPr>
          <w:noProof/>
        </w:rPr>
        <w:t>,</w:t>
      </w:r>
      <w:r w:rsidRPr="005779D2">
        <w:rPr>
          <w:i/>
          <w:noProof/>
        </w:rPr>
        <w:t xml:space="preserve"> 100</w:t>
      </w:r>
      <w:r w:rsidRPr="005779D2">
        <w:rPr>
          <w:noProof/>
        </w:rPr>
        <w:t xml:space="preserve">(7), 4340-4345. </w:t>
      </w:r>
    </w:p>
    <w:p w14:paraId="071F276F" w14:textId="77777777" w:rsidR="005779D2" w:rsidRPr="005779D2" w:rsidRDefault="005779D2" w:rsidP="005779D2">
      <w:pPr>
        <w:pStyle w:val="EndNoteBibliography"/>
        <w:ind w:left="720" w:hanging="720"/>
        <w:rPr>
          <w:noProof/>
        </w:rPr>
      </w:pPr>
      <w:r w:rsidRPr="005779D2">
        <w:rPr>
          <w:noProof/>
        </w:rPr>
        <w:t xml:space="preserve">Hickok, G., &amp; Avrutin, S. (1995). Representation, referentiality, and processing in agrammatic comprehension: Two case studies. </w:t>
      </w:r>
      <w:r w:rsidRPr="005779D2">
        <w:rPr>
          <w:i/>
          <w:noProof/>
        </w:rPr>
        <w:t>Brain and language</w:t>
      </w:r>
      <w:r w:rsidRPr="005779D2">
        <w:rPr>
          <w:noProof/>
        </w:rPr>
        <w:t>,</w:t>
      </w:r>
      <w:r w:rsidRPr="005779D2">
        <w:rPr>
          <w:i/>
          <w:noProof/>
        </w:rPr>
        <w:t xml:space="preserve"> 50</w:t>
      </w:r>
      <w:r w:rsidRPr="005779D2">
        <w:rPr>
          <w:noProof/>
        </w:rPr>
        <w:t xml:space="preserve">(1), 10-26. </w:t>
      </w:r>
    </w:p>
    <w:p w14:paraId="67D2AD2B" w14:textId="77777777" w:rsidR="005779D2" w:rsidRPr="005779D2" w:rsidRDefault="005779D2" w:rsidP="005779D2">
      <w:pPr>
        <w:pStyle w:val="EndNoteBibliography"/>
        <w:ind w:left="720" w:hanging="720"/>
        <w:rPr>
          <w:noProof/>
        </w:rPr>
      </w:pPr>
      <w:r w:rsidRPr="005779D2">
        <w:rPr>
          <w:noProof/>
        </w:rPr>
        <w:t xml:space="preserve">Kolk, H. H., van Grunsven, M. J., &amp; Keyser, A. (1985). On parallelism between production and comprehension in agrammatism. In </w:t>
      </w:r>
      <w:r w:rsidRPr="005779D2">
        <w:rPr>
          <w:i/>
          <w:noProof/>
        </w:rPr>
        <w:t>Agrammatism</w:t>
      </w:r>
      <w:r w:rsidRPr="005779D2">
        <w:rPr>
          <w:noProof/>
        </w:rPr>
        <w:t xml:space="preserve"> (pp. 165-206). Elsevier. </w:t>
      </w:r>
    </w:p>
    <w:p w14:paraId="705CE06B" w14:textId="77777777" w:rsidR="005779D2" w:rsidRPr="005779D2" w:rsidRDefault="005779D2" w:rsidP="005779D2">
      <w:pPr>
        <w:pStyle w:val="EndNoteBibliography"/>
        <w:ind w:left="720" w:hanging="720"/>
        <w:rPr>
          <w:noProof/>
        </w:rPr>
      </w:pPr>
      <w:r w:rsidRPr="005779D2">
        <w:rPr>
          <w:noProof/>
        </w:rPr>
        <w:t xml:space="preserve">Mauner, G., Fromkin, V. A., &amp; Cornell, T. L. (1993). Comprehension and acceptability judgments in agrammatism: disruptions in the syntax of referential dependency. </w:t>
      </w:r>
      <w:r w:rsidRPr="005779D2">
        <w:rPr>
          <w:i/>
          <w:noProof/>
        </w:rPr>
        <w:t>Brain and language</w:t>
      </w:r>
      <w:r w:rsidRPr="005779D2">
        <w:rPr>
          <w:noProof/>
        </w:rPr>
        <w:t xml:space="preserve">. </w:t>
      </w:r>
    </w:p>
    <w:p w14:paraId="51D9D4C2" w14:textId="77777777" w:rsidR="005779D2" w:rsidRPr="005779D2" w:rsidRDefault="005779D2" w:rsidP="005779D2">
      <w:pPr>
        <w:pStyle w:val="EndNoteBibliography"/>
        <w:ind w:left="720" w:hanging="720"/>
        <w:rPr>
          <w:noProof/>
        </w:rPr>
      </w:pPr>
      <w:r w:rsidRPr="005779D2">
        <w:rPr>
          <w:noProof/>
        </w:rPr>
        <w:t xml:space="preserve">Meyer, A. M., Mack, J. E., &amp; Thompson, C. K. (2012). Tracking passive sentence comprehension in agrammatic aphasia. </w:t>
      </w:r>
      <w:r w:rsidRPr="005779D2">
        <w:rPr>
          <w:i/>
          <w:noProof/>
        </w:rPr>
        <w:t>Journal of Neurolinguistics</w:t>
      </w:r>
      <w:r w:rsidRPr="005779D2">
        <w:rPr>
          <w:noProof/>
        </w:rPr>
        <w:t>,</w:t>
      </w:r>
      <w:r w:rsidRPr="005779D2">
        <w:rPr>
          <w:i/>
          <w:noProof/>
        </w:rPr>
        <w:t xml:space="preserve"> 25</w:t>
      </w:r>
      <w:r w:rsidRPr="005779D2">
        <w:rPr>
          <w:noProof/>
        </w:rPr>
        <w:t xml:space="preserve">(1), 31-43. </w:t>
      </w:r>
    </w:p>
    <w:p w14:paraId="38ADCAA1" w14:textId="77777777" w:rsidR="005779D2" w:rsidRPr="005779D2" w:rsidRDefault="005779D2" w:rsidP="005779D2">
      <w:pPr>
        <w:pStyle w:val="EndNoteBibliography"/>
        <w:ind w:left="720" w:hanging="720"/>
        <w:rPr>
          <w:noProof/>
        </w:rPr>
      </w:pPr>
      <w:r w:rsidRPr="005779D2">
        <w:rPr>
          <w:noProof/>
        </w:rPr>
        <w:t xml:space="preserve">Miceli, G., Mazzucchi, A., Menn, L., &amp; Goodglass, H. (1983). Contrasting cases of Italian agrammatic aphasia without comprehension disorder. </w:t>
      </w:r>
      <w:r w:rsidRPr="005779D2">
        <w:rPr>
          <w:i/>
          <w:noProof/>
        </w:rPr>
        <w:t>Brain and language</w:t>
      </w:r>
      <w:r w:rsidRPr="005779D2">
        <w:rPr>
          <w:noProof/>
        </w:rPr>
        <w:t>,</w:t>
      </w:r>
      <w:r w:rsidRPr="005779D2">
        <w:rPr>
          <w:i/>
          <w:noProof/>
        </w:rPr>
        <w:t xml:space="preserve"> 19</w:t>
      </w:r>
      <w:r w:rsidRPr="005779D2">
        <w:rPr>
          <w:noProof/>
        </w:rPr>
        <w:t xml:space="preserve">(1), 65-97. </w:t>
      </w:r>
    </w:p>
    <w:p w14:paraId="78F4D74A" w14:textId="77777777" w:rsidR="005779D2" w:rsidRPr="005779D2" w:rsidRDefault="005779D2" w:rsidP="005779D2">
      <w:pPr>
        <w:pStyle w:val="EndNoteBibliography"/>
        <w:ind w:left="720" w:hanging="720"/>
        <w:rPr>
          <w:noProof/>
        </w:rPr>
      </w:pPr>
      <w:r w:rsidRPr="005779D2">
        <w:rPr>
          <w:noProof/>
        </w:rPr>
        <w:t xml:space="preserve">O'Grady, W., &amp; Lee, M. (2005). A mapping theory of agrammatic comprehension deficits. </w:t>
      </w:r>
      <w:r w:rsidRPr="005779D2">
        <w:rPr>
          <w:i/>
          <w:noProof/>
        </w:rPr>
        <w:t>Brain and language</w:t>
      </w:r>
      <w:r w:rsidRPr="005779D2">
        <w:rPr>
          <w:noProof/>
        </w:rPr>
        <w:t>,</w:t>
      </w:r>
      <w:r w:rsidRPr="005779D2">
        <w:rPr>
          <w:i/>
          <w:noProof/>
        </w:rPr>
        <w:t xml:space="preserve"> 92</w:t>
      </w:r>
      <w:r w:rsidRPr="005779D2">
        <w:rPr>
          <w:noProof/>
        </w:rPr>
        <w:t xml:space="preserve">(1), 91-100. </w:t>
      </w:r>
    </w:p>
    <w:p w14:paraId="2173FE13" w14:textId="77777777" w:rsidR="005779D2" w:rsidRPr="005779D2" w:rsidRDefault="005779D2" w:rsidP="005779D2">
      <w:pPr>
        <w:pStyle w:val="EndNoteBibliography"/>
        <w:ind w:left="720" w:hanging="720"/>
        <w:rPr>
          <w:noProof/>
        </w:rPr>
      </w:pPr>
      <w:r w:rsidRPr="005779D2">
        <w:rPr>
          <w:noProof/>
        </w:rPr>
        <w:t xml:space="preserve">Su, Y.-C., Lee, S.-e., &amp; Chung, Y.-m. (2007). Asyntactic thematic role assignment by Mandarin aphasics: A test of the Trace-Deletion Hypothesis and the Double Dependency Hypothesis. </w:t>
      </w:r>
      <w:r w:rsidRPr="005779D2">
        <w:rPr>
          <w:i/>
          <w:noProof/>
        </w:rPr>
        <w:t>Brain and language</w:t>
      </w:r>
      <w:r w:rsidRPr="005779D2">
        <w:rPr>
          <w:noProof/>
        </w:rPr>
        <w:t>,</w:t>
      </w:r>
      <w:r w:rsidRPr="005779D2">
        <w:rPr>
          <w:i/>
          <w:noProof/>
        </w:rPr>
        <w:t xml:space="preserve"> 101</w:t>
      </w:r>
      <w:r w:rsidRPr="005779D2">
        <w:rPr>
          <w:noProof/>
        </w:rPr>
        <w:t xml:space="preserve">(1), 1-18. </w:t>
      </w:r>
    </w:p>
    <w:p w14:paraId="2AE9D353" w14:textId="77777777" w:rsidR="005779D2" w:rsidRPr="005779D2" w:rsidRDefault="005779D2" w:rsidP="005779D2">
      <w:pPr>
        <w:pStyle w:val="EndNoteBibliography"/>
        <w:ind w:left="720" w:hanging="720"/>
        <w:rPr>
          <w:noProof/>
        </w:rPr>
      </w:pPr>
      <w:r w:rsidRPr="005779D2">
        <w:rPr>
          <w:noProof/>
        </w:rPr>
        <w:t xml:space="preserve">Thompson, C. K., Shapiro, L. P., Ballard, K. J., Jacobs, B. J., Schneider, S. S., &amp; Tait, M. E. (1997). Training and generalized production of wh-and NP-movement structures in </w:t>
      </w:r>
      <w:r w:rsidRPr="005779D2">
        <w:rPr>
          <w:noProof/>
        </w:rPr>
        <w:lastRenderedPageBreak/>
        <w:t xml:space="preserve">agrammatic aphasia. </w:t>
      </w:r>
      <w:r w:rsidRPr="005779D2">
        <w:rPr>
          <w:i/>
          <w:noProof/>
        </w:rPr>
        <w:t>Journal of Speech, Language, and Hearing Research</w:t>
      </w:r>
      <w:r w:rsidRPr="005779D2">
        <w:rPr>
          <w:noProof/>
        </w:rPr>
        <w:t>,</w:t>
      </w:r>
      <w:r w:rsidRPr="005779D2">
        <w:rPr>
          <w:i/>
          <w:noProof/>
        </w:rPr>
        <w:t xml:space="preserve"> 40</w:t>
      </w:r>
      <w:r w:rsidRPr="005779D2">
        <w:rPr>
          <w:noProof/>
        </w:rPr>
        <w:t xml:space="preserve">(2), 228-244. </w:t>
      </w:r>
    </w:p>
    <w:p w14:paraId="3BBA9432" w14:textId="29AB47AF" w:rsidR="007B6CE3" w:rsidRDefault="00672D47">
      <w:pPr>
        <w:ind w:firstLine="720"/>
      </w:pPr>
      <w:r>
        <w:fldChar w:fldCharType="end"/>
      </w:r>
      <w:bookmarkEnd w:id="0"/>
      <w:bookmarkEnd w:id="1"/>
    </w:p>
    <w:sectPr w:rsidR="007B6CE3">
      <w:headerReference w:type="default" r:id="rId7"/>
      <w:headerReference w:type="firs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AF7EA" w14:textId="77777777" w:rsidR="0067279F" w:rsidRDefault="0067279F">
      <w:pPr>
        <w:spacing w:line="240" w:lineRule="auto"/>
      </w:pPr>
      <w:r>
        <w:separator/>
      </w:r>
    </w:p>
  </w:endnote>
  <w:endnote w:type="continuationSeparator" w:id="0">
    <w:p w14:paraId="74FCCE2B" w14:textId="77777777" w:rsidR="0067279F" w:rsidRDefault="006727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Italic">
    <w:altName w:val="Times New Roman"/>
    <w:panose1 w:val="020B0604020202020204"/>
    <w:charset w:val="00"/>
    <w:family w:val="auto"/>
    <w:pitch w:val="default"/>
  </w:font>
  <w:font w:name="Times New Roman Bold">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C0D73" w14:textId="77777777" w:rsidR="0067279F" w:rsidRDefault="0067279F">
      <w:r>
        <w:separator/>
      </w:r>
    </w:p>
  </w:footnote>
  <w:footnote w:type="continuationSeparator" w:id="0">
    <w:p w14:paraId="347A3D38" w14:textId="77777777" w:rsidR="0067279F" w:rsidRDefault="00672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1F5B8" w14:textId="77777777" w:rsidR="007B6CE3" w:rsidRDefault="0067279F">
    <w:pPr>
      <w:jc w:val="right"/>
    </w:pPr>
    <w:r>
      <w:fldChar w:fldCharType="begin"/>
    </w:r>
    <w:r>
      <w:instrText>PAGE</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4E42" w14:textId="77777777" w:rsidR="007B6CE3" w:rsidRDefault="0067279F">
    <w:pPr>
      <w:jc w:val="right"/>
    </w:pPr>
    <w:r>
      <w:fldChar w:fldCharType="begin"/>
    </w:r>
    <w:r>
      <w:instrText>PAGE</w:instrText>
    </w:r>
    <w:r>
      <w:fldChar w:fldCharType="end"/>
    </w:r>
    <w:r>
      <w:rPr>
        <w:noProof/>
      </w:rPr>
      <w:drawing>
        <wp:anchor distT="0" distB="0" distL="114300" distR="114300" simplePos="0" relativeHeight="251659264" behindDoc="0" locked="0" layoutInCell="1" allowOverlap="1" wp14:anchorId="60DA484C" wp14:editId="3114721D">
          <wp:simplePos x="0" y="0"/>
          <wp:positionH relativeFrom="column">
            <wp:posOffset>0</wp:posOffset>
          </wp:positionH>
          <wp:positionV relativeFrom="paragraph">
            <wp:posOffset>-55880</wp:posOffset>
          </wp:positionV>
          <wp:extent cx="1238250" cy="28575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a:stretch>
                    <a:fillRect/>
                  </a:stretch>
                </pic:blipFill>
                <pic:spPr>
                  <a:xfrm>
                    <a:off x="0" y="0"/>
                    <a:ext cx="1238250" cy="2857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defaultTabStop w:val="720"/>
  <w:hyphenationZone w:val="425"/>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2sv2wsofaz5cexte25evadrervt2wvsa9d&quot;&gt;语言病理学引用&lt;record-ids&gt;&lt;item&gt;3&lt;/item&gt;&lt;item&gt;4&lt;/item&gt;&lt;item&gt;5&lt;/item&gt;&lt;item&gt;6&lt;/item&gt;&lt;item&gt;7&lt;/item&gt;&lt;item&gt;8&lt;/item&gt;&lt;item&gt;9&lt;/item&gt;&lt;item&gt;10&lt;/item&gt;&lt;item&gt;11&lt;/item&gt;&lt;item&gt;12&lt;/item&gt;&lt;item&gt;14&lt;/item&gt;&lt;item&gt;15&lt;/item&gt;&lt;item&gt;16&lt;/item&gt;&lt;item&gt;17&lt;/item&gt;&lt;item&gt;18&lt;/item&gt;&lt;item&gt;19&lt;/item&gt;&lt;item&gt;20&lt;/item&gt;&lt;item&gt;21&lt;/item&gt;&lt;item&gt;23&lt;/item&gt;&lt;item&gt;24&lt;/item&gt;&lt;item&gt;25&lt;/item&gt;&lt;/record-ids&gt;&lt;/item&gt;&lt;/Libraries&gt;"/>
  </w:docVars>
  <w:rsids>
    <w:rsidRoot w:val="00F47172"/>
    <w:rsid w:val="F2BEC9FC"/>
    <w:rsid w:val="FBBDDB51"/>
    <w:rsid w:val="000E3614"/>
    <w:rsid w:val="003A286B"/>
    <w:rsid w:val="005779D2"/>
    <w:rsid w:val="00621CD8"/>
    <w:rsid w:val="0067279F"/>
    <w:rsid w:val="00672D47"/>
    <w:rsid w:val="00746293"/>
    <w:rsid w:val="00751156"/>
    <w:rsid w:val="0077750D"/>
    <w:rsid w:val="007B6CE3"/>
    <w:rsid w:val="009D2734"/>
    <w:rsid w:val="00A1400A"/>
    <w:rsid w:val="00B42042"/>
    <w:rsid w:val="00D742C2"/>
    <w:rsid w:val="00E51DEF"/>
    <w:rsid w:val="00F47172"/>
    <w:rsid w:val="00FD19AD"/>
    <w:rsid w:val="3D7FEAD0"/>
    <w:rsid w:val="4BEF1F1B"/>
    <w:rsid w:val="5BFA54EC"/>
    <w:rsid w:val="729BF573"/>
    <w:rsid w:val="7BEEC0CB"/>
    <w:rsid w:val="7D1BF39B"/>
    <w:rsid w:val="7E5F82E4"/>
    <w:rsid w:val="7F3FAA9D"/>
    <w:rsid w:val="DAB75E2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702B1"/>
  <w15:docId w15:val="{BA788322-C600-CE4E-BB02-F476C925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80" w:lineRule="auto"/>
      <w:ind w:firstLine="708"/>
    </w:pPr>
    <w:rPr>
      <w:rFonts w:eastAsia="Times New Roman"/>
      <w:sz w:val="24"/>
      <w:szCs w:val="24"/>
      <w:lang w:val="en-GB" w:eastAsia="nl-NL"/>
    </w:rPr>
  </w:style>
  <w:style w:type="paragraph" w:styleId="1">
    <w:name w:val="heading 1"/>
    <w:basedOn w:val="a"/>
    <w:next w:val="a"/>
    <w:uiPriority w:val="9"/>
    <w:qFormat/>
    <w:pPr>
      <w:keepNext/>
      <w:keepLines/>
      <w:jc w:val="center"/>
      <w:outlineLvl w:val="0"/>
    </w:pPr>
    <w:rPr>
      <w:b/>
    </w:rPr>
  </w:style>
  <w:style w:type="paragraph" w:styleId="2">
    <w:name w:val="heading 2"/>
    <w:basedOn w:val="a"/>
    <w:next w:val="a"/>
    <w:uiPriority w:val="9"/>
    <w:unhideWhenUsed/>
    <w:qFormat/>
    <w:pPr>
      <w:keepNext/>
      <w:keepLines/>
      <w:ind w:firstLine="0"/>
      <w:outlineLvl w:val="1"/>
    </w:pPr>
    <w:rPr>
      <w:b/>
    </w:rPr>
  </w:style>
  <w:style w:type="paragraph" w:styleId="3">
    <w:name w:val="heading 3"/>
    <w:basedOn w:val="a"/>
    <w:next w:val="a"/>
    <w:uiPriority w:val="9"/>
    <w:unhideWhenUsed/>
    <w:qFormat/>
    <w:pPr>
      <w:keepNext/>
      <w:keepLines/>
      <w:ind w:firstLine="0"/>
      <w:outlineLvl w:val="2"/>
    </w:pPr>
    <w:rPr>
      <w:b/>
      <w:i/>
    </w:rPr>
  </w:style>
  <w:style w:type="paragraph" w:styleId="4">
    <w:name w:val="heading 4"/>
    <w:basedOn w:val="a"/>
    <w:next w:val="a"/>
    <w:uiPriority w:val="9"/>
    <w:unhideWhenUsed/>
    <w:qFormat/>
    <w:pPr>
      <w:keepNext/>
      <w:keepLines/>
      <w:ind w:firstLine="720"/>
      <w:outlineLvl w:val="3"/>
    </w:pPr>
    <w:rPr>
      <w:b/>
    </w:rPr>
  </w:style>
  <w:style w:type="paragraph" w:styleId="5">
    <w:name w:val="heading 5"/>
    <w:basedOn w:val="a"/>
    <w:next w:val="a"/>
    <w:uiPriority w:val="9"/>
    <w:unhideWhenUsed/>
    <w:qFormat/>
    <w:pPr>
      <w:keepNext/>
      <w:keepLines/>
      <w:ind w:firstLine="720"/>
      <w:outlineLvl w:val="4"/>
    </w:pPr>
    <w:rPr>
      <w:b/>
      <w:i/>
    </w:rPr>
  </w:style>
  <w:style w:type="paragraph" w:styleId="6">
    <w:name w:val="heading 6"/>
    <w:basedOn w:val="a"/>
    <w:next w:val="a"/>
    <w:uiPriority w:val="9"/>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pPr>
      <w:keepNext/>
      <w:keepLines/>
    </w:pPr>
    <w:rPr>
      <w:b/>
    </w:rPr>
  </w:style>
  <w:style w:type="paragraph" w:styleId="a4">
    <w:name w:val="Normal (Web)"/>
    <w:basedOn w:val="a"/>
    <w:uiPriority w:val="99"/>
    <w:unhideWhenUsed/>
    <w:qFormat/>
    <w:pPr>
      <w:spacing w:beforeAutospacing="1" w:afterAutospacing="1"/>
    </w:pPr>
    <w:rPr>
      <w:lang w:val="en-US" w:eastAsia="zh-CN"/>
    </w:rPr>
  </w:style>
  <w:style w:type="paragraph" w:styleId="a5">
    <w:name w:val="Title"/>
    <w:basedOn w:val="a"/>
    <w:next w:val="a"/>
    <w:uiPriority w:val="10"/>
    <w:qFormat/>
    <w:pPr>
      <w:keepNext/>
      <w:keepLines/>
      <w:jc w:val="center"/>
    </w:pPr>
    <w:rPr>
      <w:b/>
    </w:rPr>
  </w:style>
  <w:style w:type="character" w:styleId="a6">
    <w:name w:val="Hyperlink"/>
    <w:basedOn w:val="a0"/>
    <w:uiPriority w:val="99"/>
    <w:unhideWhenUsed/>
    <w:qFormat/>
    <w:rPr>
      <w:color w:val="0000FF"/>
      <w:u w:val="single"/>
    </w:rPr>
  </w:style>
  <w:style w:type="table" w:customStyle="1" w:styleId="TableNormal">
    <w:name w:val="Table Normal"/>
    <w:qFormat/>
    <w:tblPr>
      <w:tblCellMar>
        <w:top w:w="0" w:type="dxa"/>
        <w:left w:w="0" w:type="dxa"/>
        <w:bottom w:w="0" w:type="dxa"/>
        <w:right w:w="0" w:type="dxa"/>
      </w:tblCellMar>
    </w:tblPr>
  </w:style>
  <w:style w:type="character" w:customStyle="1" w:styleId="15">
    <w:name w:val="15"/>
    <w:basedOn w:val="a0"/>
    <w:qFormat/>
    <w:rPr>
      <w:color w:val="0000FF"/>
      <w:u w:val="single"/>
    </w:rPr>
  </w:style>
  <w:style w:type="paragraph" w:customStyle="1" w:styleId="EndNoteBibliographyTitle">
    <w:name w:val="EndNote Bibliography Title"/>
    <w:basedOn w:val="a"/>
    <w:link w:val="EndNoteBibliographyTitle0"/>
    <w:rsid w:val="00672D47"/>
    <w:pPr>
      <w:jc w:val="center"/>
    </w:pPr>
    <w:rPr>
      <w:lang w:val="nl-NL"/>
    </w:rPr>
  </w:style>
  <w:style w:type="character" w:customStyle="1" w:styleId="EndNoteBibliographyTitle0">
    <w:name w:val="EndNote Bibliography Title 字符"/>
    <w:basedOn w:val="a0"/>
    <w:link w:val="EndNoteBibliographyTitle"/>
    <w:rsid w:val="00672D47"/>
    <w:rPr>
      <w:rFonts w:eastAsia="Times New Roman"/>
      <w:sz w:val="24"/>
      <w:szCs w:val="24"/>
      <w:lang w:val="nl-NL" w:eastAsia="nl-NL"/>
    </w:rPr>
  </w:style>
  <w:style w:type="paragraph" w:customStyle="1" w:styleId="EndNoteBibliography">
    <w:name w:val="EndNote Bibliography"/>
    <w:basedOn w:val="a"/>
    <w:link w:val="EndNoteBibliography0"/>
    <w:rsid w:val="00672D47"/>
    <w:pPr>
      <w:spacing w:line="240" w:lineRule="auto"/>
    </w:pPr>
    <w:rPr>
      <w:lang w:val="nl-NL"/>
    </w:rPr>
  </w:style>
  <w:style w:type="character" w:customStyle="1" w:styleId="EndNoteBibliography0">
    <w:name w:val="EndNote Bibliography 字符"/>
    <w:basedOn w:val="a0"/>
    <w:link w:val="EndNoteBibliography"/>
    <w:rsid w:val="00672D47"/>
    <w:rPr>
      <w:rFonts w:eastAsia="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c.sjtu.edu.cn/courses/4088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5272</Words>
  <Characters>30051</Characters>
  <Application>Microsoft Office Word</Application>
  <DocSecurity>0</DocSecurity>
  <Lines>250</Lines>
  <Paragraphs>70</Paragraphs>
  <ScaleCrop>false</ScaleCrop>
  <Company/>
  <LinksUpToDate>false</LinksUpToDate>
  <CharactersWithSpaces>35253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1229290816@qq.com</cp:lastModifiedBy>
  <cp:revision>2</cp:revision>
  <dcterms:created xsi:type="dcterms:W3CDTF">2020-11-11T08:29:00Z</dcterms:created>
  <dcterms:modified xsi:type="dcterms:W3CDTF">2022-06-18T18:00:00Z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895FF8A0F9F1B8EB89FEA562B2EC852B</vt:lpwstr>
  </property>
</Properties>
</file>