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根據三場演講內容——吳文仁學長的《跨界人生分享》、林恬宇總經理的《職涯引路~開創職場競爭力》，以及</w:t>
      </w:r>
      <w:r w:rsidDel="00000000" w:rsidR="00000000" w:rsidRPr="00000000">
        <w:rPr>
          <w:rFonts w:ascii="DFKai-SB" w:cs="DFKai-SB" w:eastAsia="DFKai-SB" w:hAnsi="DFKai-SB"/>
          <w:color w:val="1d2125"/>
          <w:sz w:val="24"/>
          <w:szCs w:val="24"/>
          <w:rtl w:val="0"/>
        </w:rPr>
        <w:t xml:space="preserve">黃瓊儀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學姊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的《然後呢？》——我獲得了許多寶貴的職涯啟發與人生反思。三位講者分別從實務經歷、自我探索與社會觀察切入，帶給我對未來發展方向更具體與多元的想像，也讓我開始反思「我想成為什麼樣的人？」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24"/>
          <w:szCs w:val="24"/>
        </w:rPr>
      </w:pPr>
      <w:bookmarkStart w:colFirst="0" w:colLast="0" w:name="_h02gz47fdpun" w:id="0"/>
      <w:bookmarkEnd w:id="0"/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一、從吳文仁學長的跨界旅程學習多元發展與持續成長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吳文仁學長從工業工程系畢業後，並非選擇常見的工程師職涯，而是投身於證券與保險領域。他分享自己考取18張金融相關證照的歷程，從營業員做到國際認證財務顧問師，再轉入保險經紀人行列，成為百萬圓桌（MDRT）會員。這段經歷讓我看見跨領域發展的可能性——不侷限於本科系的限制，而是運用在大學中培養的邏輯與問題解決能力，靈活轉換跑道。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特別令我感動的是他提到影響他的大學老師們，如張國華老師讓他明白「延畢一年也沒關係」，江瑞清老師啟發他「先找興趣再讀碩士」，這些話語對當下的我也極具共鳴。未來若我面臨挫折，也要學會「拉長時間軸看人生」，持續探索並堅持下去。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24"/>
          <w:szCs w:val="24"/>
        </w:rPr>
      </w:pPr>
      <w:bookmarkStart w:colFirst="0" w:colLast="0" w:name="_hp145m1rk42p" w:id="1"/>
      <w:bookmarkEnd w:id="1"/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二、從林恬宇總經理的經驗中，看見從工程師到領導者的轉變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林恬宇總經理的分享則讓我認識到職涯發展的另一個面向——從專業技術到團隊管理，再進一步到經營者的角色。他強調「工程師不一定是好主管，但好主管要理解人、懂得帶人」，這點讓我體會到職場中人際互動與領導力的重要性。</w:t>
      </w:r>
    </w:p>
    <w:p w:rsidR="00000000" w:rsidDel="00000000" w:rsidP="00000000" w:rsidRDefault="00000000" w:rsidRPr="00000000" w14:paraId="00000007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他提到自己從五專、插大、研究所一路走來，靠著技術與努力一步步晉升為總經理，甚至有機會到法國 INSEAD 深造，開拓國際視野。這段經歷激勵我思考：如果我也想進入高階管理或國際職場，是不是也該及早規劃留學、累積實習經驗、提升英文能力與跨文化溝通力？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另外，他提出的「擺脫卡關的八大面向」與「三角職涯定位法」也非常實用，包括技術能力、分析思維、責任感、領導潛力等，都是我未來應加強的軟硬實力。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DFKai-SB" w:cs="DFKai-SB" w:eastAsia="DFKai-SB" w:hAnsi="DFKai-SB"/>
          <w:color w:val="000000"/>
          <w:sz w:val="24"/>
          <w:szCs w:val="24"/>
        </w:rPr>
      </w:pPr>
      <w:bookmarkStart w:colFirst="0" w:colLast="0" w:name="_90wa4oaz17tx" w:id="2"/>
      <w:bookmarkEnd w:id="2"/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三、從</w:t>
      </w:r>
      <w:r w:rsidDel="00000000" w:rsidR="00000000" w:rsidRPr="00000000">
        <w:rPr>
          <w:rFonts w:ascii="DFKai-SB" w:cs="DFKai-SB" w:eastAsia="DFKai-SB" w:hAnsi="DFKai-SB"/>
          <w:color w:val="1d2125"/>
          <w:sz w:val="24"/>
          <w:szCs w:val="24"/>
          <w:rtl w:val="0"/>
        </w:rPr>
        <w:t xml:space="preserve">黃瓊儀學姊</w:t>
      </w:r>
      <w:r w:rsidDel="00000000" w:rsidR="00000000" w:rsidRPr="00000000">
        <w:rPr>
          <w:rFonts w:ascii="DFKai-SB" w:cs="DFKai-SB" w:eastAsia="DFKai-SB" w:hAnsi="DFKai-SB"/>
          <w:color w:val="000000"/>
          <w:sz w:val="24"/>
          <w:szCs w:val="24"/>
          <w:rtl w:val="0"/>
        </w:rPr>
        <w:t xml:space="preserve">的「然後呢？」找回自我探索的初心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color w:val="1d2125"/>
          <w:sz w:val="24"/>
          <w:szCs w:val="24"/>
          <w:rtl w:val="0"/>
        </w:rPr>
        <w:t xml:space="preserve">黃瓊儀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老師的演講則更貼近我的當下狀態：即將畢業的迷惘與焦慮。她從Z世代的數據切入，點出我們這一代面對的現實挑戰，例如經濟壓力、工作與生活的平衡、職場潛規則等，這些都讓我感同身受。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她用幽默卻深刻的「找不到工作的豬」故事告訴我們，每個人都有屬於自己的價值，只要找到適合自己的場域，就能發揮所長。她強調「興趣、性向、能力、價值觀」才是職涯選擇的核心，而不是盲目跟隨外界期待。這讓我重新思考，我的興趣是什麼？我具備什麼能力？我的價值觀又是什麼？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>
          <w:rFonts w:ascii="DFKai-SB" w:cs="DFKai-SB" w:eastAsia="DFKai-SB" w:hAnsi="DFKai-SB"/>
          <w:color w:val="000000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她鼓勵我們去了解自己、親自嘗試各種職涯體驗，並相信「人生不是競速比賽」，而是「依自己的節奏走，才會找到最適合的位置」。這番話給我很大的安慰與勇氣，也提醒我要學會接納自己的不完美，並在挫折中不斷成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三場演講讓我有種「打開視野」的感覺。吳學長讓我理解「人生可以跨界，只要願意持續學習與成長」；林總經理讓我看見「職涯發展的高度來自於不斷突破自我與願景」；</w:t>
      </w:r>
      <w:r w:rsidDel="00000000" w:rsidR="00000000" w:rsidRPr="00000000">
        <w:rPr>
          <w:rFonts w:ascii="DFKai-SB" w:cs="DFKai-SB" w:eastAsia="DFKai-SB" w:hAnsi="DFKai-SB"/>
          <w:color w:val="1d2125"/>
          <w:sz w:val="24"/>
          <w:szCs w:val="24"/>
          <w:rtl w:val="0"/>
        </w:rPr>
        <w:t xml:space="preserve">黃瓊儀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學姊</w:t>
      </w: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讓我明白「最重要的是先認識自己，再來決定下一步」。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>
          <w:rFonts w:ascii="DFKai-SB" w:cs="DFKai-SB" w:eastAsia="DFKai-SB" w:hAnsi="DFKai-SB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sz w:val="24"/>
          <w:szCs w:val="24"/>
          <w:rtl w:val="0"/>
        </w:rPr>
        <w:t xml:space="preserve">這些分享彷彿給了我三種地圖：一種指引我探索未來可能的職業方向，一種提醒我要培養實戰與領導力，另一種則引導我往內心深處挖掘自己真正想要的是什麼。未來的路也許不容易，但我會帶著這些學長姐與老師給予的智慧與經驗，在迷惘時提醒自己初衷，在挫敗時學會自我鼓勵，努力成為一個能發光的人。希望未來的我，也有機會像他們一樣，回到學校與學弟妹分享屬於我自己的故事。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