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vertAlign w:val="baseline"/>
        </w:rPr>
      </w:pPr>
      <w:bookmarkStart w:colFirst="0" w:colLast="0" w:name="_h2o3zrhe9r5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Introduction…………………………………………………………………………………………..3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Scope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Sask Wildlife Federation wishes to study the life cycle of animals in a certain habitat in Saskatchewan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. They would 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software model that simulates the food chain of animals in that habitat (Picture of all animals attached). Each animal in the simulation will behave like simplified versions of their real-life counterparts.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Scope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food chain simulation of a specific habitat in Saskatchewan. The simulation will consist of flora and fauna. If an animal occupies the same tile as something it eats, that thing is eaten.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Related Documents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xzen3mxswjz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b5f4tr86qx8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-Stub coding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-Image of food 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External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habitat must be user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Internal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Design issues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List unknowns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Internal Design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related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5"/>
        </w:numPr>
        <w:spacing w:after="6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Data  Flows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Unit Test Strategy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flora is eaten by only appropriate animals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if all animal relationships work (ie. Deer eats grass, eaten by wolf, etc.)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that all animals can move into all squares and already occupied squares specifically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LabAssignment.pdf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17dp8v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Acronyms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720" w:top="1008" w:left="1008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28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8"/>
        <w:szCs w:val="28"/>
        <w:vertAlign w:val="baseline"/>
        <w:rtl w:val="0"/>
      </w:rPr>
      <w:t xml:space="preserve">Revision History:</w:t>
    </w:r>
  </w:p>
  <w:tbl>
    <w:tblPr>
      <w:tblStyle w:val="Table3"/>
      <w:bidi w:val="0"/>
      <w:tblW w:w="10483.0" w:type="dxa"/>
      <w:jc w:val="left"/>
      <w:tblInd w:w="36.00000000000001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"/>
      <w:gridCol w:w="864"/>
      <w:gridCol w:w="5904"/>
      <w:gridCol w:w="2016"/>
      <w:gridCol w:w="1008"/>
      <w:tblGridChange w:id="0">
        <w:tblGrid>
          <w:gridCol w:w="691"/>
          <w:gridCol w:w="864"/>
          <w:gridCol w:w="5904"/>
          <w:gridCol w:w="2016"/>
          <w:gridCol w:w="1008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Rev: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ECO#: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Change Description: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Approval: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Date:</w:t>
          </w:r>
        </w:p>
      </w:tc>
    </w:tr>
    <w:tr>
      <w:tc>
        <w:tcPr>
          <w:tcBorders>
            <w:top w:color="000000" w:space="0" w:sz="0" w:val="nil"/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-</w:t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Initial Release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11/2/16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spacing w:after="288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288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10562.0" w:type="dxa"/>
      <w:jc w:val="left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10"/>
      <w:gridCol w:w="2340"/>
      <w:gridCol w:w="1350"/>
      <w:gridCol w:w="1617"/>
      <w:gridCol w:w="1713"/>
      <w:gridCol w:w="32"/>
      <w:tblGridChange w:id="0">
        <w:tblGrid>
          <w:gridCol w:w="3510"/>
          <w:gridCol w:w="2340"/>
          <w:gridCol w:w="1350"/>
          <w:gridCol w:w="1617"/>
          <w:gridCol w:w="1713"/>
          <w:gridCol w:w="32"/>
        </w:tblGrid>
      </w:tblGridChange>
    </w:tblGrid>
    <w:tr>
      <w:trPr>
        <w:trHeight w:val="4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Doc. No.: </w:t>
          </w: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Rev.: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00A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Date: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Sheet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r>
          </w:fldSimple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6"/>
          <w:tcBorders>
            <w:top w:color="000000" w:space="0" w:sz="0" w:val="nil"/>
            <w:bottom w:color="000000" w:space="0" w:sz="6" w:val="single"/>
          </w:tcBorders>
        </w:tcPr>
        <w:p w:rsidR="00000000" w:rsidDel="00000000" w:rsidP="00000000" w:rsidRDefault="00000000" w:rsidRPr="00000000">
          <w:pPr>
            <w:keepNext w:val="1"/>
            <w:numPr>
              <w:ilvl w:val="0"/>
              <w:numId w:val="5"/>
            </w:numPr>
            <w:spacing w:after="0" w:before="72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561.999999999998" w:type="dxa"/>
      <w:jc w:val="left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246"/>
      <w:gridCol w:w="936"/>
      <w:gridCol w:w="328"/>
      <w:gridCol w:w="1918"/>
      <w:gridCol w:w="422"/>
      <w:gridCol w:w="543"/>
      <w:gridCol w:w="637"/>
      <w:gridCol w:w="1609"/>
      <w:gridCol w:w="181"/>
      <w:gridCol w:w="683"/>
      <w:gridCol w:w="1026"/>
      <w:gridCol w:w="26"/>
      <w:gridCol w:w="7"/>
      <w:tblGridChange w:id="0">
        <w:tblGrid>
          <w:gridCol w:w="2246"/>
          <w:gridCol w:w="936"/>
          <w:gridCol w:w="328"/>
          <w:gridCol w:w="1918"/>
          <w:gridCol w:w="422"/>
          <w:gridCol w:w="543"/>
          <w:gridCol w:w="637"/>
          <w:gridCol w:w="1609"/>
          <w:gridCol w:w="181"/>
          <w:gridCol w:w="683"/>
          <w:gridCol w:w="1026"/>
          <w:gridCol w:w="26"/>
          <w:gridCol w:w="7"/>
        </w:tblGrid>
      </w:tblGridChange>
    </w:tblGrid>
    <w:tr>
      <w:trPr>
        <w:trHeight w:val="440" w:hRule="atLeast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Doc. No.: </w:t>
          </w:r>
        </w:p>
      </w:tc>
      <w:tc>
        <w:tcPr>
          <w:gridSpan w:val="2"/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Rev.: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00A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Date: </w:t>
          </w:r>
        </w:p>
      </w:tc>
      <w:tc>
        <w:tcPr>
          <w:gridSpan w:val="4"/>
          <w:tcBorders>
            <w:top w:color="000000" w:space="0" w:sz="0" w:val="nil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Sheet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r>
          </w:fldSimple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13"/>
          <w:tcBorders>
            <w:top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>
          <w:pPr>
            <w:keepNext w:val="1"/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0"/>
              <w:szCs w:val="20"/>
              <w:vertAlign w:val="baseline"/>
              <w:rtl w:val="0"/>
            </w:rPr>
            <w:t xml:space="preserve">Title: Lab 4 Software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Design Document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06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Author: Uys Kriek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Date: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11/2/16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Approver: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revor Douglas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Date: 11/2/16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Owner: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Date: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14"/>
              <w:szCs w:val="14"/>
              <w:vertAlign w:val="baseline"/>
              <w:rtl w:val="0"/>
            </w:rPr>
            <w:t xml:space="preserve">Project:Lab 4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i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color w:val="00000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i w:val="1"/>
      <w:color w:val="00000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