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lane-3-relational-30-day-calendar"/>
    <w:p>
      <w:pPr>
        <w:pStyle w:val="Heading1"/>
      </w:pPr>
      <w:r>
        <w:t xml:space="preserve">Lane 3 · Relational · 30-Day Calendar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Reactivate the past-client SOI, collect reviews systematically, and host one community event.</w:t>
      </w:r>
    </w:p>
    <w:p>
      <w:pPr>
        <w:pStyle w:val="BodyText"/>
      </w:pPr>
      <w:r>
        <w:rPr>
          <w:b/>
          <w:bCs/>
        </w:rPr>
        <w:t xml:space="preserve">Targets:</w:t>
      </w:r>
      <w:r>
        <w:t xml:space="preserve"> </w:t>
      </w:r>
      <w:r>
        <w:t xml:space="preserve">- 5 personal touches per week from Nikki to past clients (20 over 30 days)</w:t>
      </w:r>
      <w:r>
        <w:t xml:space="preserve"> </w:t>
      </w:r>
      <w:r>
        <w:t xml:space="preserve">- 10+ Google + Zillow + Facebook reviews collected</w:t>
      </w:r>
      <w:r>
        <w:t xml:space="preserve"> </w:t>
      </w:r>
      <w:r>
        <w:t xml:space="preserve">- 2-4 referrals received and tagged in BoldTrail</w:t>
      </w:r>
      <w:r>
        <w:t xml:space="preserve"> </w:t>
      </w:r>
      <w:r>
        <w:t xml:space="preserve">- 1 client-appreciation event held (8-12 attendees)</w:t>
      </w:r>
      <w:r>
        <w:t xml:space="preserve"> </w:t>
      </w:r>
      <w:r>
        <w:t xml:space="preserve">- 3-5 past clients in active reactivation conversations</w:t>
      </w:r>
    </w:p>
    <w:p>
      <w:pPr>
        <w:pStyle w:val="BodyText"/>
      </w:pPr>
      <w:r>
        <w:rPr>
          <w:b/>
          <w:bCs/>
        </w:rPr>
        <w:t xml:space="preserve">Owners:</w:t>
      </w:r>
      <w:r>
        <w:t xml:space="preserve"> </w:t>
      </w:r>
      <w:r>
        <w:t xml:space="preserve">Nikki personally (this lane is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her). Muhammed handles logistics + Trello reminders.</w:t>
      </w:r>
    </w:p>
    <w:p>
      <w:r>
        <w:pict>
          <v:rect style="width:0;height:1.5pt" o:hralign="center" o:hrstd="t" o:hr="t"/>
        </w:pict>
      </w:r>
    </w:p>
    <w:bookmarkStart w:id="9" w:name="pre-flight-week-0-1-hour-total"/>
    <w:p>
      <w:pPr>
        <w:pStyle w:val="Heading2"/>
      </w:pPr>
      <w:r>
        <w:t xml:space="preserve">Pre-flight (Week 0 — 1 hour total)</w:t>
      </w:r>
    </w:p>
    <w:p>
      <w:pPr>
        <w:pStyle w:val="Compact"/>
        <w:numPr>
          <w:ilvl w:val="0"/>
          <w:numId w:val="1001"/>
        </w:numPr>
      </w:pPr>
      <w:r>
        <w:t xml:space="preserve">Pull SOI list from BoldTrail (export contacts tagged</w:t>
      </w:r>
      <w:r>
        <w:t xml:space="preserve"> </w:t>
      </w:r>
      <w:r>
        <w:rPr>
          <w:rStyle w:val="VerbatimChar"/>
        </w:rPr>
        <w:t xml:space="preserve">client-past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</w:t>
      </w:r>
      <w:r>
        <w:t xml:space="preserve">, or in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stage)</w:t>
      </w:r>
    </w:p>
    <w:p>
      <w:pPr>
        <w:pStyle w:val="Compact"/>
        <w:numPr>
          <w:ilvl w:val="0"/>
          <w:numId w:val="1002"/>
        </w:numPr>
      </w:pPr>
      <w:r>
        <w:t xml:space="preserve">Sort by closing date (oldest first — those whose 7-year mark is approaching)</w:t>
      </w:r>
    </w:p>
    <w:p>
      <w:pPr>
        <w:pStyle w:val="Compact"/>
        <w:numPr>
          <w:ilvl w:val="0"/>
          <w:numId w:val="1003"/>
        </w:numPr>
      </w:pPr>
      <w:r>
        <w:t xml:space="preserve">Identify 20-30 priority touch targets for the month</w:t>
      </w:r>
    </w:p>
    <w:p>
      <w:pPr>
        <w:pStyle w:val="Compact"/>
        <w:numPr>
          <w:ilvl w:val="0"/>
          <w:numId w:val="1004"/>
        </w:numPr>
      </w:pPr>
      <w:r>
        <w:t xml:space="preserve">Block 30 minutes Wednesday + Friday on Nikki’s calendar for the personal-touch ritual</w:t>
      </w:r>
    </w:p>
    <w:p>
      <w:pPr>
        <w:pStyle w:val="Compact"/>
        <w:numPr>
          <w:ilvl w:val="0"/>
          <w:numId w:val="1005"/>
        </w:numPr>
      </w:pPr>
      <w:r>
        <w:t xml:space="preserve">Block one weekend evening at month-end for the client event</w:t>
      </w:r>
    </w:p>
    <w:p>
      <w:r>
        <w:pict>
          <v:rect style="width:0;height:1.5pt" o:hralign="center" o:hrstd="t" o:hr="t"/>
        </w:pict>
      </w:r>
    </w:p>
    <w:bookmarkEnd w:id="9"/>
    <w:bookmarkStart w:id="13" w:name="week-1-reactivation-wave-review-sweep"/>
    <w:p>
      <w:pPr>
        <w:pStyle w:val="Heading2"/>
      </w:pPr>
      <w:r>
        <w:t xml:space="preserve">Week 1 · Reactivation Wave + Review Sweep</w:t>
      </w:r>
    </w:p>
    <w:bookmarkStart w:id="10" w:name="personal-touches-5-emails-wednesday"/>
    <w:p>
      <w:pPr>
        <w:pStyle w:val="Heading3"/>
      </w:pPr>
      <w:r>
        <w:t xml:space="preserve">Personal touches (5 emails, Wednesday)</w:t>
      </w:r>
    </w:p>
    <w:p>
      <w:pPr>
        <w:pStyle w:val="FirstParagraph"/>
      </w:pPr>
      <w:r>
        <w:t xml:space="preserve">Nikki sends 5 personal emails to past clients. Each is custom — no template. Format:</w:t>
      </w:r>
    </w:p>
    <w:p>
      <w:pPr>
        <w:pStyle w:val="SourceCode"/>
      </w:pPr>
      <w:r>
        <w:rPr>
          <w:rStyle w:val="VerbatimChar"/>
        </w:rPr>
        <w:t xml:space="preserve">Subject: [something specific to them — not "Just checking in"]</w:t>
      </w:r>
      <w:r>
        <w:br/>
      </w:r>
      <w:r>
        <w:br/>
      </w:r>
      <w:r>
        <w:rPr>
          <w:rStyle w:val="VerbatimChar"/>
        </w:rPr>
        <w:t xml:space="preserve">Body: 60-90 words.</w:t>
      </w:r>
      <w:r>
        <w:br/>
      </w:r>
      <w:r>
        <w:rPr>
          <w:rStyle w:val="VerbatimChar"/>
        </w:rPr>
        <w:t xml:space="preserve">- One specific reference (their kid's recent win, a neighborhood update, a market insight relevant to THEIR home)</w:t>
      </w:r>
      <w:r>
        <w:br/>
      </w:r>
      <w:r>
        <w:rPr>
          <w:rStyle w:val="VerbatimChar"/>
        </w:rPr>
        <w:t xml:space="preserve">- One sentence about what's new on Nikki's end (only if relevant)</w:t>
      </w:r>
      <w:r>
        <w:br/>
      </w:r>
      <w:r>
        <w:rPr>
          <w:rStyle w:val="VerbatimChar"/>
        </w:rPr>
        <w:t xml:space="preserve">- No ask. No CTA. The relationship is the deliverable.</w:t>
      </w:r>
    </w:p>
    <w:p>
      <w:pPr>
        <w:pStyle w:val="FirstParagraph"/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gergacs-followup-composer</w:t>
      </w:r>
      <w:r>
        <w:rPr>
          <w:b/>
          <w:bCs/>
        </w:rP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with stage =</w:t>
      </w:r>
      <w:r>
        <w:t xml:space="preserve"> </w:t>
      </w:r>
      <w:r>
        <w:rPr>
          <w:rStyle w:val="VerbatimChar"/>
        </w:rPr>
        <w:t xml:space="preserve">Past Client (any)</w:t>
      </w:r>
      <w:r>
        <w:t xml:space="preserve"> </w:t>
      </w:r>
      <w:r>
        <w:t xml:space="preserve">and the specific signal you’re referencing.</w:t>
      </w:r>
    </w:p>
    <w:bookmarkEnd w:id="10"/>
    <w:bookmarkStart w:id="11" w:name="review-sweep-friday"/>
    <w:p>
      <w:pPr>
        <w:pStyle w:val="Heading3"/>
      </w:pPr>
      <w:r>
        <w:t xml:space="preserve">Review sweep (Friday)</w:t>
      </w:r>
    </w:p>
    <w:p>
      <w:pPr>
        <w:pStyle w:val="FirstParagraph"/>
      </w:pPr>
      <w:r>
        <w:t xml:space="preserve">For every closed deal in the past 90 days that hasn’t left a review:</w:t>
      </w:r>
    </w:p>
    <w:p>
      <w:pPr>
        <w:pStyle w:val="SourceCode"/>
      </w:pPr>
      <w:r>
        <w:rPr>
          <w:rStyle w:val="VerbatimChar"/>
        </w:rPr>
        <w:t xml:space="preserve">Subject: A small ask, if you have a minute</w:t>
      </w:r>
    </w:p>
    <w:p>
      <w:pPr>
        <w:pStyle w:val="SourceCode"/>
      </w:pPr>
      <w:r>
        <w:rPr>
          <w:rStyle w:val="VerbatimChar"/>
        </w:rPr>
        <w:t xml:space="preserve">[Client name],</w:t>
      </w:r>
      <w:r>
        <w:br/>
      </w:r>
      <w:r>
        <w:br/>
      </w:r>
      <w:r>
        <w:rPr>
          <w:rStyle w:val="VerbatimChar"/>
        </w:rPr>
        <w:t xml:space="preserve">Hard to believe it's been [X months] since you got the keys to [address / neighborhood reference].</w:t>
      </w:r>
      <w:r>
        <w:br/>
      </w:r>
      <w:r>
        <w:br/>
      </w:r>
      <w:r>
        <w:rPr>
          <w:rStyle w:val="VerbatimChar"/>
        </w:rPr>
        <w:t xml:space="preserve">If you have a minute, the single best thing past clients can do for me is leave a quick review on the platform that's easiest for you. I'm linked on each one — just one or two sentences is plenty:</w:t>
      </w:r>
      <w:r>
        <w:br/>
      </w:r>
      <w:r>
        <w:br/>
      </w:r>
      <w:r>
        <w:rPr>
          <w:rStyle w:val="VerbatimChar"/>
        </w:rPr>
        <w:t xml:space="preserve">📍 Google: [Google Business Profile review link]</w:t>
      </w:r>
      <w:r>
        <w:br/>
      </w:r>
      <w:r>
        <w:rPr>
          <w:rStyle w:val="VerbatimChar"/>
        </w:rPr>
        <w:t xml:space="preserve">🏠 Zillow: [Zillow agent profile review link]</w:t>
      </w:r>
      <w:r>
        <w:br/>
      </w:r>
      <w:r>
        <w:rPr>
          <w:rStyle w:val="VerbatimChar"/>
        </w:rPr>
        <w:t xml:space="preserve">📘 Facebook: [Gergacs Realty FB review link]</w:t>
      </w:r>
      <w:r>
        <w:br/>
      </w:r>
      <w:r>
        <w:br/>
      </w:r>
      <w:r>
        <w:rPr>
          <w:rStyle w:val="VerbatimChar"/>
        </w:rPr>
        <w:t xml:space="preserve">If something's been on your mind that wasn't perfect — please tell me directly first. I'd rather hear it from you than read about it elsewhere, and I'd want to make it right.</w:t>
      </w:r>
      <w:r>
        <w:br/>
      </w:r>
      <w:r>
        <w:br/>
      </w:r>
      <w:r>
        <w:rPr>
          <w:rStyle w:val="VerbatimChar"/>
        </w:rPr>
        <w:t xml:space="preserve">Either way: thank you for trusting me with one of the biggest decisions of your life.</w:t>
      </w:r>
      <w:r>
        <w:br/>
      </w:r>
      <w:r>
        <w:br/>
      </w:r>
      <w:r>
        <w:rPr>
          <w:rStyle w:val="VerbatimChar"/>
        </w:rPr>
        <w:t xml:space="preserve">— Nikki</w:t>
      </w:r>
    </w:p>
    <w:p>
      <w:pPr>
        <w:pStyle w:val="FirstParagraph"/>
      </w:pPr>
      <w:r>
        <w:rPr>
          <w:b/>
          <w:bCs/>
        </w:rPr>
        <w:t xml:space="preserve">Send to:</w:t>
      </w:r>
      <w:r>
        <w:t xml:space="preserve"> </w:t>
      </w:r>
      <w:r>
        <w:t xml:space="preserve">Every Closed-stage client past 90 days with no review currently surfaced.</w:t>
      </w:r>
      <w:r>
        <w:t xml:space="preserve"> </w:t>
      </w:r>
      <w:r>
        <w:rPr>
          <w:b/>
          <w:bCs/>
        </w:rPr>
        <w:t xml:space="preserve">Track:</w:t>
      </w:r>
      <w:r>
        <w:t xml:space="preserve"> </w:t>
      </w:r>
      <w:r>
        <w:t xml:space="preserve">BoldTrail tag</w:t>
      </w:r>
      <w:r>
        <w:t xml:space="preserve"> </w:t>
      </w:r>
      <w:r>
        <w:rPr>
          <w:rStyle w:val="VerbatimChar"/>
        </w:rPr>
        <w:t xml:space="preserve">review-requested-2026-04</w:t>
      </w:r>
      <w:r>
        <w:t xml:space="preserve"> </w:t>
      </w:r>
      <w:r>
        <w:t xml:space="preserve">for the cohort.</w:t>
      </w:r>
    </w:p>
    <w:bookmarkEnd w:id="11"/>
    <w:bookmarkStart w:id="12" w:name="trello-tasks-muhammed"/>
    <w:p>
      <w:pPr>
        <w:pStyle w:val="Heading3"/>
      </w:pPr>
      <w:r>
        <w:t xml:space="preserve">Trello tasks (Muhammed)</w:t>
      </w:r>
    </w:p>
    <w:p>
      <w:pPr>
        <w:pStyle w:val="Compact"/>
        <w:numPr>
          <w:ilvl w:val="0"/>
          <w:numId w:val="1006"/>
        </w:numPr>
      </w:pPr>
      <w:r>
        <w:t xml:space="preserve">Build the</w:t>
      </w:r>
      <w:r>
        <w:t xml:space="preserve"> </w:t>
      </w:r>
      <w:r>
        <w:t xml:space="preserve">“Wednesday Personal Touch”</w:t>
      </w:r>
      <w:r>
        <w:t xml:space="preserve"> </w:t>
      </w:r>
      <w:r>
        <w:t xml:space="preserve">recurring Trello card (5 names per week, rotated)</w:t>
      </w:r>
    </w:p>
    <w:p>
      <w:pPr>
        <w:pStyle w:val="Compact"/>
        <w:numPr>
          <w:ilvl w:val="0"/>
          <w:numId w:val="1007"/>
        </w:numPr>
      </w:pPr>
      <w:r>
        <w:t xml:space="preserve">Pull the past-90-days closed-deal list for Friday review sweep</w:t>
      </w:r>
    </w:p>
    <w:p>
      <w:pPr>
        <w:pStyle w:val="Compact"/>
        <w:numPr>
          <w:ilvl w:val="0"/>
          <w:numId w:val="1008"/>
        </w:numPr>
      </w:pPr>
      <w:r>
        <w:t xml:space="preserve">Verify Google, Zillow, and Facebook review URLs are live (if any are missing, this is a bigger problem — flag for emergency fix)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week-2-referral-activation-wave"/>
    <w:p>
      <w:pPr>
        <w:pStyle w:val="Heading2"/>
      </w:pPr>
      <w:r>
        <w:t xml:space="preserve">Week 2 · Referral Activation Wave</w:t>
      </w:r>
    </w:p>
    <w:bookmarkStart w:id="14" w:name="Xe1eaf5ed3545b93c286edf01d15a9f4dfc4125b"/>
    <w:p>
      <w:pPr>
        <w:pStyle w:val="Heading3"/>
      </w:pPr>
      <w:r>
        <w:t xml:space="preserve">Personal touches (5 emails, Wednesday — different 5 names)</w:t>
      </w:r>
    </w:p>
    <w:p>
      <w:pPr>
        <w:pStyle w:val="FirstParagraph"/>
      </w:pPr>
      <w:r>
        <w:t xml:space="preserve">Same format as Week 1. Different names. Track in BoldTrail.</w:t>
      </w:r>
    </w:p>
    <w:bookmarkEnd w:id="14"/>
    <w:bookmarkStart w:id="15" w:name="referral-conversation-activation-friday"/>
    <w:p>
      <w:pPr>
        <w:pStyle w:val="Heading3"/>
      </w:pPr>
      <w:r>
        <w:t xml:space="preserve">Referral conversation activation (Friday)</w:t>
      </w:r>
    </w:p>
    <w:p>
      <w:pPr>
        <w:pStyle w:val="FirstParagraph"/>
      </w:pPr>
      <w:r>
        <w:t xml:space="preserve">For any past client who has</w:t>
      </w:r>
      <w:r>
        <w:t xml:space="preserve"> </w:t>
      </w:r>
      <w:r>
        <w:rPr>
          <w:i/>
          <w:iCs/>
        </w:rPr>
        <w:t xml:space="preserve">previously mentioned</w:t>
      </w:r>
      <w:r>
        <w:t xml:space="preserve"> </w:t>
      </w:r>
      <w:r>
        <w:t xml:space="preserve">a friend or family member</w:t>
      </w:r>
      <w:r>
        <w:t xml:space="preserve"> </w:t>
      </w:r>
      <w:r>
        <w:t xml:space="preserve">“thinking of moving”</w:t>
      </w:r>
      <w:r>
        <w:t xml:space="preserve"> </w:t>
      </w:r>
      <w:r>
        <w:t xml:space="preserve">or</w:t>
      </w:r>
      <w:r>
        <w:t xml:space="preserve"> </w:t>
      </w:r>
      <w:r>
        <w:t xml:space="preserve">“thinking of selling”</w:t>
      </w:r>
      <w:r>
        <w:t xml:space="preserve"> </w:t>
      </w:r>
      <w:r>
        <w:t xml:space="preserve">— call them personally within 48 hours.</w:t>
      </w:r>
    </w:p>
    <w:p>
      <w:pPr>
        <w:pStyle w:val="BodyText"/>
      </w:pPr>
      <w:r>
        <w:t xml:space="preserve">Script:</w:t>
      </w:r>
      <w:r>
        <w:t xml:space="preserve"> </w:t>
      </w:r>
      <w:r>
        <w:t xml:space="preserve">&gt;</w:t>
      </w:r>
      <w:r>
        <w:t xml:space="preserve"> </w:t>
      </w:r>
      <w:r>
        <w:t xml:space="preserve">“Hey [client name], it’s Nikki — a quick call. You mentioned [person] back in [month/year] was thinking about [moving / selling / downsizing]. I wanted to circle back and check in. If they’re still considering it, I’d love an introduction whenever the timing’s right. No pressure on you — just don’t want to lose touch with someone you care about.”</w:t>
      </w:r>
    </w:p>
    <w:p>
      <w:pPr>
        <w:pStyle w:val="BodyText"/>
      </w:pPr>
      <w:r>
        <w:rPr>
          <w:b/>
          <w:bCs/>
        </w:rPr>
        <w:t xml:space="preserve">Outcome:</w:t>
      </w:r>
      <w:r>
        <w:t xml:space="preserve"> </w:t>
      </w:r>
      <w:r>
        <w:t xml:space="preserve">A warm intro to a prospect who’s already been pre-vetted by someone Nikki has a real relationship with. These convert at 3-5x the rate of cold leads.</w:t>
      </w:r>
    </w:p>
    <w:bookmarkEnd w:id="15"/>
    <w:bookmarkStart w:id="16" w:name="trello-tasks"/>
    <w:p>
      <w:pPr>
        <w:pStyle w:val="Heading3"/>
      </w:pPr>
      <w:r>
        <w:t xml:space="preserve">Trello tasks</w:t>
      </w:r>
    </w:p>
    <w:p>
      <w:pPr>
        <w:pStyle w:val="Compact"/>
        <w:numPr>
          <w:ilvl w:val="0"/>
          <w:numId w:val="1009"/>
        </w:numPr>
      </w:pPr>
      <w:r>
        <w:t xml:space="preserve">Pull all BoldTrail notes containing keywords</w:t>
      </w:r>
      <w:r>
        <w:t xml:space="preserve"> </w:t>
      </w:r>
      <w:r>
        <w:t xml:space="preserve">“thinking about”</w:t>
      </w:r>
      <w:r>
        <w:t xml:space="preserve"> </w:t>
      </w:r>
      <w:r>
        <w:t xml:space="preserve">“considering”</w:t>
      </w:r>
      <w:r>
        <w:t xml:space="preserve"> </w:t>
      </w:r>
      <w:r>
        <w:t xml:space="preserve">“friend”</w:t>
      </w:r>
      <w:r>
        <w:t xml:space="preserve"> </w:t>
      </w:r>
      <w:r>
        <w:t xml:space="preserve">“family”</w:t>
      </w:r>
      <w:r>
        <w:t xml:space="preserve"> </w:t>
      </w:r>
      <w:r>
        <w:t xml:space="preserve">“their parents”</w:t>
      </w:r>
      <w:r>
        <w:t xml:space="preserve"> </w:t>
      </w:r>
      <w:r>
        <w:t xml:space="preserve">— surface 5-10 referral opportunities</w:t>
      </w:r>
    </w:p>
    <w:p>
      <w:pPr>
        <w:pStyle w:val="Compact"/>
        <w:numPr>
          <w:ilvl w:val="0"/>
          <w:numId w:val="1010"/>
        </w:numPr>
      </w:pPr>
      <w:r>
        <w:t xml:space="preserve">Schedule one 15-minute call slot per opportunity on Nikki’s calendar this week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week-3-event-planning-continued-touches"/>
    <w:p>
      <w:pPr>
        <w:pStyle w:val="Heading2"/>
      </w:pPr>
      <w:r>
        <w:t xml:space="preserve">Week 3 · Event Planning + Continued Touches</w:t>
      </w:r>
    </w:p>
    <w:bookmarkStart w:id="18" w:name="X500db3842f31bdf7b129941383e2908ddecd830"/>
    <w:p>
      <w:pPr>
        <w:pStyle w:val="Heading3"/>
      </w:pPr>
      <w:r>
        <w:t xml:space="preserve">Personal touches (5 emails — different 5 names)</w:t>
      </w:r>
    </w:p>
    <w:p>
      <w:pPr>
        <w:pStyle w:val="FirstParagraph"/>
      </w:pPr>
      <w:r>
        <w:t xml:space="preserve">Same format. Now 15 names touched cumulatively.</w:t>
      </w:r>
    </w:p>
    <w:bookmarkEnd w:id="18"/>
    <w:bookmarkStart w:id="19" w:name="coastal-coffee-event-invite-goes-out"/>
    <w:p>
      <w:pPr>
        <w:pStyle w:val="Heading3"/>
      </w:pPr>
      <w:r>
        <w:t xml:space="preserve">Coastal Coffee event invite goes out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“Coastal Coffee with Nikki”</w:t>
      </w:r>
      <w:r>
        <w:t xml:space="preserve"> </w:t>
      </w:r>
      <w:r>
        <w:t xml:space="preserve">— a Friday morning, 8:30-10 AM event at a Savannah coffee shop or her office porch. 8-12 past clients invited. No agenda. Just coffee, conversation, oysters or pastries, time together.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Past clients in a room together create their own conversation about Savannah life — and your name comes up naturally between them. The event also generates content (with permission): photos, short Reels, maybe a</w:t>
      </w:r>
      <w:r>
        <w:t xml:space="preserve"> </w:t>
      </w:r>
      <w:r>
        <w:t xml:space="preserve">“Coastal Coffee”</w:t>
      </w:r>
      <w:r>
        <w:t xml:space="preserve"> </w:t>
      </w:r>
      <w:r>
        <w:t xml:space="preserve">video series for YouTube.</w:t>
      </w:r>
    </w:p>
    <w:p>
      <w:pPr>
        <w:pStyle w:val="BodyText"/>
      </w:pPr>
      <w:r>
        <w:rPr>
          <w:b/>
          <w:bCs/>
        </w:rPr>
        <w:t xml:space="preserve">Invite (Outlook send to 12-20 past clients):</w:t>
      </w:r>
    </w:p>
    <w:p>
      <w:pPr>
        <w:pStyle w:val="SourceCode"/>
      </w:pPr>
      <w:r>
        <w:rPr>
          <w:rStyle w:val="VerbatimChar"/>
        </w:rPr>
        <w:t xml:space="preserve">Subject: Coffee &amp; oysters · last Friday in May</w:t>
      </w:r>
      <w:r>
        <w:br/>
      </w:r>
      <w:r>
        <w:br/>
      </w:r>
      <w:r>
        <w:rPr>
          <w:rStyle w:val="VerbatimChar"/>
        </w:rPr>
        <w:t xml:space="preserve">[Client name],</w:t>
      </w:r>
      <w:r>
        <w:br/>
      </w:r>
      <w:r>
        <w:br/>
      </w:r>
      <w:r>
        <w:rPr>
          <w:rStyle w:val="VerbatimChar"/>
        </w:rPr>
        <w:t xml:space="preserve">I'm hosting a small Friday-morning gathering at [location] — coffee, oysters, maybe a chocolate pastry that won't change your life but won't disappoint you either. No agenda. Just past clients I've stayed close with and the people they brought into the conversation.</w:t>
      </w:r>
      <w:r>
        <w:br/>
      </w:r>
      <w:r>
        <w:br/>
      </w:r>
      <w:r>
        <w:rPr>
          <w:rStyle w:val="VerbatimChar"/>
        </w:rPr>
        <w:t xml:space="preserve">Friday, May [date], 8:30-10 AM.</w:t>
      </w:r>
      <w:r>
        <w:br/>
      </w:r>
      <w:r>
        <w:br/>
      </w:r>
      <w:r>
        <w:rPr>
          <w:rStyle w:val="VerbatimChar"/>
        </w:rPr>
        <w:t xml:space="preserve">If you can swing by for 30 minutes (or 90), it would mean a lot. RSVP whenever — Microsoft Bookings link below to grab a spot, or just reply with a yes.</w:t>
      </w:r>
      <w:r>
        <w:br/>
      </w:r>
      <w:r>
        <w:br/>
      </w:r>
      <w:r>
        <w:rPr>
          <w:rStyle w:val="VerbatimChar"/>
        </w:rPr>
        <w:t xml:space="preserve">[Bookings link]</w:t>
      </w:r>
      <w:r>
        <w:br/>
      </w:r>
      <w:r>
        <w:br/>
      </w:r>
      <w:r>
        <w:rPr>
          <w:rStyle w:val="VerbatimChar"/>
        </w:rPr>
        <w:t xml:space="preserve">— Nikki</w:t>
      </w:r>
    </w:p>
    <w:bookmarkEnd w:id="19"/>
    <w:bookmarkStart w:id="20" w:name="trello-tasks-1"/>
    <w:p>
      <w:pPr>
        <w:pStyle w:val="Heading3"/>
      </w:pPr>
      <w:r>
        <w:t xml:space="preserve">Trello tasks</w:t>
      </w:r>
    </w:p>
    <w:p>
      <w:pPr>
        <w:pStyle w:val="Compact"/>
        <w:numPr>
          <w:ilvl w:val="0"/>
          <w:numId w:val="1011"/>
        </w:numPr>
      </w:pPr>
      <w:r>
        <w:t xml:space="preserve">Confirm event venue + book it</w:t>
      </w:r>
    </w:p>
    <w:p>
      <w:pPr>
        <w:pStyle w:val="Compact"/>
        <w:numPr>
          <w:ilvl w:val="0"/>
          <w:numId w:val="1012"/>
        </w:numPr>
      </w:pPr>
      <w:r>
        <w:t xml:space="preserve">Send invitations Wednesday Week 3</w:t>
      </w:r>
    </w:p>
    <w:p>
      <w:pPr>
        <w:pStyle w:val="Compact"/>
        <w:numPr>
          <w:ilvl w:val="0"/>
          <w:numId w:val="1013"/>
        </w:numPr>
      </w:pPr>
      <w:r>
        <w:t xml:space="preserve">Order coffee/pastry/oysters (depending on venue; ~$200-400 budget)</w:t>
      </w:r>
    </w:p>
    <w:p>
      <w:pPr>
        <w:pStyle w:val="Compact"/>
        <w:numPr>
          <w:ilvl w:val="0"/>
          <w:numId w:val="1014"/>
        </w:numPr>
      </w:pPr>
      <w:r>
        <w:t xml:space="preserve">Brief photographer if commissioning content from event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week-4-the-event-final-touches"/>
    <w:p>
      <w:pPr>
        <w:pStyle w:val="Heading2"/>
      </w:pPr>
      <w:r>
        <w:t xml:space="preserve">Week 4 · The Event + Final Touches</w:t>
      </w:r>
    </w:p>
    <w:bookmarkStart w:id="22" w:name="coastal-coffee-with-nikki-friday-morning"/>
    <w:p>
      <w:pPr>
        <w:pStyle w:val="Heading3"/>
      </w:pPr>
      <w:r>
        <w:t xml:space="preserve">Coastal Coffee with Nikki (Friday morning)</w:t>
      </w:r>
    </w:p>
    <w:p>
      <w:pPr>
        <w:pStyle w:val="FirstParagraph"/>
      </w:pPr>
      <w:r>
        <w:rPr>
          <w:b/>
          <w:bCs/>
        </w:rPr>
        <w:t xml:space="preserve">During:</w:t>
      </w:r>
      <w:r>
        <w:t xml:space="preserve"> </w:t>
      </w:r>
      <w:r>
        <w:t xml:space="preserve">- Greet every guest by name</w:t>
      </w:r>
      <w:r>
        <w:t xml:space="preserve"> </w:t>
      </w:r>
      <w:r>
        <w:t xml:space="preserve">- Have a small</w:t>
      </w:r>
      <w:r>
        <w:t xml:space="preserve"> </w:t>
      </w:r>
      <w:r>
        <w:t xml:space="preserve">“Pearl Found”</w:t>
      </w:r>
      <w:r>
        <w:t xml:space="preserve"> </w:t>
      </w:r>
      <w:r>
        <w:t xml:space="preserve">parting gift — a small Savannah-themed item (pearl-shaped soap, oyster-shell candle, $5-10 each)</w:t>
      </w:r>
      <w:r>
        <w:t xml:space="preserve"> </w:t>
      </w:r>
      <w:r>
        <w:t xml:space="preserve">- Take a few candid photos (with permission)</w:t>
      </w:r>
      <w:r>
        <w:t xml:space="preserve"> </w:t>
      </w:r>
      <w:r>
        <w:t xml:space="preserve">- Capture 3-5 short video clips (15-30s) of guests answering</w:t>
      </w:r>
      <w:r>
        <w:t xml:space="preserve"> </w:t>
      </w:r>
      <w:r>
        <w:t xml:space="preserve">“What’s your favorite thing about Savannah?”</w:t>
      </w:r>
      <w:r>
        <w:t xml:space="preserve"> </w:t>
      </w:r>
      <w:r>
        <w:t xml:space="preserve">— Reel pool for Lane 2</w:t>
      </w:r>
    </w:p>
    <w:p>
      <w:pPr>
        <w:pStyle w:val="BodyText"/>
      </w:pPr>
      <w:r>
        <w:rPr>
          <w:b/>
          <w:bCs/>
        </w:rPr>
        <w:t xml:space="preserve">After:</w:t>
      </w:r>
      <w:r>
        <w:t xml:space="preserve"> </w:t>
      </w:r>
      <w:r>
        <w:t xml:space="preserve">- Same-day Outlook thank-you note to every attendee (a real one, not a template)</w:t>
      </w:r>
      <w:r>
        <w:t xml:space="preserve"> </w:t>
      </w:r>
      <w:r>
        <w:t xml:space="preserve">- Wednesday following:</w:t>
      </w:r>
      <w:r>
        <w:t xml:space="preserve"> </w:t>
      </w:r>
      <w:r>
        <w:t xml:space="preserve">“It was so good to see you”</w:t>
      </w:r>
      <w:r>
        <w:t xml:space="preserve"> </w:t>
      </w:r>
      <w:r>
        <w:t xml:space="preserve">follow-up to anyone who couldn’t make it but wanted to come</w:t>
      </w:r>
    </w:p>
    <w:bookmarkEnd w:id="22"/>
    <w:bookmarkStart w:id="23" w:name="X2802fdd9f99413d60e2bf24f1d0ffae4b473c2e"/>
    <w:p>
      <w:pPr>
        <w:pStyle w:val="Heading3"/>
      </w:pPr>
      <w:r>
        <w:t xml:space="preserve">Final 5 personal touches (Wednesday Week 4)</w:t>
      </w:r>
    </w:p>
    <w:p>
      <w:pPr>
        <w:pStyle w:val="FirstParagraph"/>
      </w:pPr>
      <w:r>
        <w:t xml:space="preserve">Now 20 names touched cumulatively.</w:t>
      </w:r>
    </w:p>
    <w:bookmarkEnd w:id="23"/>
    <w:bookmarkStart w:id="24" w:name="lane-3-month-end-report"/>
    <w:p>
      <w:pPr>
        <w:pStyle w:val="Heading3"/>
      </w:pPr>
      <w:r>
        <w:t xml:space="preserve">Lane 3 month-end report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touches sent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collected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 received</w:t>
            </w:r>
          </w:p>
        </w:tc>
        <w:tc>
          <w:tcPr/>
          <w:p>
            <w:pPr>
              <w:pStyle w:val="Compact"/>
            </w:pPr>
            <w:r>
              <w:t xml:space="preserve">2-4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clients reactivated to active conversation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attendance</w:t>
            </w:r>
          </w:p>
        </w:tc>
        <w:tc>
          <w:tcPr/>
          <w:p>
            <w:pPr>
              <w:pStyle w:val="Compact"/>
            </w:pPr>
            <w:r>
              <w:t xml:space="preserve">8-12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IG/Reel content from event</w:t>
            </w:r>
          </w:p>
        </w:tc>
        <w:tc>
          <w:tcPr/>
          <w:p>
            <w:pPr>
              <w:pStyle w:val="Compact"/>
            </w:pPr>
            <w:r>
              <w:t xml:space="preserve">3-5 clips</w:t>
            </w:r>
          </w:p>
        </w:tc>
        <w:tc>
          <w:tcPr/>
          <w:p>
            <w:pPr>
              <w:pStyle w:val="Compact"/>
            </w:pPr>
            <w:r>
              <w:t xml:space="preserve">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lane-3-kpis-track-weekly"/>
    <w:p>
      <w:pPr>
        <w:pStyle w:val="Heading2"/>
      </w:pPr>
      <w:r>
        <w:t xml:space="preserve">Lane 3 KPIs (track weekly)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touches sent</w:t>
            </w:r>
          </w:p>
        </w:tc>
        <w:tc>
          <w:tcPr/>
          <w:p>
            <w:pPr>
              <w:pStyle w:val="Compact"/>
            </w:pPr>
            <w:r>
              <w:t xml:space="preserve">Trello completed cards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collected</w:t>
            </w:r>
          </w:p>
        </w:tc>
        <w:tc>
          <w:tcPr/>
          <w:p>
            <w:pPr>
              <w:pStyle w:val="Compact"/>
            </w:pPr>
            <w:r>
              <w:t xml:space="preserve">Google Business / Zillow / FB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Referrals received</w:t>
            </w:r>
          </w:p>
        </w:tc>
        <w:tc>
          <w:tcPr/>
          <w:p>
            <w:pPr>
              <w:pStyle w:val="Compact"/>
            </w:pPr>
            <w:r>
              <w:t xml:space="preserve">BoldTrail</w:t>
            </w:r>
            <w:r>
              <w:t xml:space="preserve"> </w:t>
            </w:r>
            <w:r>
              <w:rPr>
                <w:rStyle w:val="VerbatimChar"/>
              </w:rPr>
              <w:t xml:space="preserve">referral</w:t>
            </w:r>
            <w:r>
              <w:t xml:space="preserve"> </w:t>
            </w:r>
            <w:r>
              <w:t xml:space="preserve">tag count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Past-client reactivation</w:t>
            </w:r>
          </w:p>
        </w:tc>
        <w:tc>
          <w:tcPr/>
          <w:p>
            <w:pPr>
              <w:pStyle w:val="Compact"/>
            </w:pPr>
            <w:r>
              <w:t xml:space="preserve">BoldTrail past-client → Active stage moves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attendees</w:t>
            </w:r>
          </w:p>
        </w:tc>
        <w:tc>
          <w:tcPr/>
          <w:p>
            <w:pPr>
              <w:pStyle w:val="Compact"/>
            </w:pPr>
            <w:r>
              <w:t xml:space="preserve">Manual count</w:t>
            </w:r>
          </w:p>
        </w:tc>
        <w:tc>
          <w:tcPr/>
          <w:p>
            <w:pPr>
              <w:pStyle w:val="Compact"/>
            </w:pPr>
            <w:r>
              <w:t xml:space="preserve">Once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fe5f8ab987639413b8232db5c05b80c4a4788b3"/>
    <w:p>
      <w:pPr>
        <w:pStyle w:val="Heading2"/>
      </w:pPr>
      <w:r>
        <w:t xml:space="preserve">Lane 3 follow-up cadence (post-campaign integration)</w:t>
      </w:r>
    </w:p>
    <w:p>
      <w:pPr>
        <w:pStyle w:val="FirstParagraph"/>
      </w:pPr>
      <w:r>
        <w:t xml:space="preserve">After the 30-day campaign ends, Lane 3 becomes ongoing: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Week-of cadence:</w:t>
      </w:r>
      <w:r>
        <w:t xml:space="preserve"> </w:t>
      </w:r>
      <w:r>
        <w:t xml:space="preserve">5 personal touches, every Wednesday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Quarterly:</w:t>
      </w:r>
      <w:r>
        <w:t xml:space="preserve"> </w:t>
      </w:r>
      <w:r>
        <w:t xml:space="preserve">Coastal Coffee or comparable event, 8-12 attendees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Annually:</w:t>
      </w:r>
      <w:r>
        <w:t xml:space="preserve"> </w:t>
      </w:r>
      <w:r>
        <w:t xml:space="preserve">Closing-anniversary card to every past client (Make Scenario 05 from ops package handles this)</w:t>
      </w:r>
    </w:p>
    <w:p>
      <w:pPr>
        <w:pStyle w:val="BodyText"/>
      </w:pPr>
      <w:r>
        <w:t xml:space="preserve">This is the highest-margin lane in the business. Closed deals from referrals carry roughly 6-9x the margin of paid-lead deals because the acquisition cost is essentially zero.</w:t>
      </w:r>
    </w:p>
    <w:p>
      <w:r>
        <w:pict>
          <v:rect style="width:0;height:1.5pt" o:hralign="center" o:hrstd="t" o:hr="t"/>
        </w:pict>
      </w:r>
    </w:p>
    <w:bookmarkEnd w:id="27"/>
    <w:bookmarkStart w:id="28" w:name="what-kills-lane-3"/>
    <w:p>
      <w:pPr>
        <w:pStyle w:val="Heading2"/>
      </w:pPr>
      <w:r>
        <w:t xml:space="preserve">What kills Lane 3</w:t>
      </w:r>
    </w:p>
    <w:p>
      <w:pPr>
        <w:pStyle w:val="Compact"/>
        <w:numPr>
          <w:ilvl w:val="0"/>
          <w:numId w:val="1015"/>
        </w:numPr>
      </w:pPr>
      <w:r>
        <w:t xml:space="preserve">❌ Any sign of a templated mass-email feel (immediate trust collapse)</w:t>
      </w:r>
    </w:p>
    <w:p>
      <w:pPr>
        <w:pStyle w:val="Compact"/>
        <w:numPr>
          <w:ilvl w:val="0"/>
          <w:numId w:val="1015"/>
        </w:numPr>
      </w:pPr>
      <w:r>
        <w:t xml:space="preserve">❌ Asks layered onto every touch (the touch itself is the deliverable; the ask comes only when there’s a real reason)</w:t>
      </w:r>
    </w:p>
    <w:p>
      <w:pPr>
        <w:pStyle w:val="Compact"/>
        <w:numPr>
          <w:ilvl w:val="0"/>
          <w:numId w:val="1015"/>
        </w:numPr>
      </w:pPr>
      <w:r>
        <w:t xml:space="preserve">❌ Forgetting a specific detail you previously knew about a client (refer to BoldTrail notes before sending — this is non-negotiable)</w:t>
      </w:r>
    </w:p>
    <w:p>
      <w:pPr>
        <w:pStyle w:val="Compact"/>
        <w:numPr>
          <w:ilvl w:val="0"/>
          <w:numId w:val="1015"/>
        </w:numPr>
      </w:pPr>
      <w:r>
        <w:t xml:space="preserve">❌ Overdoing event volume (one event/quarter is right; weekly events are exhausting and dilute the experience)</w:t>
      </w:r>
    </w:p>
    <w:p>
      <w:pPr>
        <w:pStyle w:val="Compact"/>
        <w:numPr>
          <w:ilvl w:val="0"/>
          <w:numId w:val="1015"/>
        </w:numPr>
      </w:pPr>
      <w:r>
        <w:t xml:space="preserve">❌ Reviewing for review’s sake — the review request must come AFTER a moment of obvious value to the client, not on a fixed schedule with no context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2026-04-28T17:58:46Z</dcterms:created>
  <dcterms:modified xsi:type="dcterms:W3CDTF">2026-04-28T17:58:46Z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