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hashtag-bundles-vtv-skill-pack-bundle"/>
    <w:p>
      <w:pPr>
        <w:pStyle w:val="Heading1"/>
      </w:pPr>
      <w:r>
        <w:t xml:space="preserve">Hashtag Bundles — VTV Skill Pack Bundle</w:t>
      </w:r>
    </w:p>
    <w:p>
      <w:pPr>
        <w:pStyle w:val="FirstParagraph"/>
      </w:pPr>
      <w:r>
        <w:t xml:space="preserve">Mix 5–8 per post. Don’t dump all 30. Rotate combinations.</w:t>
      </w:r>
    </w:p>
    <w:bookmarkStart w:id="9" w:name="X42e864aa52d66dbff858cb030a2485549fa7f2d"/>
    <w:p>
      <w:pPr>
        <w:pStyle w:val="Heading2"/>
      </w:pPr>
      <w:r>
        <w:t xml:space="preserve">Tier 1: BIG VOLUME (50M+ posts) — use 1–2 per post for reach</w:t>
      </w:r>
    </w:p>
    <w:p>
      <w:pPr>
        <w:pStyle w:val="FirstParagraph"/>
      </w:pPr>
      <w:r>
        <w:t xml:space="preserve">#productivity #entrepreneur #smallbusiness #motivation #success #digitalmarketing #ai #business</w:t>
      </w:r>
    </w:p>
    <w:bookmarkEnd w:id="9"/>
    <w:bookmarkStart w:id="10" w:name="Xeadb002bb5705a5086c3d290c76de931196e6fd"/>
    <w:p>
      <w:pPr>
        <w:pStyle w:val="Heading2"/>
      </w:pPr>
      <w:r>
        <w:t xml:space="preserve">Tier 2: NICHE-RELEVANT (1M–10M posts) — use 2–3 for relevance</w:t>
      </w:r>
    </w:p>
    <w:p>
      <w:pPr>
        <w:pStyle w:val="FirstParagraph"/>
      </w:pPr>
      <w:r>
        <w:t xml:space="preserve">#productivityhacks #aitools #chatgpt #claudeai #obsidian #secondbrain #pkm #digitalproducts #buyonceuseforever</w:t>
      </w:r>
    </w:p>
    <w:bookmarkEnd w:id="10"/>
    <w:bookmarkStart w:id="11" w:name="Xef471fd7f735bac4b638691c7403c3f9b8e4607"/>
    <w:p>
      <w:pPr>
        <w:pStyle w:val="Heading2"/>
      </w:pPr>
      <w:r>
        <w:t xml:space="preserve">Tier 3: HIGH-INTENT (100k–1M posts) — use 1–2 for buyer audience</w:t>
      </w:r>
    </w:p>
    <w:p>
      <w:pPr>
        <w:pStyle w:val="FirstParagraph"/>
      </w:pPr>
      <w:r>
        <w:t xml:space="preserve">#fractionalcfo #fractionalcmo #soloentrepreneur #indiehacker #consulting #realestateagent #lifecoach #businesscoach #pastorlife #indieauthor</w:t>
      </w:r>
    </w:p>
    <w:bookmarkEnd w:id="11"/>
    <w:bookmarkStart w:id="12" w:name="X1580e17c98ec3bf5614aa0b03af21f6867218ec"/>
    <w:p>
      <w:pPr>
        <w:pStyle w:val="Heading2"/>
      </w:pPr>
      <w:r>
        <w:t xml:space="preserve">Tier 4: MICRO (10k–100k posts) — use 1 for community signal</w:t>
      </w:r>
    </w:p>
    <w:p>
      <w:pPr>
        <w:pStyle w:val="FirstParagraph"/>
      </w:pPr>
      <w:r>
        <w:t xml:space="preserve">#zettelkasten #digitalgarden #localfirst #knowledgemanagement #valuebased #pricingstrategy #anticourse #aiwarchitecture</w:t>
      </w:r>
    </w:p>
    <w:bookmarkEnd w:id="12"/>
    <w:bookmarkStart w:id="21" w:name="X81beab9f7c4833fa9df3f5a54c8f9940926ab5a"/>
    <w:p>
      <w:pPr>
        <w:pStyle w:val="Heading2"/>
      </w:pPr>
      <w:r>
        <w:t xml:space="preserve">By Profession (use when posting profession-specific content)</w:t>
      </w:r>
    </w:p>
    <w:bookmarkStart w:id="13" w:name="real-estate"/>
    <w:p>
      <w:pPr>
        <w:pStyle w:val="Heading3"/>
      </w:pPr>
      <w:r>
        <w:t xml:space="preserve">Real Estate</w:t>
      </w:r>
    </w:p>
    <w:p>
      <w:pPr>
        <w:pStyle w:val="FirstParagraph"/>
      </w:pPr>
      <w:r>
        <w:t xml:space="preserve">#realestate #realtor #realestateagent #realestatebroker #realestateinvestor #appraiser #lender #mortgagebroker #realestatetips</w:t>
      </w:r>
    </w:p>
    <w:bookmarkEnd w:id="13"/>
    <w:bookmarkStart w:id="14" w:name="coaches-therapists"/>
    <w:p>
      <w:pPr>
        <w:pStyle w:val="Heading3"/>
      </w:pPr>
      <w:r>
        <w:t xml:space="preserve">Coaches &amp; Therapists</w:t>
      </w:r>
    </w:p>
    <w:p>
      <w:pPr>
        <w:pStyle w:val="FirstParagraph"/>
      </w:pPr>
      <w:r>
        <w:t xml:space="preserve">#lifecoach #businesscoach #executivecoach #therapist #counselor #coachingbusiness #mentalhealth #therapybusiness</w:t>
      </w:r>
    </w:p>
    <w:bookmarkEnd w:id="14"/>
    <w:bookmarkStart w:id="15" w:name="authors-speakers"/>
    <w:p>
      <w:pPr>
        <w:pStyle w:val="Heading3"/>
      </w:pPr>
      <w:r>
        <w:t xml:space="preserve">Authors &amp; Speakers</w:t>
      </w:r>
    </w:p>
    <w:p>
      <w:pPr>
        <w:pStyle w:val="FirstParagraph"/>
      </w:pPr>
      <w:r>
        <w:t xml:space="preserve">#indieauthor #authorlife #booklaunch #publishedauthor #speaker #keynote #podcastguest #thoughtleadership</w:t>
      </w:r>
    </w:p>
    <w:bookmarkEnd w:id="15"/>
    <w:bookmarkStart w:id="16" w:name="pastors-ministry"/>
    <w:p>
      <w:pPr>
        <w:pStyle w:val="Heading3"/>
      </w:pPr>
      <w:r>
        <w:t xml:space="preserve">Pastors &amp; Ministry</w:t>
      </w:r>
    </w:p>
    <w:p>
      <w:pPr>
        <w:pStyle w:val="FirstParagraph"/>
      </w:pPr>
      <w:r>
        <w:t xml:space="preserve">#pastor #ministry #churchleadership #faithbased #christianbusiness #pastorlife #christianentrepreneur</w:t>
      </w:r>
    </w:p>
    <w:bookmarkEnd w:id="16"/>
    <w:bookmarkStart w:id="17" w:name="consultants"/>
    <w:p>
      <w:pPr>
        <w:pStyle w:val="Heading3"/>
      </w:pPr>
      <w:r>
        <w:t xml:space="preserve">Consultants</w:t>
      </w:r>
    </w:p>
    <w:p>
      <w:pPr>
        <w:pStyle w:val="FirstParagraph"/>
      </w:pPr>
      <w:r>
        <w:t xml:space="preserve">#consulting #fractionalcfo #fractionalcmo #strategyconsulting #managementconsulting</w:t>
      </w:r>
    </w:p>
    <w:bookmarkEnd w:id="17"/>
    <w:bookmarkStart w:id="18" w:name="small-business"/>
    <w:p>
      <w:pPr>
        <w:pStyle w:val="Heading3"/>
      </w:pPr>
      <w:r>
        <w:t xml:space="preserve">Small Business</w:t>
      </w:r>
    </w:p>
    <w:p>
      <w:pPr>
        <w:pStyle w:val="FirstParagraph"/>
      </w:pPr>
      <w:r>
        <w:t xml:space="preserve">#smallbusiness #smallbusinessowner #familybusiness #mainstreetbusiness</w:t>
      </w:r>
    </w:p>
    <w:bookmarkEnd w:id="18"/>
    <w:bookmarkStart w:id="19" w:name="content-creators"/>
    <w:p>
      <w:pPr>
        <w:pStyle w:val="Heading3"/>
      </w:pPr>
      <w:r>
        <w:t xml:space="preserve">Content Creators</w:t>
      </w:r>
    </w:p>
    <w:p>
      <w:pPr>
        <w:pStyle w:val="FirstParagraph"/>
      </w:pPr>
      <w:r>
        <w:t xml:space="preserve">#contentcreator #creatoreconomy #youtuber #tiktoker #podcaster #influencer #reels</w:t>
      </w:r>
    </w:p>
    <w:bookmarkEnd w:id="19"/>
    <w:bookmarkStart w:id="20" w:name="sales-pros"/>
    <w:p>
      <w:pPr>
        <w:pStyle w:val="Heading3"/>
      </w:pPr>
      <w:r>
        <w:t xml:space="preserve">Sales Pros</w:t>
      </w:r>
    </w:p>
    <w:p>
      <w:pPr>
        <w:pStyle w:val="FirstParagraph"/>
      </w:pPr>
      <w:r>
        <w:t xml:space="preserve">#sales #salestips #salestraining #b2bsales #saassales #salesleadership</w:t>
      </w:r>
    </w:p>
    <w:bookmarkEnd w:id="20"/>
    <w:bookmarkEnd w:id="21"/>
    <w:bookmarkStart w:id="22" w:name="cta-hashtags-always-include-1"/>
    <w:p>
      <w:pPr>
        <w:pStyle w:val="Heading2"/>
      </w:pPr>
      <w:r>
        <w:t xml:space="preserve">CTA Hashtags (always include 1)</w:t>
      </w:r>
    </w:p>
    <w:p>
      <w:pPr>
        <w:pStyle w:val="FirstParagraph"/>
      </w:pPr>
      <w:r>
        <w:t xml:space="preserve">#linkinbio #shopnow #buynow #digitaldownload #instantaccess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2026-05-04T18:38:06Z</dcterms:created>
  <dcterms:modified xsi:type="dcterms:W3CDTF">2026-05-04T18:38:06Z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