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7C6C" w14:textId="77777777" w:rsidR="00612E28" w:rsidRDefault="00612E28" w:rsidP="00612E28">
      <w:pPr>
        <w:pStyle w:val="NormalWeb"/>
        <w:numPr>
          <w:ilvl w:val="0"/>
          <w:numId w:val="1"/>
        </w:numPr>
        <w:rPr>
          <w:rFonts w:ascii="Symbol" w:hAnsi="Symbol"/>
        </w:rPr>
      </w:pPr>
      <w:r>
        <w:rPr>
          <w:rFonts w:ascii="TimesNewRoman" w:hAnsi="TimesNewRoman"/>
        </w:rPr>
        <w:t xml:space="preserve">The main character at a profound stage of life described with an adjective to show a misbehavior. </w:t>
      </w:r>
    </w:p>
    <w:p w14:paraId="78411D9D" w14:textId="77777777" w:rsidR="00612E28" w:rsidRDefault="00612E28" w:rsidP="00612E28">
      <w:pPr>
        <w:pStyle w:val="NormalWeb"/>
        <w:numPr>
          <w:ilvl w:val="0"/>
          <w:numId w:val="1"/>
        </w:numPr>
        <w:rPr>
          <w:rFonts w:ascii="Symbol" w:hAnsi="Symbol"/>
        </w:rPr>
      </w:pPr>
      <w:r>
        <w:rPr>
          <w:rFonts w:ascii="TimesNewRoman" w:hAnsi="TimesNewRoman"/>
        </w:rPr>
        <w:t xml:space="preserve">The dynamic character and their way of interacting (manipulation) with the main character. </w:t>
      </w:r>
    </w:p>
    <w:p w14:paraId="7519FCD4" w14:textId="77777777" w:rsidR="00612E28" w:rsidRDefault="00612E28" w:rsidP="00612E28">
      <w:pPr>
        <w:pStyle w:val="NormalWeb"/>
        <w:numPr>
          <w:ilvl w:val="0"/>
          <w:numId w:val="1"/>
        </w:numPr>
        <w:rPr>
          <w:rFonts w:ascii="Symbol" w:hAnsi="Symbol"/>
        </w:rPr>
      </w:pPr>
      <w:r>
        <w:rPr>
          <w:rFonts w:ascii="TimesNewRoman" w:hAnsi="TimesNewRoman"/>
        </w:rPr>
        <w:t xml:space="preserve">The set-up event by page 30 and what the dynamic characters do through the middle of the story. </w:t>
      </w:r>
    </w:p>
    <w:p w14:paraId="01054755" w14:textId="77777777" w:rsidR="00612E28" w:rsidRDefault="00612E28" w:rsidP="00612E28">
      <w:pPr>
        <w:pStyle w:val="NormalWeb"/>
        <w:numPr>
          <w:ilvl w:val="0"/>
          <w:numId w:val="1"/>
        </w:numPr>
        <w:rPr>
          <w:rFonts w:ascii="Symbol" w:hAnsi="Symbol"/>
        </w:rPr>
      </w:pPr>
      <w:r>
        <w:rPr>
          <w:rFonts w:ascii="TimesNewRoman" w:hAnsi="TimesNewRoman"/>
        </w:rPr>
        <w:t xml:space="preserve">The opponent who stands in the main character’s way. </w:t>
      </w:r>
    </w:p>
    <w:p w14:paraId="428E3429" w14:textId="77777777" w:rsidR="00612E28" w:rsidRDefault="00612E28" w:rsidP="00612E28">
      <w:pPr>
        <w:pStyle w:val="NormalWeb"/>
        <w:numPr>
          <w:ilvl w:val="0"/>
          <w:numId w:val="1"/>
        </w:numPr>
        <w:rPr>
          <w:rFonts w:ascii="Symbol" w:hAnsi="Symbol"/>
        </w:rPr>
      </w:pPr>
      <w:r>
        <w:rPr>
          <w:rFonts w:ascii="TimesNewRoman" w:hAnsi="TimesNewRoman"/>
        </w:rPr>
        <w:t xml:space="preserve">Conflict, </w:t>
      </w:r>
      <w:proofErr w:type="spellStart"/>
      <w:r>
        <w:rPr>
          <w:rFonts w:ascii="TimesNewRoman" w:hAnsi="TimesNewRoman"/>
        </w:rPr>
        <w:t>setpieces</w:t>
      </w:r>
      <w:proofErr w:type="spellEnd"/>
      <w:r>
        <w:rPr>
          <w:rFonts w:ascii="TimesNewRoman" w:hAnsi="TimesNewRoman"/>
        </w:rPr>
        <w:t xml:space="preserve"> and language consistent with the genre expectations and entertainment tone of the movie. </w:t>
      </w:r>
    </w:p>
    <w:p w14:paraId="759DC603" w14:textId="77777777" w:rsidR="00B20F24" w:rsidRDefault="00B20F24">
      <w:bookmarkStart w:id="0" w:name="_GoBack"/>
      <w:bookmarkEnd w:id="0"/>
    </w:p>
    <w:sectPr w:rsidR="00B20F24" w:rsidSect="00D1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3F11"/>
    <w:multiLevelType w:val="multilevel"/>
    <w:tmpl w:val="74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28"/>
    <w:rsid w:val="00612E28"/>
    <w:rsid w:val="00B20F24"/>
    <w:rsid w:val="00D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ED3C0"/>
  <w15:chartTrackingRefBased/>
  <w15:docId w15:val="{70F2339D-95C9-2549-98E5-37199D6C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Wichman</dc:creator>
  <cp:keywords/>
  <dc:description/>
  <cp:lastModifiedBy>Elizabeth Wichman</cp:lastModifiedBy>
  <cp:revision>1</cp:revision>
  <dcterms:created xsi:type="dcterms:W3CDTF">2018-10-23T11:13:00Z</dcterms:created>
  <dcterms:modified xsi:type="dcterms:W3CDTF">2018-10-23T11:14:00Z</dcterms:modified>
</cp:coreProperties>
</file>