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7E3A" w14:textId="2DB31094" w:rsidR="00C06BBF" w:rsidRDefault="002B3B2E">
      <w:r>
        <w:rPr>
          <w:rFonts w:hint="eastAsia"/>
        </w:rPr>
        <w:t>{content}</w:t>
      </w:r>
    </w:p>
    <w:sectPr w:rsidR="00C06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CE"/>
    <w:rsid w:val="001C64CF"/>
    <w:rsid w:val="002B3B2E"/>
    <w:rsid w:val="005F5247"/>
    <w:rsid w:val="006831CE"/>
    <w:rsid w:val="009C48F3"/>
    <w:rsid w:val="00C06BBF"/>
    <w:rsid w:val="00CB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C709"/>
  <w15:chartTrackingRefBased/>
  <w15:docId w15:val="{328F117B-D347-4B46-B4BE-C7C89E0E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希辰</dc:creator>
  <cp:keywords/>
  <dc:description/>
  <cp:lastModifiedBy>张 希辰</cp:lastModifiedBy>
  <cp:revision>2</cp:revision>
  <dcterms:created xsi:type="dcterms:W3CDTF">2022-06-06T19:31:00Z</dcterms:created>
  <dcterms:modified xsi:type="dcterms:W3CDTF">2022-06-06T19:31:00Z</dcterms:modified>
</cp:coreProperties>
</file>