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07E9" w14:textId="3E975585" w:rsidR="009A1698" w:rsidRDefault="00FD22F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TITTLE:BEHAVIOURAL</w:t>
      </w:r>
      <w:proofErr w:type="gramEnd"/>
      <w:r>
        <w:rPr>
          <w:b/>
          <w:bCs/>
          <w:sz w:val="28"/>
          <w:szCs w:val="28"/>
        </w:rPr>
        <w:t xml:space="preserve"> DIAGRAM</w:t>
      </w:r>
    </w:p>
    <w:p w14:paraId="1B5E2ACE" w14:textId="2B00E730" w:rsidR="00FD22F9" w:rsidRDefault="00FD22F9">
      <w:r>
        <w:t xml:space="preserve">-&gt;The software is triggered by a specific stimuli which is the user as he/she inputs the data gets </w:t>
      </w:r>
      <w:proofErr w:type="gramStart"/>
      <w:r>
        <w:t>the  data</w:t>
      </w:r>
      <w:proofErr w:type="gramEnd"/>
      <w:r>
        <w:t xml:space="preserve"> summary back .</w:t>
      </w:r>
    </w:p>
    <w:p w14:paraId="311CAC29" w14:textId="55D022D3" w:rsidR="00FD22F9" w:rsidRDefault="00FD22F9">
      <w:r>
        <w:rPr>
          <w:noProof/>
        </w:rPr>
        <w:drawing>
          <wp:inline distT="0" distB="0" distL="0" distR="0" wp14:anchorId="33ECE7E1" wp14:editId="31885275">
            <wp:extent cx="3724275" cy="771525"/>
            <wp:effectExtent l="0" t="0" r="9525" b="9525"/>
            <wp:docPr id="127438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8576" w14:textId="77777777" w:rsidR="00FD22F9" w:rsidRPr="00FD22F9" w:rsidRDefault="00FD22F9"/>
    <w:sectPr w:rsidR="00FD22F9" w:rsidRPr="00FD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F9"/>
    <w:rsid w:val="009A1698"/>
    <w:rsid w:val="00FD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1FED"/>
  <w15:chartTrackingRefBased/>
  <w15:docId w15:val="{7B2B8B32-D877-4D93-A262-E6B427DA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Muuo</dc:creator>
  <cp:keywords/>
  <dc:description/>
  <cp:lastModifiedBy>Shawn Muuo</cp:lastModifiedBy>
  <cp:revision>1</cp:revision>
  <dcterms:created xsi:type="dcterms:W3CDTF">2023-05-05T20:09:00Z</dcterms:created>
  <dcterms:modified xsi:type="dcterms:W3CDTF">2023-05-05T20:14:00Z</dcterms:modified>
</cp:coreProperties>
</file>