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AD7A" w14:textId="77777777" w:rsidR="004D36D7" w:rsidRPr="00FD4A68" w:rsidRDefault="00E454CB" w:rsidP="00A1565C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AA74A9477E6F49D89CB1A553B3249C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Prática de projeto e implementação do VLSM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7E20E760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4F5947B5" w14:textId="77777777" w:rsidR="000E32EE" w:rsidRPr="009C5C21" w:rsidRDefault="000E32EE" w:rsidP="009C5C21">
      <w:pPr>
        <w:pStyle w:val="Heading1"/>
        <w:rPr>
          <w:color w:val="000000" w:themeColor="text1"/>
          <w:lang w:val="pt-BR"/>
          <w:rFonts/>
        </w:rPr>
      </w:pPr>
      <w:r>
        <w:rPr>
          <w:color w:val="000000" w:themeColor="text1"/>
          <w:lang w:val="pt-BR"/>
          <w:rFonts/>
        </w:rPr>
        <w:t xml:space="preserve">Topologia</w:t>
      </w:r>
    </w:p>
    <w:p w14:paraId="2F20D215" w14:textId="77777777" w:rsidR="000E32EE" w:rsidRPr="004D25CA" w:rsidRDefault="000E32EE" w:rsidP="000E32EE">
      <w:pPr>
        <w:pStyle w:val="BodyTextL25"/>
      </w:pPr>
      <w:r>
        <w:rPr>
          <w:lang w:val="pt-BR"/>
          <w:rFonts/>
        </w:rPr>
        <w:t xml:space="preserve">Você receberá uma das três topologias possíveis.</w:t>
      </w:r>
    </w:p>
    <w:p w14:paraId="1928359D" w14:textId="77777777" w:rsidR="000E32EE" w:rsidRPr="009C5C21" w:rsidRDefault="000E32EE" w:rsidP="009C5C21">
      <w:pPr>
        <w:pStyle w:val="Heading1"/>
        <w:numPr>
          <w:ilvl w:val="0"/>
          <w:numId w:val="0"/>
        </w:numPr>
        <w:rPr>
          <w:color w:val="000000" w:themeColor="text1"/>
          <w:lang w:val="pt-BR"/>
          <w:rFonts/>
        </w:rPr>
      </w:pPr>
      <w:r>
        <w:rPr>
          <w:color w:val="000000" w:themeColor="text1"/>
          <w:lang w:val="pt-BR"/>
          <w:rFonts/>
        </w:rPr>
        <w:t xml:space="preserve">Tabela de Endereçamento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 À medida que você percorre essa atividade, você determinará o endereço IP, a máscara de sub-rede e o gateway padrão para os dispositivos.  Digite suas respostas nas células listadas como &quot;em branco&quot;."/>
      </w:tblPr>
      <w:tblGrid>
        <w:gridCol w:w="2157"/>
        <w:gridCol w:w="1463"/>
        <w:gridCol w:w="2210"/>
        <w:gridCol w:w="2210"/>
        <w:gridCol w:w="1866"/>
      </w:tblGrid>
      <w:tr w:rsidR="000E32EE" w:rsidRPr="004D25CA" w14:paraId="3F50CC09" w14:textId="77777777" w:rsidTr="00BE6B1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9D948A" w14:textId="77777777" w:rsidR="000E32EE" w:rsidRPr="004D25CA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583711" w14:textId="77777777" w:rsidR="000E32EE" w:rsidRPr="004D25CA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456537" w14:textId="77777777" w:rsidR="000E32EE" w:rsidRPr="004D25CA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48A0E2" w14:textId="77777777" w:rsidR="000E32EE" w:rsidRPr="004D25CA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50D6E5" w14:textId="77777777" w:rsidR="000E32EE" w:rsidRPr="004D25CA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0E32EE" w:rsidRPr="00172E54" w14:paraId="78D9CE40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19B03BA1" w14:textId="77777777" w:rsidR="000E32EE" w:rsidRPr="00172E54" w:rsidRDefault="000E32EE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463" w:type="dxa"/>
            <w:vAlign w:val="center"/>
          </w:tcPr>
          <w:p w14:paraId="18EC5879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210" w:type="dxa"/>
            <w:vAlign w:val="center"/>
          </w:tcPr>
          <w:p w14:paraId="3E0ACA49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[[R1G0Add]]</w:t>
            </w:r>
          </w:p>
        </w:tc>
        <w:tc>
          <w:tcPr>
            <w:tcW w:w="2210" w:type="dxa"/>
            <w:vAlign w:val="center"/>
          </w:tcPr>
          <w:p w14:paraId="3EFF326E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[[R1G0Sub]]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14:paraId="5F3E6C9E" w14:textId="77777777" w:rsidR="000E32EE" w:rsidRPr="00172E54" w:rsidRDefault="000E32EE" w:rsidP="002953AC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0E32EE" w:rsidRPr="00172E54" w14:paraId="25F7B726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6CA59D2" w14:textId="77777777" w:rsidR="000E32EE" w:rsidRPr="00172E54" w:rsidRDefault="0062087E" w:rsidP="002953AC">
            <w:pPr>
              <w:pStyle w:val="TableText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463" w:type="dxa"/>
            <w:vAlign w:val="center"/>
          </w:tcPr>
          <w:p w14:paraId="2BE4AEC6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210" w:type="dxa"/>
            <w:vAlign w:val="center"/>
          </w:tcPr>
          <w:p w14:paraId="7F11A177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[[R1G1Add]]</w:t>
            </w:r>
          </w:p>
        </w:tc>
        <w:tc>
          <w:tcPr>
            <w:tcW w:w="2210" w:type="dxa"/>
            <w:vAlign w:val="center"/>
          </w:tcPr>
          <w:p w14:paraId="626C53A1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[[R1G1Sub]]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13C00" w14:textId="77777777" w:rsidR="000E32EE" w:rsidRPr="00172E54" w:rsidRDefault="000E32EE" w:rsidP="002953AC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0E32EE" w:rsidRPr="00172E54" w14:paraId="34F9D3BC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single" w:sz="2" w:space="0" w:color="auto"/>
            </w:tcBorders>
            <w:vAlign w:val="center"/>
          </w:tcPr>
          <w:p w14:paraId="2B39FD0E" w14:textId="77777777" w:rsidR="000E32EE" w:rsidRPr="00172E54" w:rsidRDefault="0062087E" w:rsidP="0062087E">
            <w:pPr>
              <w:pStyle w:val="ConfigWindow"/>
            </w:pPr>
            <w:r>
              <w:rPr>
                <w:lang w:val="pt-BR"/>
                <w:rFonts/>
              </w:rPr>
              <w:t xml:space="preserve">[[R1Name]]</w:t>
            </w:r>
          </w:p>
        </w:tc>
        <w:tc>
          <w:tcPr>
            <w:tcW w:w="1463" w:type="dxa"/>
            <w:vAlign w:val="center"/>
          </w:tcPr>
          <w:p w14:paraId="6AADCA2A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210" w:type="dxa"/>
            <w:vAlign w:val="center"/>
          </w:tcPr>
          <w:p w14:paraId="2831A36C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[[R1S0Add]]</w:t>
            </w:r>
          </w:p>
        </w:tc>
        <w:tc>
          <w:tcPr>
            <w:tcW w:w="2210" w:type="dxa"/>
            <w:vAlign w:val="center"/>
          </w:tcPr>
          <w:p w14:paraId="13572ADF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[[R1S0Sub]]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46F2D" w14:textId="77777777" w:rsidR="000E32EE" w:rsidRPr="00172E54" w:rsidRDefault="000E32EE" w:rsidP="002953A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E32EE" w:rsidRPr="00172E54" w14:paraId="5AE30F96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6F3CAA96" w14:textId="77777777" w:rsidR="000E32EE" w:rsidRPr="002953AC" w:rsidRDefault="000E32EE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[[R2Name]]</w:t>
            </w:r>
          </w:p>
        </w:tc>
        <w:tc>
          <w:tcPr>
            <w:tcW w:w="1463" w:type="dxa"/>
            <w:vAlign w:val="center"/>
          </w:tcPr>
          <w:p w14:paraId="05692DCA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210" w:type="dxa"/>
            <w:vAlign w:val="center"/>
          </w:tcPr>
          <w:p w14:paraId="2F0E4413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[[R2G0Add]]</w:t>
            </w:r>
          </w:p>
        </w:tc>
        <w:tc>
          <w:tcPr>
            <w:tcW w:w="2210" w:type="dxa"/>
            <w:vAlign w:val="center"/>
          </w:tcPr>
          <w:p w14:paraId="51564E64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[[R2G0Sub]]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A22B9" w14:textId="77777777" w:rsidR="000E32EE" w:rsidRPr="00172E54" w:rsidRDefault="000E32EE" w:rsidP="002953A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E32EE" w:rsidRPr="00172E54" w14:paraId="482FF59F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3D9DB69" w14:textId="77777777" w:rsidR="000E32EE" w:rsidRPr="00172E54" w:rsidRDefault="0062087E" w:rsidP="002953AC">
            <w:pPr>
              <w:pStyle w:val="TableText"/>
            </w:pPr>
            <w:r>
              <w:rPr>
                <w:lang w:val="pt-BR"/>
                <w:rFonts/>
              </w:rPr>
              <w:t xml:space="preserve">[[R2Name]]</w:t>
            </w:r>
          </w:p>
        </w:tc>
        <w:tc>
          <w:tcPr>
            <w:tcW w:w="1463" w:type="dxa"/>
            <w:vAlign w:val="center"/>
          </w:tcPr>
          <w:p w14:paraId="67C336E4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  <w:r>
              <w:rPr>
                <w:lang w:val="pt-BR"/>
                <w:rFonts/>
              </w:rPr>
              <w:t xml:space="preserve"> </w:t>
            </w:r>
          </w:p>
        </w:tc>
        <w:tc>
          <w:tcPr>
            <w:tcW w:w="2210" w:type="dxa"/>
            <w:vAlign w:val="center"/>
          </w:tcPr>
          <w:p w14:paraId="471DAA4F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[[R2G1Add]]</w:t>
            </w:r>
          </w:p>
        </w:tc>
        <w:tc>
          <w:tcPr>
            <w:tcW w:w="2210" w:type="dxa"/>
            <w:vAlign w:val="center"/>
          </w:tcPr>
          <w:p w14:paraId="581B7E9A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[[R2G1Sub]]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4FC" w14:textId="77777777" w:rsidR="000E32EE" w:rsidRPr="00172E54" w:rsidRDefault="000E32EE" w:rsidP="002953A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E32EE" w:rsidRPr="00172E54" w14:paraId="5A58D9AA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center"/>
          </w:tcPr>
          <w:p w14:paraId="72EEB8F0" w14:textId="77777777" w:rsidR="000E32EE" w:rsidRPr="00172E54" w:rsidRDefault="0062087E" w:rsidP="0062087E">
            <w:pPr>
              <w:pStyle w:val="ConfigWindow"/>
            </w:pPr>
            <w:r>
              <w:rPr>
                <w:lang w:val="pt-BR"/>
                <w:rFonts/>
              </w:rPr>
              <w:t xml:space="preserve">[[R2Name]]</w:t>
            </w:r>
          </w:p>
        </w:tc>
        <w:tc>
          <w:tcPr>
            <w:tcW w:w="1463" w:type="dxa"/>
            <w:vAlign w:val="center"/>
          </w:tcPr>
          <w:p w14:paraId="4B39C9C5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210" w:type="dxa"/>
            <w:vAlign w:val="center"/>
          </w:tcPr>
          <w:p w14:paraId="02FE6AB4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[[R2S0Add]]</w:t>
            </w:r>
          </w:p>
        </w:tc>
        <w:tc>
          <w:tcPr>
            <w:tcW w:w="2210" w:type="dxa"/>
            <w:vAlign w:val="center"/>
          </w:tcPr>
          <w:p w14:paraId="75503096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[[R2S0Sub]]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4E95A" w14:textId="77777777" w:rsidR="000E32EE" w:rsidRPr="00172E54" w:rsidRDefault="000E32EE" w:rsidP="002953A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0E32EE" w:rsidRPr="00172E54" w14:paraId="546CA2C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DA342E6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[[S1Name]]</w:t>
            </w:r>
          </w:p>
        </w:tc>
        <w:tc>
          <w:tcPr>
            <w:tcW w:w="1463" w:type="dxa"/>
            <w:vAlign w:val="center"/>
          </w:tcPr>
          <w:p w14:paraId="1B4A39DD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210" w:type="dxa"/>
            <w:vAlign w:val="center"/>
          </w:tcPr>
          <w:p w14:paraId="099A91A1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[[S1Add]]</w:t>
            </w:r>
          </w:p>
        </w:tc>
        <w:tc>
          <w:tcPr>
            <w:tcW w:w="2210" w:type="dxa"/>
            <w:vAlign w:val="center"/>
          </w:tcPr>
          <w:p w14:paraId="09D185C3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[[S1Sub]]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vAlign w:val="center"/>
          </w:tcPr>
          <w:p w14:paraId="46054D20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[[R1G0Add]]</w:t>
            </w:r>
          </w:p>
        </w:tc>
      </w:tr>
      <w:tr w:rsidR="000E32EE" w:rsidRPr="00172E54" w14:paraId="35B5BAD3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66AEC566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[[S2Name]]</w:t>
            </w:r>
          </w:p>
        </w:tc>
        <w:tc>
          <w:tcPr>
            <w:tcW w:w="1463" w:type="dxa"/>
            <w:vAlign w:val="center"/>
          </w:tcPr>
          <w:p w14:paraId="59D7D0F7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210" w:type="dxa"/>
            <w:vAlign w:val="center"/>
          </w:tcPr>
          <w:p w14:paraId="477877AF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[[S2Add]]</w:t>
            </w:r>
          </w:p>
        </w:tc>
        <w:tc>
          <w:tcPr>
            <w:tcW w:w="2210" w:type="dxa"/>
            <w:vAlign w:val="center"/>
          </w:tcPr>
          <w:p w14:paraId="73945A40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[[S2Sub]]</w:t>
            </w:r>
          </w:p>
        </w:tc>
        <w:tc>
          <w:tcPr>
            <w:tcW w:w="1866" w:type="dxa"/>
            <w:vAlign w:val="center"/>
          </w:tcPr>
          <w:p w14:paraId="1D5735C0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[[R1G1Add]]</w:t>
            </w:r>
          </w:p>
        </w:tc>
      </w:tr>
      <w:tr w:rsidR="000E32EE" w:rsidRPr="00172E54" w14:paraId="62A95925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7CD13B6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[[S3Name]]</w:t>
            </w:r>
          </w:p>
        </w:tc>
        <w:tc>
          <w:tcPr>
            <w:tcW w:w="1463" w:type="dxa"/>
            <w:vAlign w:val="center"/>
          </w:tcPr>
          <w:p w14:paraId="3179E58A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210" w:type="dxa"/>
            <w:vAlign w:val="center"/>
          </w:tcPr>
          <w:p w14:paraId="2C67B05B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[[S3Add]]</w:t>
            </w:r>
          </w:p>
        </w:tc>
        <w:tc>
          <w:tcPr>
            <w:tcW w:w="2210" w:type="dxa"/>
            <w:vAlign w:val="center"/>
          </w:tcPr>
          <w:p w14:paraId="20E56901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[[S3Sub]]</w:t>
            </w:r>
          </w:p>
        </w:tc>
        <w:tc>
          <w:tcPr>
            <w:tcW w:w="1866" w:type="dxa"/>
            <w:vAlign w:val="center"/>
          </w:tcPr>
          <w:p w14:paraId="1BFA0BF4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[[R2G0Add]]</w:t>
            </w:r>
          </w:p>
        </w:tc>
      </w:tr>
      <w:tr w:rsidR="000031A1" w:rsidRPr="00172E54" w14:paraId="754DBA96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5CDC18D" w14:textId="77777777" w:rsidR="000031A1" w:rsidRPr="00172E54" w:rsidRDefault="000031A1" w:rsidP="00147ABD">
            <w:pPr>
              <w:pStyle w:val="TableText"/>
            </w:pPr>
            <w:r>
              <w:rPr>
                <w:lang w:val="pt-BR"/>
                <w:rFonts/>
              </w:rPr>
              <w:t xml:space="preserve">[[S4Name]]</w:t>
            </w:r>
          </w:p>
        </w:tc>
        <w:tc>
          <w:tcPr>
            <w:tcW w:w="1463" w:type="dxa"/>
            <w:vAlign w:val="center"/>
          </w:tcPr>
          <w:p w14:paraId="11870149" w14:textId="77777777" w:rsidR="000031A1" w:rsidRPr="00172E54" w:rsidRDefault="000031A1" w:rsidP="00147ABD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210" w:type="dxa"/>
            <w:vAlign w:val="center"/>
          </w:tcPr>
          <w:p w14:paraId="034916CE" w14:textId="77777777" w:rsidR="000031A1" w:rsidRPr="00172E54" w:rsidRDefault="000031A1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[[S4Add]]</w:t>
            </w:r>
          </w:p>
        </w:tc>
        <w:tc>
          <w:tcPr>
            <w:tcW w:w="2210" w:type="dxa"/>
            <w:vAlign w:val="center"/>
          </w:tcPr>
          <w:p w14:paraId="25FC82AD" w14:textId="77777777" w:rsidR="000031A1" w:rsidRPr="00172E54" w:rsidRDefault="000031A1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[[S4Sub]]</w:t>
            </w:r>
          </w:p>
        </w:tc>
        <w:tc>
          <w:tcPr>
            <w:tcW w:w="1866" w:type="dxa"/>
            <w:vAlign w:val="center"/>
          </w:tcPr>
          <w:p w14:paraId="632DF646" w14:textId="77777777" w:rsidR="000031A1" w:rsidRPr="00172E54" w:rsidRDefault="000031A1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[[R2G1Add]]</w:t>
            </w:r>
          </w:p>
        </w:tc>
      </w:tr>
      <w:tr w:rsidR="000E32EE" w:rsidRPr="00172E54" w14:paraId="15ECEE52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1FC008E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[[PC1Name]]</w:t>
            </w:r>
          </w:p>
        </w:tc>
        <w:tc>
          <w:tcPr>
            <w:tcW w:w="1463" w:type="dxa"/>
            <w:vAlign w:val="center"/>
          </w:tcPr>
          <w:p w14:paraId="7BAE2F5C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210" w:type="dxa"/>
            <w:vAlign w:val="center"/>
          </w:tcPr>
          <w:p w14:paraId="645BCC37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[[PC1Add]]</w:t>
            </w:r>
          </w:p>
        </w:tc>
        <w:tc>
          <w:tcPr>
            <w:tcW w:w="2210" w:type="dxa"/>
            <w:vAlign w:val="center"/>
          </w:tcPr>
          <w:p w14:paraId="30B6341F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[[PC1Sub]]</w:t>
            </w:r>
          </w:p>
        </w:tc>
        <w:tc>
          <w:tcPr>
            <w:tcW w:w="1866" w:type="dxa"/>
            <w:vAlign w:val="center"/>
          </w:tcPr>
          <w:p w14:paraId="58FA5071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[[R1G0Add]]</w:t>
            </w:r>
          </w:p>
        </w:tc>
      </w:tr>
      <w:tr w:rsidR="000E32EE" w:rsidRPr="00172E54" w14:paraId="1FD3028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3D7F8F83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[[PC2Name]]</w:t>
            </w:r>
          </w:p>
        </w:tc>
        <w:tc>
          <w:tcPr>
            <w:tcW w:w="1463" w:type="dxa"/>
            <w:vAlign w:val="center"/>
          </w:tcPr>
          <w:p w14:paraId="61B1789E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210" w:type="dxa"/>
            <w:vAlign w:val="center"/>
          </w:tcPr>
          <w:p w14:paraId="706D320B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[[PC2Add]]</w:t>
            </w:r>
          </w:p>
        </w:tc>
        <w:tc>
          <w:tcPr>
            <w:tcW w:w="2210" w:type="dxa"/>
            <w:vAlign w:val="center"/>
          </w:tcPr>
          <w:p w14:paraId="2825B85F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[[PC2Sub]]</w:t>
            </w:r>
          </w:p>
        </w:tc>
        <w:tc>
          <w:tcPr>
            <w:tcW w:w="1866" w:type="dxa"/>
            <w:vAlign w:val="center"/>
          </w:tcPr>
          <w:p w14:paraId="4A1EEF66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[[R1G1Add]]</w:t>
            </w:r>
          </w:p>
        </w:tc>
      </w:tr>
      <w:tr w:rsidR="000E32EE" w:rsidRPr="00172E54" w14:paraId="327B961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7D15EE01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[[PC3Name]]</w:t>
            </w:r>
          </w:p>
        </w:tc>
        <w:tc>
          <w:tcPr>
            <w:tcW w:w="1463" w:type="dxa"/>
            <w:vAlign w:val="center"/>
          </w:tcPr>
          <w:p w14:paraId="4D589632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210" w:type="dxa"/>
            <w:vAlign w:val="center"/>
          </w:tcPr>
          <w:p w14:paraId="5A86E37D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[[PC3Add]]</w:t>
            </w:r>
          </w:p>
        </w:tc>
        <w:tc>
          <w:tcPr>
            <w:tcW w:w="2210" w:type="dxa"/>
            <w:vAlign w:val="center"/>
          </w:tcPr>
          <w:p w14:paraId="03D21EC3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[[PC3Sub]]</w:t>
            </w:r>
          </w:p>
        </w:tc>
        <w:tc>
          <w:tcPr>
            <w:tcW w:w="1866" w:type="dxa"/>
            <w:vAlign w:val="center"/>
          </w:tcPr>
          <w:p w14:paraId="2EF2C4FB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[[R2G0Add]]</w:t>
            </w:r>
          </w:p>
        </w:tc>
      </w:tr>
      <w:tr w:rsidR="000E32EE" w:rsidRPr="00172E54" w14:paraId="135C30B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A3ADAEF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[[PC4Name]]</w:t>
            </w:r>
          </w:p>
        </w:tc>
        <w:tc>
          <w:tcPr>
            <w:tcW w:w="1463" w:type="dxa"/>
            <w:vAlign w:val="center"/>
          </w:tcPr>
          <w:p w14:paraId="4EEDDB17" w14:textId="77777777" w:rsidR="000E32EE" w:rsidRPr="00172E54" w:rsidRDefault="000E32EE" w:rsidP="00147ABD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210" w:type="dxa"/>
            <w:vAlign w:val="center"/>
          </w:tcPr>
          <w:p w14:paraId="15FADA26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[[PC4Add]]</w:t>
            </w:r>
          </w:p>
        </w:tc>
        <w:tc>
          <w:tcPr>
            <w:tcW w:w="2210" w:type="dxa"/>
            <w:vAlign w:val="center"/>
          </w:tcPr>
          <w:p w14:paraId="538FA0A5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[[PC4Sub]]</w:t>
            </w:r>
          </w:p>
        </w:tc>
        <w:tc>
          <w:tcPr>
            <w:tcW w:w="1866" w:type="dxa"/>
            <w:vAlign w:val="center"/>
          </w:tcPr>
          <w:p w14:paraId="4812C6AA" w14:textId="77777777" w:rsidR="000E32EE" w:rsidRPr="00172E54" w:rsidRDefault="000E32EE" w:rsidP="00147ABD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[[R2G1Add]]</w:t>
            </w:r>
          </w:p>
        </w:tc>
      </w:tr>
    </w:tbl>
    <w:p w14:paraId="52C6995A" w14:textId="77777777" w:rsidR="000E32EE" w:rsidRPr="004D25CA" w:rsidRDefault="000E32EE" w:rsidP="009C5C21">
      <w:pPr>
        <w:pStyle w:val="Heading1"/>
      </w:pPr>
      <w:r>
        <w:rPr>
          <w:lang w:val="pt-BR"/>
          <w:rFonts/>
        </w:rPr>
        <w:t xml:space="preserve">Objetivos</w:t>
      </w:r>
    </w:p>
    <w:p w14:paraId="27F5F19B" w14:textId="77777777" w:rsidR="000E32EE" w:rsidRPr="004D25CA" w:rsidRDefault="000E32EE" w:rsidP="000E32EE">
      <w:pPr>
        <w:pStyle w:val="BodyTextL25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Parte 1: Examinar os Requisitos de Rede</w:t>
      </w:r>
    </w:p>
    <w:p w14:paraId="21428DF8" w14:textId="77777777" w:rsidR="000E32EE" w:rsidRPr="004D25CA" w:rsidRDefault="000E32EE" w:rsidP="000E32EE">
      <w:pPr>
        <w:pStyle w:val="BodyTextL25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Parte 2: Projetar o Esquema de Endereçamento VLSM</w:t>
      </w:r>
    </w:p>
    <w:p w14:paraId="114D2196" w14:textId="77777777" w:rsidR="000E32EE" w:rsidRPr="004D25CA" w:rsidRDefault="000E32EE" w:rsidP="000E32EE">
      <w:pPr>
        <w:pStyle w:val="BodyTextL25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Parte 3: Atribuir Endereços IP a Dispositivos e Verificar a Conectividade</w:t>
      </w:r>
    </w:p>
    <w:p w14:paraId="570E3DB3" w14:textId="77777777" w:rsidR="000E32EE" w:rsidRPr="004D25CA" w:rsidRDefault="000E32EE" w:rsidP="009C5C21">
      <w:pPr>
        <w:pStyle w:val="Heading1"/>
      </w:pPr>
      <w:r>
        <w:rPr>
          <w:lang w:val="pt-BR"/>
          <w:rFonts/>
        </w:rPr>
        <w:t xml:space="preserve">Histórico</w:t>
      </w:r>
    </w:p>
    <w:p w14:paraId="5861DD6F" w14:textId="77777777" w:rsidR="000E32EE" w:rsidRPr="004D25CA" w:rsidRDefault="000E32EE" w:rsidP="000E32EE">
      <w:pPr>
        <w:pStyle w:val="BodyTextL25"/>
      </w:pPr>
      <w:r>
        <w:rPr>
          <w:lang w:val="pt-BR"/>
          <w:rFonts/>
        </w:rPr>
        <w:t xml:space="preserve">Nesta atividade, você recebe um endereço de rede /24 para projetar um esquema de endereçamento VLSM.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 base em um conjunto de requisitos, você irá atribuir sub-redes e endereçamento, configurar dispositivos e verificar a conectividade.</w:t>
      </w:r>
    </w:p>
    <w:p w14:paraId="3D78CA42" w14:textId="77777777" w:rsidR="00147ABD" w:rsidRDefault="00147ABD" w:rsidP="009C5C21">
      <w:pPr>
        <w:pStyle w:val="Heading1"/>
      </w:pPr>
      <w:r>
        <w:rPr>
          <w:lang w:val="pt-BR"/>
          <w:rFonts/>
        </w:rPr>
        <w:t xml:space="preserve">Instruções</w:t>
      </w:r>
    </w:p>
    <w:p w14:paraId="5DF42522" w14:textId="77777777" w:rsidR="000E32EE" w:rsidRPr="004D25CA" w:rsidRDefault="000E32EE" w:rsidP="009C5C21">
      <w:pPr>
        <w:pStyle w:val="Heading2"/>
      </w:pPr>
      <w:r>
        <w:rPr>
          <w:lang w:val="pt-BR"/>
          <w:rFonts/>
        </w:rPr>
        <w:t xml:space="preserve">Examinar os Requisitos de Rede</w:t>
      </w:r>
    </w:p>
    <w:p w14:paraId="7A417D6A" w14:textId="77777777" w:rsidR="000E32EE" w:rsidRPr="004D25CA" w:rsidRDefault="000E32EE" w:rsidP="000E32EE">
      <w:pPr>
        <w:pStyle w:val="Heading3"/>
      </w:pPr>
      <w:r>
        <w:rPr>
          <w:lang w:val="pt-BR"/>
          <w:rFonts/>
        </w:rPr>
        <w:t xml:space="preserve">Determine o número de sub-redes necessárias.</w:t>
      </w:r>
    </w:p>
    <w:p w14:paraId="3D753336" w14:textId="77777777" w:rsidR="000E32EE" w:rsidRPr="004D25CA" w:rsidRDefault="000E32EE" w:rsidP="000E32EE">
      <w:pPr>
        <w:pStyle w:val="BodyTextL25"/>
      </w:pPr>
      <w:r>
        <w:rPr>
          <w:lang w:val="pt-BR"/>
          <w:rFonts/>
        </w:rPr>
        <w:t xml:space="preserve">Você irá sub-rede o endereço de rede </w:t>
      </w:r>
      <w:r>
        <w:rPr>
          <w:b w:val="true"/>
          <w:lang w:val="pt-BR"/>
          <w:rFonts/>
        </w:rPr>
        <w:t xml:space="preserve">[[DisplayNet]]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rede tem os seguintes requisitos:</w:t>
      </w:r>
    </w:p>
    <w:p w14:paraId="543A6114" w14:textId="77777777" w:rsidR="000E32EE" w:rsidRPr="004D25CA" w:rsidRDefault="000E32EE" w:rsidP="000E32EE">
      <w:pPr>
        <w:pStyle w:val="Bulletlevel1"/>
        <w:spacing w:before="60" w:after="60" w:line="276" w:lineRule="auto"/>
      </w:pPr>
      <w:r>
        <w:rPr>
          <w:b w:val="true"/>
          <w:lang w:val="pt-BR"/>
          <w:rFonts/>
        </w:rPr>
        <w:t xml:space="preserve">[[S1Name]]</w:t>
      </w:r>
      <w:r w:rsidRPr="004D25CA">
        <w:rPr>
          <w:lang w:val="pt-BR"/>
          <w:rFonts/>
        </w:rPr>
        <w:t xml:space="preserve"> LAN exigirá </w:t>
      </w:r>
      <w:r>
        <w:rPr>
          <w:b w:val="true"/>
          <w:lang w:val="pt-BR"/>
          <w:rFonts/>
        </w:rPr>
        <w:t xml:space="preserve">[[HostReg1]]</w:t>
      </w:r>
      <w:r>
        <w:rPr>
          <w:lang w:val="pt-BR"/>
          <w:rFonts/>
        </w:rPr>
        <w:t xml:space="preserve"> endereços IP do host</w:t>
      </w:r>
    </w:p>
    <w:p w14:paraId="5EAB1A86" w14:textId="77777777" w:rsidR="000E32EE" w:rsidRPr="004D25CA" w:rsidRDefault="000E32EE" w:rsidP="000E32EE">
      <w:pPr>
        <w:pStyle w:val="Bulletlevel1"/>
        <w:spacing w:before="60" w:after="60" w:line="276" w:lineRule="auto"/>
      </w:pPr>
      <w:r>
        <w:rPr>
          <w:b w:val="true"/>
          <w:lang w:val="pt-BR"/>
          <w:rFonts/>
        </w:rPr>
        <w:t xml:space="preserve">[[S2Name]]</w:t>
      </w:r>
      <w:r w:rsidRPr="004D25CA">
        <w:rPr>
          <w:lang w:val="pt-BR"/>
          <w:rFonts/>
        </w:rPr>
        <w:t xml:space="preserve"> LAN exigirá </w:t>
      </w:r>
      <w:r>
        <w:rPr>
          <w:b w:val="true"/>
          <w:lang w:val="pt-BR"/>
          <w:rFonts/>
        </w:rPr>
        <w:t xml:space="preserve">[[HostReg2]]</w:t>
      </w:r>
      <w:r>
        <w:rPr>
          <w:lang w:val="pt-BR"/>
          <w:rFonts/>
        </w:rPr>
        <w:t xml:space="preserve"> endereços IP do host</w:t>
      </w:r>
    </w:p>
    <w:p w14:paraId="652573D9" w14:textId="77777777" w:rsidR="000E32EE" w:rsidRDefault="000E32EE" w:rsidP="000E32EE">
      <w:pPr>
        <w:pStyle w:val="Bulletlevel1"/>
        <w:spacing w:before="60" w:after="60" w:line="276" w:lineRule="auto"/>
      </w:pPr>
      <w:r>
        <w:rPr>
          <w:b w:val="true"/>
          <w:lang w:val="pt-BR"/>
          <w:rFonts/>
        </w:rPr>
        <w:t xml:space="preserve">[[S3Name]]</w:t>
      </w:r>
      <w:r w:rsidRPr="004D25CA">
        <w:rPr>
          <w:lang w:val="pt-BR"/>
          <w:rFonts/>
        </w:rPr>
        <w:t xml:space="preserve"> LAN exigirá </w:t>
      </w:r>
      <w:r>
        <w:rPr>
          <w:b w:val="true"/>
          <w:lang w:val="pt-BR"/>
          <w:rFonts/>
        </w:rPr>
        <w:t xml:space="preserve">[[HostReg3]]</w:t>
      </w:r>
      <w:r>
        <w:rPr>
          <w:lang w:val="pt-BR"/>
          <w:rFonts/>
        </w:rPr>
        <w:t xml:space="preserve"> endereços IP do host</w:t>
      </w:r>
    </w:p>
    <w:p w14:paraId="68DA3E9F" w14:textId="77777777" w:rsidR="000E32EE" w:rsidRDefault="000E32EE" w:rsidP="000E32EE">
      <w:pPr>
        <w:pStyle w:val="Bulletlevel1"/>
        <w:spacing w:before="60" w:after="60" w:line="276" w:lineRule="auto"/>
      </w:pPr>
      <w:r>
        <w:rPr>
          <w:b w:val="true"/>
          <w:lang w:val="pt-BR"/>
          <w:rFonts/>
        </w:rPr>
        <w:t xml:space="preserve">[[S4Name]]</w:t>
      </w:r>
      <w:r w:rsidRPr="004D25CA">
        <w:rPr>
          <w:lang w:val="pt-BR"/>
          <w:rFonts/>
        </w:rPr>
        <w:t xml:space="preserve"> LAN exigirá </w:t>
      </w:r>
      <w:r>
        <w:rPr>
          <w:b w:val="true"/>
          <w:lang w:val="pt-BR"/>
          <w:rFonts/>
        </w:rPr>
        <w:t xml:space="preserve">[[HostReg4]]</w:t>
      </w:r>
      <w:r>
        <w:rPr>
          <w:lang w:val="pt-BR"/>
          <w:rFonts/>
        </w:rPr>
        <w:t xml:space="preserve"> endereços IP do host</w:t>
      </w:r>
    </w:p>
    <w:p w14:paraId="17A13E18" w14:textId="77777777" w:rsidR="001151BD" w:rsidRDefault="001151BD" w:rsidP="001151BD">
      <w:pPr>
        <w:pStyle w:val="Heading4"/>
      </w:pPr>
      <w:r>
        <w:rPr>
          <w:lang w:val="pt-BR"/>
          <w:rFonts/>
        </w:rPr>
        <w:t xml:space="preserve">Pergunta:</w:t>
      </w:r>
    </w:p>
    <w:p w14:paraId="1FD7DA84" w14:textId="77777777" w:rsidR="001151BD" w:rsidRDefault="000E32EE" w:rsidP="001151BD">
      <w:pPr>
        <w:pStyle w:val="BodyTextL25"/>
        <w:spacing w:before="0"/>
      </w:pPr>
      <w:r>
        <w:rPr>
          <w:lang w:val="pt-BR"/>
          <w:rFonts/>
        </w:rPr>
        <w:t xml:space="preserve">Quantas sub-redes são necessárias na topologia de rede?</w:t>
      </w:r>
    </w:p>
    <w:p w14:paraId="36E6AB7B" w14:textId="77777777" w:rsidR="001151BD" w:rsidRDefault="001151BD" w:rsidP="001151BD">
      <w:pPr>
        <w:pStyle w:val="AnswerLineL25"/>
        <w:tabs>
          <w:tab w:val="left" w:pos="3540"/>
        </w:tabs>
      </w:pPr>
      <w:r>
        <w:rPr>
          <w:lang w:val="pt-BR"/>
          <w:rFonts/>
        </w:rPr>
        <w:t xml:space="preserve">Digite suas respostas aqui.</w:t>
      </w:r>
    </w:p>
    <w:p w14:paraId="4A4D69FF" w14:textId="77777777" w:rsidR="000E32EE" w:rsidRPr="004D25CA" w:rsidRDefault="000E32EE" w:rsidP="000E32EE">
      <w:pPr>
        <w:pStyle w:val="BodyTextL25"/>
      </w:pPr>
      <w:r>
        <w:rPr>
          <w:rStyle w:val="AnswerGray"/>
          <w:lang w:val="pt-BR"/>
          <w:rFonts/>
        </w:rPr>
        <w:t xml:space="preserve">5</w:t>
      </w:r>
    </w:p>
    <w:p w14:paraId="16E82D16" w14:textId="77777777" w:rsidR="000E32EE" w:rsidRDefault="000E32EE" w:rsidP="000E32EE">
      <w:pPr>
        <w:pStyle w:val="Heading3"/>
      </w:pPr>
      <w:r>
        <w:rPr>
          <w:lang w:val="pt-BR"/>
          <w:rFonts/>
        </w:rPr>
        <w:t xml:space="preserve">Determine as informações de máscara de sub-rede para cada sub-rede.</w:t>
      </w:r>
    </w:p>
    <w:p w14:paraId="6416697A" w14:textId="77777777" w:rsidR="00147ABD" w:rsidRPr="00147ABD" w:rsidRDefault="00147ABD" w:rsidP="00147ABD">
      <w:pPr>
        <w:pStyle w:val="Heading4"/>
      </w:pPr>
      <w:r>
        <w:rPr>
          <w:lang w:val="pt-BR"/>
          <w:rFonts/>
        </w:rPr>
        <w:t xml:space="preserve">Perguntas:</w:t>
      </w:r>
    </w:p>
    <w:p w14:paraId="4AD947E9" w14:textId="77777777" w:rsidR="000E32EE" w:rsidRPr="004D25CA" w:rsidRDefault="000E32EE" w:rsidP="001151BD">
      <w:pPr>
        <w:pStyle w:val="SubStepAlpha"/>
        <w:spacing w:before="0"/>
      </w:pPr>
      <w:r>
        <w:rPr>
          <w:lang w:val="pt-BR"/>
          <w:rFonts/>
        </w:rPr>
        <w:t xml:space="preserve">Qual máscara de sub-rede acomodará o número de endereços IP necessários para </w:t>
      </w:r>
      <w:r w:rsidRPr="004D25CA">
        <w:rPr>
          <w:b/>
          <w:lang w:val="pt-BR"/>
          <w:rFonts/>
        </w:rPr>
        <w:t xml:space="preserve">[[S1Name]]</w:t>
      </w:r>
      <w:r>
        <w:rPr>
          <w:lang w:val="pt-BR"/>
          <w:rFonts/>
        </w:rPr>
        <w:t xml:space="preserve">?</w:t>
      </w:r>
    </w:p>
    <w:p w14:paraId="0CA88047" w14:textId="77777777" w:rsidR="000E32EE" w:rsidRDefault="000E32EE" w:rsidP="000E32EE">
      <w:pPr>
        <w:pStyle w:val="BodyTextL50"/>
      </w:pPr>
      <w:r>
        <w:rPr>
          <w:lang w:val="pt-BR"/>
          <w:rFonts/>
        </w:rPr>
        <w:t xml:space="preserve">Quantos endereços de host utilizáveis esta sub-rede suportará?</w:t>
      </w:r>
    </w:p>
    <w:p w14:paraId="374DD3F9" w14:textId="77777777" w:rsidR="001151BD" w:rsidRDefault="001151BD" w:rsidP="001151B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3FC9C96E" w14:textId="77777777" w:rsidR="000E32EE" w:rsidRPr="004D25CA" w:rsidRDefault="000E32EE" w:rsidP="000E32EE">
      <w:pPr>
        <w:pStyle w:val="SubStepAlpha"/>
      </w:pPr>
      <w:r>
        <w:rPr>
          <w:lang w:val="pt-BR"/>
          <w:rFonts/>
        </w:rPr>
        <w:t xml:space="preserve">Qual máscara de sub-rede acomodará o número de endereços IP necessários para </w:t>
      </w:r>
      <w:r w:rsidRPr="004D25CA">
        <w:rPr>
          <w:b/>
          <w:lang w:val="pt-BR"/>
          <w:rFonts/>
        </w:rPr>
        <w:t xml:space="preserve">[[S2Name]]</w:t>
      </w:r>
      <w:r>
        <w:rPr>
          <w:lang w:val="pt-BR"/>
          <w:rFonts/>
        </w:rPr>
        <w:t xml:space="preserve">?</w:t>
      </w:r>
    </w:p>
    <w:p w14:paraId="3B414FDC" w14:textId="77777777" w:rsidR="000E32EE" w:rsidRDefault="000E32EE" w:rsidP="000E32EE">
      <w:pPr>
        <w:pStyle w:val="BodyTextL50"/>
      </w:pPr>
      <w:r>
        <w:rPr>
          <w:lang w:val="pt-BR"/>
          <w:rFonts/>
        </w:rPr>
        <w:t xml:space="preserve">Quantos endereços de host utilizáveis esta sub-rede suportará?</w:t>
      </w:r>
      <w:r>
        <w:rPr>
          <w:lang w:val="pt-BR"/>
          <w:rFonts/>
        </w:rPr>
        <w:t xml:space="preserve"> </w:t>
      </w:r>
    </w:p>
    <w:p w14:paraId="53A18F06" w14:textId="77777777" w:rsidR="001151BD" w:rsidRDefault="001151BD" w:rsidP="001151B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7F8CCCA" w14:textId="77777777" w:rsidR="000E32EE" w:rsidRPr="004D25CA" w:rsidRDefault="000E32EE" w:rsidP="000E32EE">
      <w:pPr>
        <w:pStyle w:val="SubStepAlpha"/>
      </w:pPr>
      <w:r>
        <w:rPr>
          <w:lang w:val="pt-BR"/>
          <w:rFonts/>
        </w:rPr>
        <w:t xml:space="preserve">Qual máscara de sub-rede acomodará o número de endereços IP necessários para </w:t>
      </w:r>
      <w:r w:rsidRPr="004D25CA">
        <w:rPr>
          <w:b/>
          <w:lang w:val="pt-BR"/>
          <w:rFonts/>
        </w:rPr>
        <w:t xml:space="preserve">[[S3Name]]</w:t>
      </w:r>
      <w:r>
        <w:rPr>
          <w:lang w:val="pt-BR"/>
          <w:rFonts/>
        </w:rPr>
        <w:t xml:space="preserve">?</w:t>
      </w:r>
    </w:p>
    <w:p w14:paraId="1ED56C01" w14:textId="77777777" w:rsidR="000E32EE" w:rsidRDefault="000E32EE" w:rsidP="000E32EE">
      <w:pPr>
        <w:pStyle w:val="BodyTextL50"/>
      </w:pPr>
      <w:r>
        <w:rPr>
          <w:lang w:val="pt-BR"/>
          <w:rFonts/>
        </w:rPr>
        <w:t xml:space="preserve">Quantos endereços de host utilizáveis esta sub-rede suportará?</w:t>
      </w:r>
      <w:r>
        <w:rPr>
          <w:lang w:val="pt-BR"/>
          <w:rFonts/>
        </w:rPr>
        <w:t xml:space="preserve"> </w:t>
      </w:r>
    </w:p>
    <w:p w14:paraId="7C9D1756" w14:textId="77777777" w:rsidR="001151BD" w:rsidRDefault="001151BD" w:rsidP="001151B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31952831" w14:textId="77777777" w:rsidR="000E32EE" w:rsidRPr="004D25CA" w:rsidRDefault="000E32EE" w:rsidP="000E32EE">
      <w:pPr>
        <w:pStyle w:val="SubStepAlpha"/>
      </w:pPr>
      <w:r>
        <w:rPr>
          <w:lang w:val="pt-BR"/>
          <w:rFonts/>
        </w:rPr>
        <w:t xml:space="preserve">Qual máscara de sub-rede acomodará o número de endereços IP necessários para </w:t>
      </w:r>
      <w:r w:rsidRPr="004D25CA">
        <w:rPr>
          <w:b/>
          <w:lang w:val="pt-BR"/>
          <w:rFonts/>
        </w:rPr>
        <w:t xml:space="preserve">[[S4Name]]</w:t>
      </w:r>
      <w:r>
        <w:rPr>
          <w:lang w:val="pt-BR"/>
          <w:rFonts/>
        </w:rPr>
        <w:t xml:space="preserve">?</w:t>
      </w:r>
    </w:p>
    <w:p w14:paraId="4233B3A5" w14:textId="77777777" w:rsidR="000E32EE" w:rsidRDefault="000E32EE" w:rsidP="000E32EE">
      <w:pPr>
        <w:pStyle w:val="BodyTextL50"/>
      </w:pPr>
      <w:r>
        <w:rPr>
          <w:lang w:val="pt-BR"/>
          <w:rFonts/>
        </w:rPr>
        <w:t xml:space="preserve">Quantos endereços de host utilizáveis esta sub-rede suportará?</w:t>
      </w:r>
    </w:p>
    <w:p w14:paraId="547FA498" w14:textId="77777777" w:rsidR="001151BD" w:rsidRDefault="001151BD" w:rsidP="001151B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3FDA4B63" w14:textId="77777777" w:rsidR="000E32EE" w:rsidRDefault="000E32EE" w:rsidP="000E32EE">
      <w:pPr>
        <w:pStyle w:val="SubStepAlpha"/>
      </w:pPr>
      <w:r>
        <w:rPr>
          <w:lang w:val="pt-BR"/>
          <w:rFonts/>
        </w:rPr>
        <w:t xml:space="preserve">Qual máscara de sub-rede acomodará o número de endereços IP necessários para a conexão entre </w:t>
      </w:r>
      <w:r w:rsidRPr="004D25CA">
        <w:rPr>
          <w:b/>
          <w:lang w:val="pt-BR"/>
          <w:rFonts/>
        </w:rPr>
        <w:t xml:space="preserve">[[R1Name]]</w:t>
      </w:r>
      <w:r>
        <w:rPr>
          <w:lang w:val="pt-BR"/>
          <w:rFonts/>
        </w:rPr>
        <w:t xml:space="preserve"> e </w:t>
      </w:r>
      <w:r w:rsidRPr="004D25CA">
        <w:rPr>
          <w:b/>
          <w:lang w:val="pt-BR"/>
          <w:rFonts/>
        </w:rPr>
        <w:t xml:space="preserve">[[R2Name]]</w:t>
      </w:r>
      <w:r>
        <w:rPr>
          <w:lang w:val="pt-BR"/>
          <w:rFonts/>
        </w:rPr>
        <w:t xml:space="preserve">?</w:t>
      </w:r>
    </w:p>
    <w:p w14:paraId="348AEB95" w14:textId="77777777" w:rsidR="001151BD" w:rsidRPr="004D25CA" w:rsidRDefault="001151BD" w:rsidP="001151BD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507C8C11" w14:textId="77777777" w:rsidR="000E32EE" w:rsidRPr="00147ABD" w:rsidRDefault="000E32EE" w:rsidP="009C5C21">
      <w:pPr>
        <w:pStyle w:val="Heading2"/>
      </w:pPr>
      <w:r>
        <w:rPr>
          <w:lang w:val="pt-BR"/>
          <w:rFonts/>
        </w:rPr>
        <w:t xml:space="preserve">Projetar o Esquema de Endereçamento VLSM</w:t>
      </w:r>
    </w:p>
    <w:p w14:paraId="55165951" w14:textId="77777777" w:rsidR="000E32EE" w:rsidRPr="004D25CA" w:rsidRDefault="000E32EE" w:rsidP="00147ABD">
      <w:pPr>
        <w:pStyle w:val="Heading3"/>
      </w:pPr>
      <w:r>
        <w:rPr>
          <w:lang w:val="pt-BR"/>
          <w:rFonts/>
        </w:rPr>
        <w:t xml:space="preserve">Divida a rede [[DisplayNet]] com base no número de hosts por sub-rede.</w:t>
      </w:r>
    </w:p>
    <w:p w14:paraId="556D5CE7" w14:textId="77777777" w:rsidR="000E32EE" w:rsidRPr="004D25CA" w:rsidRDefault="000E32EE" w:rsidP="000E32EE">
      <w:pPr>
        <w:pStyle w:val="SubStepAlpha"/>
      </w:pPr>
      <w:r>
        <w:rPr>
          <w:lang w:val="pt-BR"/>
          <w:rFonts/>
        </w:rPr>
        <w:t xml:space="preserve">Use a primeira sub-rede para acomodar a maior LAN.</w:t>
      </w:r>
      <w:r>
        <w:rPr>
          <w:lang w:val="pt-BR"/>
          <w:rFonts/>
        </w:rPr>
        <w:t xml:space="preserve"> </w:t>
      </w:r>
    </w:p>
    <w:p w14:paraId="5F91FA02" w14:textId="77777777" w:rsidR="000E32EE" w:rsidRPr="004D25CA" w:rsidRDefault="000E32EE" w:rsidP="000E32EE">
      <w:pPr>
        <w:pStyle w:val="SubStepAlpha"/>
      </w:pPr>
      <w:r>
        <w:rPr>
          <w:lang w:val="pt-BR"/>
          <w:rFonts/>
        </w:rPr>
        <w:t xml:space="preserve">Use a segunda sub-rede para acomodar a segunda maior LAN.</w:t>
      </w:r>
      <w:r>
        <w:rPr>
          <w:lang w:val="pt-BR"/>
          <w:rFonts/>
        </w:rPr>
        <w:t xml:space="preserve"> </w:t>
      </w:r>
    </w:p>
    <w:p w14:paraId="7E3114BC" w14:textId="77777777" w:rsidR="000E32EE" w:rsidRPr="004D25CA" w:rsidRDefault="000E32EE" w:rsidP="000E32EE">
      <w:pPr>
        <w:pStyle w:val="SubStepAlpha"/>
      </w:pPr>
      <w:r>
        <w:rPr>
          <w:lang w:val="pt-BR"/>
          <w:rFonts/>
        </w:rPr>
        <w:t xml:space="preserve">Use a terceira sub-rede para acomodar a terceira maior LAN.</w:t>
      </w:r>
      <w:r>
        <w:rPr>
          <w:lang w:val="pt-BR"/>
          <w:rFonts/>
        </w:rPr>
        <w:t xml:space="preserve"> </w:t>
      </w:r>
    </w:p>
    <w:p w14:paraId="3BF573B9" w14:textId="77777777" w:rsidR="000E32EE" w:rsidRPr="004D25CA" w:rsidRDefault="000E32EE" w:rsidP="000E32EE">
      <w:pPr>
        <w:pStyle w:val="SubStepAlpha"/>
      </w:pPr>
      <w:r>
        <w:rPr>
          <w:lang w:val="pt-BR"/>
          <w:rFonts/>
        </w:rPr>
        <w:t xml:space="preserve">Use a quarta sub-rede para acomodar a quarta maior LAN.</w:t>
      </w:r>
      <w:r>
        <w:rPr>
          <w:lang w:val="pt-BR"/>
          <w:rFonts/>
        </w:rPr>
        <w:t xml:space="preserve"> </w:t>
      </w:r>
    </w:p>
    <w:p w14:paraId="52654AC3" w14:textId="77777777" w:rsidR="000E32EE" w:rsidRPr="004D25CA" w:rsidRDefault="000E32EE" w:rsidP="000E32EE">
      <w:pPr>
        <w:pStyle w:val="SubStepAlpha"/>
      </w:pPr>
      <w:r>
        <w:rPr>
          <w:lang w:val="pt-BR"/>
          <w:rFonts/>
        </w:rPr>
        <w:t xml:space="preserve">Use a quinta sub-rede para acomodar a conexão entre </w:t>
      </w:r>
      <w:r>
        <w:rPr>
          <w:b w:val="true"/>
          <w:lang w:val="pt-BR"/>
          <w:rFonts/>
        </w:rPr>
        <w:t xml:space="preserve">[[R1Name]] </w:t>
      </w:r>
      <w:r>
        <w:rPr>
          <w:lang w:val="pt-BR"/>
          <w:rFonts/>
        </w:rPr>
        <w:t xml:space="preserve">e</w:t>
      </w:r>
      <w:r w:rsidRPr="004D25CA">
        <w:rPr>
          <w:b/>
          <w:lang w:val="pt-BR"/>
          <w:rFonts/>
        </w:rPr>
        <w:t xml:space="preserve"> [[R2Name]]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14:paraId="12F1EA6B" w14:textId="77777777" w:rsidR="000E32EE" w:rsidRDefault="000E32EE" w:rsidP="00147ABD">
      <w:pPr>
        <w:pStyle w:val="Heading3"/>
      </w:pPr>
      <w:r>
        <w:rPr>
          <w:lang w:val="pt-BR"/>
          <w:rFonts/>
        </w:rPr>
        <w:t xml:space="preserve">Documente as sub-redes VLSM.</w:t>
      </w:r>
    </w:p>
    <w:p w14:paraId="65BABA99" w14:textId="77777777" w:rsidR="000E32EE" w:rsidRPr="005A7CDB" w:rsidRDefault="000E32EE" w:rsidP="000E32EE">
      <w:pPr>
        <w:pStyle w:val="BodyTextL25"/>
      </w:pPr>
      <w:r>
        <w:rPr>
          <w:lang w:val="pt-BR"/>
          <w:rFonts/>
        </w:rPr>
        <w:t xml:space="preserve">Preencha a </w:t>
      </w:r>
      <w:r w:rsidRPr="005A7CDB">
        <w:rPr>
          <w:b/>
          <w:lang w:val="pt-BR"/>
          <w:rFonts/>
        </w:rPr>
        <w:t xml:space="preserve">Tabela de sub-rede</w:t>
      </w:r>
      <w:r>
        <w:rPr>
          <w:lang w:val="pt-BR"/>
          <w:rFonts/>
        </w:rPr>
        <w:t xml:space="preserve">, listando as descrições de sub-rede (por exemplo, [[S1Name]] LAN), número de hosts necessários e endereço de rede para a sub-rede, o primeiro endereço de host utilizável e o endereço de broadcast.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Repita até que todos os endereços estejam listados.</w:t>
      </w:r>
    </w:p>
    <w:p w14:paraId="47957478" w14:textId="77777777" w:rsidR="000E32EE" w:rsidRDefault="000E32EE" w:rsidP="009C5C21">
      <w:pPr>
        <w:pStyle w:val="BodyTextL25Bold"/>
      </w:pPr>
      <w:r>
        <w:rPr>
          <w:lang w:val="pt-BR"/>
          <w:rFonts/>
        </w:rPr>
        <w:t xml:space="preserve">Tabela de Sub-Redes</w:t>
      </w:r>
    </w:p>
    <w:p w14:paraId="4BA20738" w14:textId="77777777" w:rsidR="000E32EE" w:rsidRPr="00EB6326" w:rsidRDefault="000E32EE" w:rsidP="000E32EE">
      <w:pPr>
        <w:pStyle w:val="InstNoteRedL25"/>
      </w:pPr>
      <w:r>
        <w:rPr>
          <w:b w:val="true"/>
          <w:lang w:val="pt-BR"/>
          <w:rFonts/>
        </w:rPr>
        <w:t xml:space="preserve">Nota:</w:t>
      </w:r>
      <w:r>
        <w:rPr>
          <w:lang w:val="pt-BR"/>
          <w:rFonts/>
        </w:rPr>
        <w:t xml:space="preserve"> As respostas corretas para esta tabela variam dependendo do cenário recebido. Consulte as notas do instrutor ao final destas instruções para obter mais informações.</w:t>
      </w:r>
      <w:r>
        <w:rPr>
          <w:b w:val="true"/>
          <w:lang w:val="pt-BR"/>
          <w:rFonts/>
        </w:rPr>
        <w:t xml:space="preserve"> </w:t>
      </w:r>
    </w:p>
    <w:tbl>
      <w:tblPr>
        <w:tblW w:w="9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À medida que você percorre essa atividade, você determinará o endereço IP, a máscara de sub-rede e o gateway padrão para os dispositivos.  Digite suas respostas nas células listadas como &quot;em branco&quot;."/>
      </w:tblPr>
      <w:tblGrid>
        <w:gridCol w:w="2247"/>
        <w:gridCol w:w="1791"/>
        <w:gridCol w:w="1846"/>
        <w:gridCol w:w="2033"/>
        <w:gridCol w:w="2070"/>
      </w:tblGrid>
      <w:tr w:rsidR="000E32EE" w:rsidRPr="00F8561C" w14:paraId="2AE3B082" w14:textId="77777777" w:rsidTr="00382EC0">
        <w:trPr>
          <w:cantSplit/>
          <w:tblHeader/>
          <w:jc w:val="center"/>
        </w:trPr>
        <w:tc>
          <w:tcPr>
            <w:tcW w:w="2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FBD134" w14:textId="77777777" w:rsidR="000E32EE" w:rsidRPr="00F8561C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Descrição da Sub-Rede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9573E8" w14:textId="77777777" w:rsidR="000E32EE" w:rsidRPr="00F8561C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Número de Hosts Necessários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8C7815" w14:textId="77777777" w:rsidR="000E32EE" w:rsidRPr="00F8561C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Endereço de Rede/CIDR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76737" w14:textId="77777777" w:rsidR="000E32EE" w:rsidRPr="00F8561C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Primeiro Endereço de Host Utilizável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6F7B8E" w14:textId="77777777" w:rsidR="000E32EE" w:rsidRPr="00F8561C" w:rsidRDefault="000E32EE" w:rsidP="00147ABD">
            <w:pPr>
              <w:pStyle w:val="TableHeading"/>
            </w:pPr>
            <w:r>
              <w:rPr>
                <w:lang w:val="pt-BR"/>
                <w:rFonts/>
              </w:rPr>
              <w:t xml:space="preserve">Endereço de Broadcast</w:t>
            </w:r>
          </w:p>
        </w:tc>
      </w:tr>
      <w:tr w:rsidR="000E32EE" w:rsidRPr="00EC5BD9" w14:paraId="4CD0814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BF72E5C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791" w:type="dxa"/>
            <w:vAlign w:val="bottom"/>
          </w:tcPr>
          <w:p w14:paraId="54BA7608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6" w:type="dxa"/>
            <w:vAlign w:val="bottom"/>
          </w:tcPr>
          <w:p w14:paraId="104EFF6E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33" w:type="dxa"/>
            <w:vAlign w:val="bottom"/>
          </w:tcPr>
          <w:p w14:paraId="41A9CF5D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70" w:type="dxa"/>
            <w:vAlign w:val="bottom"/>
          </w:tcPr>
          <w:p w14:paraId="2A8509AA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0E32EE" w:rsidRPr="00EC5BD9" w14:paraId="5C0E6FA1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5FCFF79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791" w:type="dxa"/>
            <w:vAlign w:val="bottom"/>
          </w:tcPr>
          <w:p w14:paraId="05E1AE03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6" w:type="dxa"/>
            <w:vAlign w:val="bottom"/>
          </w:tcPr>
          <w:p w14:paraId="3DDD4FAE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33" w:type="dxa"/>
            <w:vAlign w:val="bottom"/>
          </w:tcPr>
          <w:p w14:paraId="6E468E97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70" w:type="dxa"/>
            <w:vAlign w:val="bottom"/>
          </w:tcPr>
          <w:p w14:paraId="23D92288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0E32EE" w:rsidRPr="00EC5BD9" w14:paraId="658CFDDC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30DD647B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791" w:type="dxa"/>
          </w:tcPr>
          <w:p w14:paraId="3864993A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6" w:type="dxa"/>
          </w:tcPr>
          <w:p w14:paraId="0657180C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33" w:type="dxa"/>
          </w:tcPr>
          <w:p w14:paraId="56422CE5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70" w:type="dxa"/>
          </w:tcPr>
          <w:p w14:paraId="43C1314C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0E32EE" w:rsidRPr="00EC5BD9" w14:paraId="7E83B3BA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6CF3C52C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791" w:type="dxa"/>
          </w:tcPr>
          <w:p w14:paraId="5EE02A89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6" w:type="dxa"/>
          </w:tcPr>
          <w:p w14:paraId="58CCA5DB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33" w:type="dxa"/>
          </w:tcPr>
          <w:p w14:paraId="3E03A577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70" w:type="dxa"/>
          </w:tcPr>
          <w:p w14:paraId="2CEF9714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0E32EE" w:rsidRPr="00EC5BD9" w14:paraId="3E45A57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1D92E221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791" w:type="dxa"/>
          </w:tcPr>
          <w:p w14:paraId="26F9D3B2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846" w:type="dxa"/>
          </w:tcPr>
          <w:p w14:paraId="593B26FC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33" w:type="dxa"/>
          </w:tcPr>
          <w:p w14:paraId="4D536AC9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70" w:type="dxa"/>
          </w:tcPr>
          <w:p w14:paraId="143487AD" w14:textId="77777777" w:rsidR="000E32EE" w:rsidRPr="001151BD" w:rsidRDefault="001151BD" w:rsidP="001151BD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</w:tbl>
    <w:p w14:paraId="10EA2AEA" w14:textId="77777777" w:rsidR="000E32EE" w:rsidRDefault="000E32EE" w:rsidP="000E32EE">
      <w:pPr>
        <w:pStyle w:val="Heading3"/>
      </w:pPr>
      <w:r>
        <w:rPr>
          <w:lang w:val="pt-BR"/>
          <w:rFonts/>
        </w:rPr>
        <w:t xml:space="preserve">Documente o esquema de endereçamento.</w:t>
      </w:r>
    </w:p>
    <w:p w14:paraId="027D1493" w14:textId="77777777" w:rsidR="000E32EE" w:rsidRDefault="000E32EE" w:rsidP="000E32EE">
      <w:pPr>
        <w:pStyle w:val="SubStepAlpha"/>
      </w:pPr>
      <w:r>
        <w:rPr>
          <w:lang w:val="pt-BR"/>
          <w:rFonts/>
        </w:rPr>
        <w:t xml:space="preserve">Atribua os primeiros endereços IP utilizáveis a </w:t>
      </w:r>
      <w:r>
        <w:rPr>
          <w:b/>
          <w:lang w:val="pt-BR"/>
          <w:rFonts/>
        </w:rPr>
        <w:t xml:space="preserve">[[R1Name]]</w:t>
      </w:r>
      <w:r>
        <w:rPr>
          <w:lang w:val="pt-BR"/>
          <w:rFonts/>
        </w:rPr>
        <w:t xml:space="preserve"> para os dois links LAN e WAN.</w:t>
      </w:r>
    </w:p>
    <w:p w14:paraId="138AFC69" w14:textId="77777777" w:rsidR="000E32EE" w:rsidRDefault="000E32EE" w:rsidP="000E32EE">
      <w:pPr>
        <w:pStyle w:val="SubStepAlpha"/>
      </w:pPr>
      <w:r>
        <w:rPr>
          <w:lang w:val="pt-BR"/>
          <w:rFonts/>
        </w:rPr>
        <w:t xml:space="preserve">Atribua os primeiros endereços IP utilizáveis a </w:t>
      </w:r>
      <w:r>
        <w:rPr>
          <w:b/>
          <w:lang w:val="pt-BR"/>
          <w:rFonts/>
        </w:rPr>
        <w:t xml:space="preserve">[[R2Name]]</w:t>
      </w:r>
      <w:r>
        <w:rPr>
          <w:lang w:val="pt-BR"/>
          <w:rFonts/>
        </w:rPr>
        <w:t xml:space="preserve"> para os dois links 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Atribua o último endereço IP utilizável para o link WAN.</w:t>
      </w:r>
    </w:p>
    <w:p w14:paraId="5601F3AE" w14:textId="77777777" w:rsidR="000E32EE" w:rsidRDefault="000E32EE" w:rsidP="000E32EE">
      <w:pPr>
        <w:pStyle w:val="SubStepAlpha"/>
      </w:pPr>
      <w:r>
        <w:rPr>
          <w:lang w:val="pt-BR"/>
          <w:rFonts/>
        </w:rPr>
        <w:t xml:space="preserve">Atribua os segundos endereços IP utilizáveis aos switches.</w:t>
      </w:r>
    </w:p>
    <w:p w14:paraId="23EE3926" w14:textId="77777777" w:rsidR="000E32EE" w:rsidRPr="00653440" w:rsidRDefault="000E32EE" w:rsidP="000E32EE">
      <w:pPr>
        <w:pStyle w:val="SubStepAlpha"/>
      </w:pPr>
      <w:r>
        <w:rPr>
          <w:lang w:val="pt-BR"/>
          <w:rFonts/>
        </w:rPr>
        <w:t xml:space="preserve">Atribua os últimos endereços IP utilizáveis aos hosts.</w:t>
      </w:r>
      <w:r>
        <w:rPr>
          <w:lang w:val="pt-BR"/>
          <w:rFonts/>
        </w:rPr>
        <w:t xml:space="preserve"> </w:t>
      </w:r>
    </w:p>
    <w:p w14:paraId="05131F9B" w14:textId="77777777" w:rsidR="000E32EE" w:rsidRPr="009C5C21" w:rsidRDefault="000E32EE" w:rsidP="009C5C21">
      <w:pPr>
        <w:pStyle w:val="Heading2"/>
      </w:pPr>
      <w:r>
        <w:rPr>
          <w:lang w:val="pt-BR"/>
          <w:rFonts/>
        </w:rPr>
        <w:t xml:space="preserve">Atribuir Endereços IP a Dispositivos e Verificar a Conectividade</w:t>
      </w:r>
    </w:p>
    <w:p w14:paraId="49B024A5" w14:textId="77777777" w:rsidR="000E32EE" w:rsidRPr="00653440" w:rsidRDefault="000E32EE" w:rsidP="000E32EE">
      <w:pPr>
        <w:pStyle w:val="BodyTextL25"/>
      </w:pPr>
      <w:r>
        <w:rPr>
          <w:lang w:val="pt-BR"/>
          <w:rFonts/>
        </w:rPr>
        <w:t xml:space="preserve">A maior parte do endereçamento IP já está configurada nesta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Implemente as etapas a seguir para concluir a configuração do endereçamento.</w:t>
      </w:r>
    </w:p>
    <w:p w14:paraId="057AB5A5" w14:textId="77777777" w:rsidR="000E32EE" w:rsidRPr="00653440" w:rsidRDefault="000E32EE" w:rsidP="00147ABD">
      <w:pPr>
        <w:pStyle w:val="Heading3"/>
      </w:pPr>
      <w:r>
        <w:rPr>
          <w:lang w:val="pt-BR"/>
          <w:rFonts/>
        </w:rPr>
        <w:t xml:space="preserve">Configure o endereçamento IP nas interfaces LAN do roteador [[R1Name]].</w:t>
      </w:r>
    </w:p>
    <w:p w14:paraId="4F973D67" w14:textId="77777777" w:rsidR="000E32EE" w:rsidRPr="00653440" w:rsidRDefault="000E32EE" w:rsidP="000E32EE">
      <w:pPr>
        <w:pStyle w:val="Heading3"/>
      </w:pPr>
      <w:r>
        <w:rPr>
          <w:lang w:val="pt-BR"/>
          <w:rFonts/>
        </w:rPr>
        <w:t xml:space="preserve">Configure o endereçamento IP no comutador [[S3Name]], incluindo o gateway padrão.</w:t>
      </w:r>
    </w:p>
    <w:p w14:paraId="781B76AD" w14:textId="77777777" w:rsidR="000E32EE" w:rsidRDefault="000E32EE" w:rsidP="000E32EE">
      <w:pPr>
        <w:pStyle w:val="Heading3"/>
      </w:pPr>
      <w:r>
        <w:rPr>
          <w:lang w:val="pt-BR"/>
          <w:rFonts/>
        </w:rPr>
        <w:t xml:space="preserve">Configure o endereçamento IP em [[PC4Name]], incluindo o gateway padrão.</w:t>
      </w:r>
    </w:p>
    <w:p w14:paraId="50A4B804" w14:textId="77777777" w:rsidR="000E32EE" w:rsidRDefault="000E32EE" w:rsidP="000E32EE">
      <w:pPr>
        <w:pStyle w:val="Heading3"/>
      </w:pPr>
      <w:r>
        <w:rPr>
          <w:lang w:val="pt-BR"/>
          <w:rFonts/>
        </w:rPr>
        <w:t xml:space="preserve">Verifique a conectividade.</w:t>
      </w:r>
    </w:p>
    <w:p w14:paraId="5A346451" w14:textId="77777777" w:rsidR="000E32EE" w:rsidRPr="00C96935" w:rsidRDefault="000E32EE" w:rsidP="000E32EE">
      <w:pPr>
        <w:pStyle w:val="BodyTextL25"/>
      </w:pPr>
      <w:r>
        <w:rPr>
          <w:lang w:val="pt-BR"/>
          <w:rFonts/>
        </w:rPr>
        <w:t xml:space="preserve">Você só pode verificar a conectividade de [[R1Name]], [[S3Name]] e [[PC4Name]].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Entretanto, deve conseguir fazer ping em cada endereço IP listado na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.</w:t>
      </w:r>
    </w:p>
    <w:p w14:paraId="26F962BA" w14:textId="77777777" w:rsidR="000E32EE" w:rsidRDefault="000E32EE" w:rsidP="000E32EE">
      <w:pPr>
        <w:pStyle w:val="BodyText2"/>
      </w:pPr>
      <w:r>
        <w:rPr>
          <w:lang w:val="pt-BR"/>
          <w:rFonts/>
        </w:rPr>
        <w:t xml:space="preserve">ID:[[indexAdds]][[indexNames]][[indexTopos]]</w:t>
      </w:r>
    </w:p>
    <w:p w14:paraId="484D313E" w14:textId="77777777" w:rsidR="00147ABD" w:rsidRDefault="00147ABD" w:rsidP="00147ABD">
      <w:pPr>
        <w:pStyle w:val="ConfigWindow"/>
      </w:pPr>
      <w:r>
        <w:rPr>
          <w:lang w:val="pt-BR"/>
          <w:rFonts/>
        </w:rPr>
        <w:t xml:space="preserve">Fim do documento</w:t>
      </w:r>
    </w:p>
    <w:p w14:paraId="5466EFCA" w14:textId="77777777" w:rsidR="000E32EE" w:rsidRPr="009C5C21" w:rsidRDefault="000E32EE" w:rsidP="009C5C21">
      <w:pPr>
        <w:pStyle w:val="Heading1"/>
        <w:rPr>
          <w:color w:val="EE0000"/>
          <w:lang w:val="pt-BR"/>
          <w:rFonts/>
        </w:rPr>
      </w:pPr>
      <w:r>
        <w:rPr>
          <w:color w:val="EE0000"/>
          <w:lang w:val="pt-BR"/>
          <w:rFonts/>
        </w:rPr>
        <w:t xml:space="preserve">Observações para o instrutor:</w:t>
      </w:r>
    </w:p>
    <w:p w14:paraId="0C09F12D" w14:textId="77777777" w:rsidR="000E32EE" w:rsidRDefault="000E32EE" w:rsidP="00382EC0">
      <w:pPr>
        <w:pStyle w:val="InstNoteRedL25"/>
      </w:pPr>
      <w:r>
        <w:rPr>
          <w:lang w:val="pt-BR"/>
          <w:rFonts/>
        </w:rPr>
        <w:t xml:space="preserve">As tabelas de endereçamento a seguir representam os três cenários de endereçamento possíveis para o aluno.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a coluna Dispositivo é independente do esquema de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exemplo, um aluno pode receber os nomes de dispositivo do Cenário 1 e o esquema de endereçamento do Cenário. 3.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disso, as três topologias possíveis também são independentes dos nomes de dispositivo e do esquema de endereçamento (clique em Reset (Reiniciar) na atividade para exibir as diferentes topologias).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Portanto, essa atividade usa três variáveis independentes com três valores possíveis, para um total de 27 combinações possíveis (3 nomes de dispositivos x 3 esquemas de endereçamento x 3 topologias = 27 isomorfos).</w:t>
      </w:r>
    </w:p>
    <w:p w14:paraId="74760830" w14:textId="77777777" w:rsidR="000E32EE" w:rsidRPr="009C5C21" w:rsidRDefault="000E32EE" w:rsidP="009C5C21">
      <w:pPr>
        <w:pStyle w:val="Heading1"/>
        <w:rPr>
          <w:color w:val="EE0000"/>
          <w:lang w:val="pt-BR"/>
          <w:rFonts/>
        </w:rPr>
      </w:pPr>
      <w:r>
        <w:rPr>
          <w:color w:val="EE0000"/>
          <w:lang w:val="pt-BR"/>
          <w:rFonts/>
        </w:rPr>
        <w:t xml:space="preserve">Cenário 1 - Endereço de Rede: 10.11.48.0/24</w:t>
      </w:r>
    </w:p>
    <w:p w14:paraId="6F250628" w14:textId="77777777" w:rsidR="000E32EE" w:rsidRPr="009C5C21" w:rsidRDefault="000E32EE" w:rsidP="00382EC0">
      <w:pPr>
        <w:pStyle w:val="InstNoteRed"/>
        <w:keepNext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Tabela de Sub-Redes</w:t>
      </w:r>
    </w:p>
    <w:tbl>
      <w:tblPr>
        <w:tblW w:w="100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a descrição da sub-rede, número de hosts necessários, endereço de rede / CIDR, primeiro endereço de host utilizável, último endereço de host utilizável e endereço de broadcast."/>
      </w:tblPr>
      <w:tblGrid>
        <w:gridCol w:w="1602"/>
        <w:gridCol w:w="1533"/>
        <w:gridCol w:w="1846"/>
        <w:gridCol w:w="1800"/>
        <w:gridCol w:w="1642"/>
        <w:gridCol w:w="1642"/>
      </w:tblGrid>
      <w:tr w:rsidR="009C5C21" w:rsidRPr="009C5C21" w14:paraId="0F151E49" w14:textId="77777777" w:rsidTr="00382EC0">
        <w:trPr>
          <w:cantSplit/>
          <w:tblHeader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A6A1BF2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Descrição da Sub-Rede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3BF1703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Número de Hosts Necessários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E2B0EB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Endereço de Rede/CIDR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7AA179D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Primeiro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0358BFA0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Último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EBC0B94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Endereço de Broadcast</w:t>
            </w:r>
          </w:p>
        </w:tc>
      </w:tr>
      <w:tr w:rsidR="000E32EE" w:rsidRPr="009C5C21" w14:paraId="56A1C0FA" w14:textId="77777777" w:rsidTr="00147ABD">
        <w:trPr>
          <w:cantSplit/>
        </w:trPr>
        <w:tc>
          <w:tcPr>
            <w:tcW w:w="1602" w:type="dxa"/>
            <w:vAlign w:val="bottom"/>
          </w:tcPr>
          <w:p w14:paraId="3837913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Host-D</w:t>
            </w:r>
          </w:p>
        </w:tc>
        <w:tc>
          <w:tcPr>
            <w:tcW w:w="1533" w:type="dxa"/>
            <w:vAlign w:val="bottom"/>
          </w:tcPr>
          <w:p w14:paraId="46C9C0E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60</w:t>
            </w:r>
          </w:p>
        </w:tc>
        <w:tc>
          <w:tcPr>
            <w:tcW w:w="1846" w:type="dxa"/>
            <w:vAlign w:val="bottom"/>
          </w:tcPr>
          <w:p w14:paraId="44F9DE9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10.11.48.0/26</w:t>
            </w:r>
          </w:p>
        </w:tc>
        <w:tc>
          <w:tcPr>
            <w:tcW w:w="1800" w:type="dxa"/>
            <w:vAlign w:val="bottom"/>
          </w:tcPr>
          <w:p w14:paraId="40DD390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</w:t>
            </w:r>
          </w:p>
        </w:tc>
        <w:tc>
          <w:tcPr>
            <w:tcW w:w="1642" w:type="dxa"/>
          </w:tcPr>
          <w:p w14:paraId="01E2544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10.11.48.62</w:t>
            </w:r>
          </w:p>
        </w:tc>
        <w:tc>
          <w:tcPr>
            <w:tcW w:w="1642" w:type="dxa"/>
            <w:vAlign w:val="bottom"/>
          </w:tcPr>
          <w:p w14:paraId="62C9111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10.11.48.63</w:t>
            </w:r>
          </w:p>
        </w:tc>
      </w:tr>
      <w:tr w:rsidR="000E32EE" w:rsidRPr="009C5C21" w14:paraId="65487572" w14:textId="77777777" w:rsidTr="00147ABD">
        <w:trPr>
          <w:cantSplit/>
        </w:trPr>
        <w:tc>
          <w:tcPr>
            <w:tcW w:w="1602" w:type="dxa"/>
            <w:vAlign w:val="bottom"/>
          </w:tcPr>
          <w:p w14:paraId="16751FF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Host-B</w:t>
            </w:r>
          </w:p>
        </w:tc>
        <w:tc>
          <w:tcPr>
            <w:tcW w:w="1533" w:type="dxa"/>
            <w:vAlign w:val="bottom"/>
          </w:tcPr>
          <w:p w14:paraId="26575AB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30</w:t>
            </w:r>
          </w:p>
        </w:tc>
        <w:tc>
          <w:tcPr>
            <w:tcW w:w="1846" w:type="dxa"/>
            <w:vAlign w:val="bottom"/>
          </w:tcPr>
          <w:p w14:paraId="003EC84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10.11.48.64/27</w:t>
            </w:r>
          </w:p>
        </w:tc>
        <w:tc>
          <w:tcPr>
            <w:tcW w:w="1800" w:type="dxa"/>
            <w:vAlign w:val="bottom"/>
          </w:tcPr>
          <w:p w14:paraId="0395804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10.11.48.65</w:t>
            </w:r>
          </w:p>
        </w:tc>
        <w:tc>
          <w:tcPr>
            <w:tcW w:w="1642" w:type="dxa"/>
          </w:tcPr>
          <w:p w14:paraId="196686F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10.11.48.94</w:t>
            </w:r>
          </w:p>
        </w:tc>
        <w:tc>
          <w:tcPr>
            <w:tcW w:w="1642" w:type="dxa"/>
            <w:vAlign w:val="bottom"/>
          </w:tcPr>
          <w:p w14:paraId="0D53DCC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10.11.48.95</w:t>
            </w:r>
          </w:p>
        </w:tc>
      </w:tr>
      <w:tr w:rsidR="000E32EE" w:rsidRPr="009C5C21" w14:paraId="46152057" w14:textId="77777777" w:rsidTr="00147ABD">
        <w:trPr>
          <w:cantSplit/>
        </w:trPr>
        <w:tc>
          <w:tcPr>
            <w:tcW w:w="1602" w:type="dxa"/>
            <w:vAlign w:val="bottom"/>
          </w:tcPr>
          <w:p w14:paraId="27CE87B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Host-A</w:t>
            </w:r>
          </w:p>
        </w:tc>
        <w:tc>
          <w:tcPr>
            <w:tcW w:w="1533" w:type="dxa"/>
          </w:tcPr>
          <w:p w14:paraId="393A66C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14</w:t>
            </w:r>
          </w:p>
        </w:tc>
        <w:tc>
          <w:tcPr>
            <w:tcW w:w="1846" w:type="dxa"/>
          </w:tcPr>
          <w:p w14:paraId="1085C99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10.11.48.96/28</w:t>
            </w:r>
          </w:p>
        </w:tc>
        <w:tc>
          <w:tcPr>
            <w:tcW w:w="1800" w:type="dxa"/>
          </w:tcPr>
          <w:p w14:paraId="7792A16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10.11.48.97</w:t>
            </w:r>
          </w:p>
        </w:tc>
        <w:tc>
          <w:tcPr>
            <w:tcW w:w="1642" w:type="dxa"/>
          </w:tcPr>
          <w:p w14:paraId="4F46010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10.11.48.110</w:t>
            </w:r>
          </w:p>
        </w:tc>
        <w:tc>
          <w:tcPr>
            <w:tcW w:w="1642" w:type="dxa"/>
          </w:tcPr>
          <w:p w14:paraId="4BA2F81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10.11.48.111</w:t>
            </w:r>
          </w:p>
        </w:tc>
      </w:tr>
      <w:tr w:rsidR="000E32EE" w:rsidRPr="009C5C21" w14:paraId="3E48F56C" w14:textId="77777777" w:rsidTr="00147ABD">
        <w:trPr>
          <w:cantSplit/>
        </w:trPr>
        <w:tc>
          <w:tcPr>
            <w:tcW w:w="1602" w:type="dxa"/>
            <w:vAlign w:val="bottom"/>
          </w:tcPr>
          <w:p w14:paraId="33867F1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Host-C</w:t>
            </w:r>
          </w:p>
        </w:tc>
        <w:tc>
          <w:tcPr>
            <w:tcW w:w="1533" w:type="dxa"/>
          </w:tcPr>
          <w:p w14:paraId="49C6C59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6</w:t>
            </w:r>
          </w:p>
        </w:tc>
        <w:tc>
          <w:tcPr>
            <w:tcW w:w="1846" w:type="dxa"/>
          </w:tcPr>
          <w:p w14:paraId="6996EDB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10.11.48.112/29</w:t>
            </w:r>
          </w:p>
        </w:tc>
        <w:tc>
          <w:tcPr>
            <w:tcW w:w="1800" w:type="dxa"/>
          </w:tcPr>
          <w:p w14:paraId="5E2AB11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10.11.48.113</w:t>
            </w:r>
          </w:p>
        </w:tc>
        <w:tc>
          <w:tcPr>
            <w:tcW w:w="1642" w:type="dxa"/>
          </w:tcPr>
          <w:p w14:paraId="26D7B15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10.11.48.118</w:t>
            </w:r>
          </w:p>
        </w:tc>
        <w:tc>
          <w:tcPr>
            <w:tcW w:w="1642" w:type="dxa"/>
          </w:tcPr>
          <w:p w14:paraId="3BBC34F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10.11.48.119</w:t>
            </w:r>
          </w:p>
        </w:tc>
      </w:tr>
      <w:tr w:rsidR="000E32EE" w:rsidRPr="009C5C21" w14:paraId="7B038B2B" w14:textId="77777777" w:rsidTr="00147ABD">
        <w:trPr>
          <w:cantSplit/>
        </w:trPr>
        <w:tc>
          <w:tcPr>
            <w:tcW w:w="1602" w:type="dxa"/>
            <w:vAlign w:val="bottom"/>
          </w:tcPr>
          <w:p w14:paraId="0FFBF63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Link WAN</w:t>
            </w:r>
          </w:p>
        </w:tc>
        <w:tc>
          <w:tcPr>
            <w:tcW w:w="1533" w:type="dxa"/>
          </w:tcPr>
          <w:p w14:paraId="50218ED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</w:t>
            </w:r>
          </w:p>
        </w:tc>
        <w:tc>
          <w:tcPr>
            <w:tcW w:w="1846" w:type="dxa"/>
          </w:tcPr>
          <w:p w14:paraId="3271DFC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10.11.48.120/30</w:t>
            </w:r>
          </w:p>
        </w:tc>
        <w:tc>
          <w:tcPr>
            <w:tcW w:w="1800" w:type="dxa"/>
          </w:tcPr>
          <w:p w14:paraId="55A2403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10.11.48.121</w:t>
            </w:r>
          </w:p>
        </w:tc>
        <w:tc>
          <w:tcPr>
            <w:tcW w:w="1642" w:type="dxa"/>
          </w:tcPr>
          <w:p w14:paraId="4C873C6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10.11.48.122</w:t>
            </w:r>
          </w:p>
        </w:tc>
        <w:tc>
          <w:tcPr>
            <w:tcW w:w="1642" w:type="dxa"/>
          </w:tcPr>
          <w:p w14:paraId="7B25FA6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10.11.48.123</w:t>
            </w:r>
          </w:p>
        </w:tc>
      </w:tr>
    </w:tbl>
    <w:p w14:paraId="51FEDD57" w14:textId="77777777" w:rsidR="000E32EE" w:rsidRPr="009C5C21" w:rsidRDefault="000E32EE" w:rsidP="000E32EE">
      <w:pPr>
        <w:pStyle w:val="BodyText2"/>
        <w:rPr>
          <w:color w:val="EE0000"/>
          <w:lang w:val="pt-BR"/>
          <w:rFonts/>
        </w:rPr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Esta tabela mostra o endereçamento para o dispositivo, interface, endereço IP, máscara de sub-rede e gateway padrão."/>
      </w:tblPr>
      <w:tblGrid>
        <w:gridCol w:w="1637"/>
        <w:gridCol w:w="1161"/>
        <w:gridCol w:w="2051"/>
        <w:gridCol w:w="1829"/>
        <w:gridCol w:w="3397"/>
      </w:tblGrid>
      <w:tr w:rsidR="009C5C21" w:rsidRPr="009C5C21" w14:paraId="5A561799" w14:textId="77777777" w:rsidTr="002953AC">
        <w:trPr>
          <w:trHeight w:val="619"/>
          <w:tblHeader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4206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Dispositivo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7BDD7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Interface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BCE5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Endereço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6439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Máscara de Sub-Rede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C00A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Gateway Padrão</w:t>
            </w:r>
          </w:p>
        </w:tc>
      </w:tr>
      <w:tr w:rsidR="009C5C21" w:rsidRPr="009C5C21" w14:paraId="040A7B18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D42BDD" w14:textId="77777777" w:rsidR="000E32EE" w:rsidRPr="009C5C21" w:rsidRDefault="000E32EE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Building1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38A9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096DE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10.11.48.97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9C15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ABD3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3E0D7CBC" w14:textId="77777777" w:rsidTr="002953AC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10876" w14:textId="77777777" w:rsidR="000E32EE" w:rsidRPr="009C5C21" w:rsidRDefault="002953AC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Building1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E47F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AE7C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10.11.48.65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AA77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768D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762630BB" w14:textId="77777777" w:rsidTr="002953AC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70B78" w14:textId="77777777" w:rsidR="000E32EE" w:rsidRPr="002953AC" w:rsidRDefault="002953AC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Building1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FC5E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S0/0/0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D11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10.11.48.121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D0C3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255.255.255.252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B526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3935562C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286FEB" w14:textId="77777777" w:rsidR="000E32EE" w:rsidRPr="002953AC" w:rsidRDefault="000E32EE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Building2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A591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D06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DE17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255.255.255.248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02A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33363214" w14:textId="77777777" w:rsidTr="002953AC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37B4D8" w14:textId="77777777" w:rsidR="000E32EE" w:rsidRPr="009C5C21" w:rsidRDefault="002953AC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Building2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19AA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173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2804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255.255.255.192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1CA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1549BE1B" w14:textId="77777777" w:rsidTr="002953AC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BEE33" w14:textId="77777777" w:rsidR="000E32EE" w:rsidRPr="009C5C21" w:rsidRDefault="002953AC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Building2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DF89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S0/0/0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849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8BFA8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255.255.255.252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FCC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242D37BD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EDAC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ASW1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C4E1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0EC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10.11.48.98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083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313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10.11.48.97</w:t>
            </w:r>
          </w:p>
        </w:tc>
      </w:tr>
      <w:tr w:rsidR="009C5C21" w:rsidRPr="009C5C21" w14:paraId="1D616C2A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8B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ASW2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AC05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0F6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10.11.48.66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1DA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B36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10.11.48.65</w:t>
            </w:r>
          </w:p>
        </w:tc>
      </w:tr>
      <w:tr w:rsidR="009C5C21" w:rsidRPr="009C5C21" w14:paraId="47DA87EE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F3BA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ASW3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8E6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6D2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03B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255.255.255.248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E9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10.11.48.113</w:t>
            </w:r>
          </w:p>
        </w:tc>
      </w:tr>
      <w:tr w:rsidR="009C5C21" w:rsidRPr="009C5C21" w14:paraId="79A95454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D867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ASW4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C1DE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1A3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382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255.255.255.192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020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</w:t>
            </w:r>
          </w:p>
        </w:tc>
      </w:tr>
      <w:tr w:rsidR="009C5C21" w:rsidRPr="009C5C21" w14:paraId="438DE660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5048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Host-A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BFCD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CFA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0F0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BBBB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10.11.48.97</w:t>
            </w:r>
          </w:p>
        </w:tc>
      </w:tr>
      <w:tr w:rsidR="009C5C21" w:rsidRPr="009C5C21" w14:paraId="24138A3D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BCAD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Host-B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25FE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A55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10.11.48.94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C99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1DD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10.11.48.65</w:t>
            </w:r>
          </w:p>
        </w:tc>
      </w:tr>
      <w:tr w:rsidR="009C5C21" w:rsidRPr="009C5C21" w14:paraId="4048676F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B046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Host-C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5A14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751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0F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255.255.255.248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D6E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10.11.48.113</w:t>
            </w:r>
          </w:p>
        </w:tc>
      </w:tr>
      <w:tr w:rsidR="009C5C21" w:rsidRPr="009C5C21" w14:paraId="671B4E56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4EF6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Host-D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139B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8ED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10.11.48.62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05B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255.255.255.192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78B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10.11.48.1</w:t>
            </w:r>
          </w:p>
        </w:tc>
      </w:tr>
    </w:tbl>
    <w:p w14:paraId="1D99201F" w14:textId="77777777" w:rsidR="000E32EE" w:rsidRPr="009C5C21" w:rsidRDefault="000E32EE" w:rsidP="00382EC0">
      <w:pPr>
        <w:pStyle w:val="InstNoteRed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Building1</w:t>
      </w:r>
    </w:p>
    <w:p w14:paraId="167207CD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2FA20257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7540864A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g0/0</w:t>
      </w:r>
    </w:p>
    <w:p w14:paraId="476CB80C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10.11.48.97 255.255.255.240</w:t>
      </w:r>
    </w:p>
    <w:p w14:paraId="30DD853E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3D4D700B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g0/1</w:t>
      </w:r>
    </w:p>
    <w:p w14:paraId="5ED02BA3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10.11.48.65 255.255.255.224</w:t>
      </w:r>
    </w:p>
    <w:p w14:paraId="7326FDA7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39DDF005" w14:textId="77777777" w:rsidR="000E32EE" w:rsidRPr="009C5C21" w:rsidRDefault="000E32EE" w:rsidP="00382EC0">
      <w:pPr>
        <w:pStyle w:val="InstNoteRed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ASW3</w:t>
      </w:r>
    </w:p>
    <w:p w14:paraId="124DCF81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4E1E399D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78952D40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0DF5DBB3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10.11.48.114 255.255.255.248</w:t>
      </w:r>
    </w:p>
    <w:p w14:paraId="2BFA27CA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36D527FB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10.11.48.113</w:t>
      </w:r>
    </w:p>
    <w:p w14:paraId="2A6B997C" w14:textId="77777777" w:rsidR="000E32EE" w:rsidRPr="009C5C21" w:rsidRDefault="000E32EE" w:rsidP="009C5C21">
      <w:pPr>
        <w:pStyle w:val="Heading1"/>
        <w:rPr>
          <w:color w:val="EE0000"/>
          <w:lang w:val="pt-BR"/>
          <w:rFonts/>
        </w:rPr>
      </w:pPr>
      <w:r>
        <w:rPr>
          <w:color w:val="EE0000"/>
          <w:lang w:val="pt-BR"/>
          <w:rFonts/>
        </w:rPr>
        <w:t xml:space="preserve">Cenário 2 - Endereço de Rede: 172.31.103.0/24</w:t>
      </w:r>
    </w:p>
    <w:p w14:paraId="7CEBE097" w14:textId="77777777" w:rsidR="000E32EE" w:rsidRPr="009C5C21" w:rsidRDefault="000E32EE" w:rsidP="00382EC0">
      <w:pPr>
        <w:pStyle w:val="InstNoteRed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Tabela de Sub-Redes</w:t>
      </w:r>
    </w:p>
    <w:tbl>
      <w:tblPr>
        <w:tblW w:w="100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a descrição da sub-rede, número de hosts necessários, endereço de rede / CIDR, primeiro endereço de host utilizável, último endereço de host utilizável e endereço de broadcast."/>
      </w:tblPr>
      <w:tblGrid>
        <w:gridCol w:w="1602"/>
        <w:gridCol w:w="1533"/>
        <w:gridCol w:w="1846"/>
        <w:gridCol w:w="1800"/>
        <w:gridCol w:w="1642"/>
        <w:gridCol w:w="1642"/>
      </w:tblGrid>
      <w:tr w:rsidR="009C5C21" w:rsidRPr="009C5C21" w14:paraId="30161719" w14:textId="77777777" w:rsidTr="00382EC0">
        <w:trPr>
          <w:cantSplit/>
          <w:tblHeader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0140A0E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Descrição da Sub-Rede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BD25EAE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Número de Hosts Necessários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086F766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Endereço de Rede/CIDR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4CE08C2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Primeiro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32A1F6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Último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47C5002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Endereço de Broadcast</w:t>
            </w:r>
          </w:p>
        </w:tc>
      </w:tr>
      <w:tr w:rsidR="000E32EE" w:rsidRPr="009C5C21" w14:paraId="70A81C7C" w14:textId="77777777" w:rsidTr="00147ABD">
        <w:trPr>
          <w:cantSplit/>
        </w:trPr>
        <w:tc>
          <w:tcPr>
            <w:tcW w:w="1602" w:type="dxa"/>
            <w:vAlign w:val="bottom"/>
          </w:tcPr>
          <w:p w14:paraId="5A80E0A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PC-A</w:t>
            </w:r>
          </w:p>
        </w:tc>
        <w:tc>
          <w:tcPr>
            <w:tcW w:w="1533" w:type="dxa"/>
            <w:vAlign w:val="bottom"/>
          </w:tcPr>
          <w:p w14:paraId="1D37B7A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27</w:t>
            </w:r>
          </w:p>
        </w:tc>
        <w:tc>
          <w:tcPr>
            <w:tcW w:w="1846" w:type="dxa"/>
            <w:vAlign w:val="bottom"/>
          </w:tcPr>
          <w:p w14:paraId="7D8CFF4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172.31.103.0/27</w:t>
            </w:r>
          </w:p>
        </w:tc>
        <w:tc>
          <w:tcPr>
            <w:tcW w:w="1800" w:type="dxa"/>
            <w:vAlign w:val="bottom"/>
          </w:tcPr>
          <w:p w14:paraId="2529DB1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172.31.103.1</w:t>
            </w:r>
          </w:p>
        </w:tc>
        <w:tc>
          <w:tcPr>
            <w:tcW w:w="1642" w:type="dxa"/>
          </w:tcPr>
          <w:p w14:paraId="51C7309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172.31.103.30</w:t>
            </w:r>
          </w:p>
        </w:tc>
        <w:tc>
          <w:tcPr>
            <w:tcW w:w="1642" w:type="dxa"/>
            <w:vAlign w:val="bottom"/>
          </w:tcPr>
          <w:p w14:paraId="61A0CB6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172.31.103.31</w:t>
            </w:r>
          </w:p>
        </w:tc>
      </w:tr>
      <w:tr w:rsidR="000E32EE" w:rsidRPr="009C5C21" w14:paraId="566E716D" w14:textId="77777777" w:rsidTr="00147ABD">
        <w:trPr>
          <w:cantSplit/>
        </w:trPr>
        <w:tc>
          <w:tcPr>
            <w:tcW w:w="1602" w:type="dxa"/>
            <w:vAlign w:val="bottom"/>
          </w:tcPr>
          <w:p w14:paraId="7C59BAB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PC-B</w:t>
            </w:r>
          </w:p>
        </w:tc>
        <w:tc>
          <w:tcPr>
            <w:tcW w:w="1533" w:type="dxa"/>
            <w:vAlign w:val="bottom"/>
          </w:tcPr>
          <w:p w14:paraId="195D712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</w:t>
            </w:r>
          </w:p>
        </w:tc>
        <w:tc>
          <w:tcPr>
            <w:tcW w:w="1846" w:type="dxa"/>
            <w:vAlign w:val="bottom"/>
          </w:tcPr>
          <w:p w14:paraId="30CB8BB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172.31.103.32/27</w:t>
            </w:r>
          </w:p>
        </w:tc>
        <w:tc>
          <w:tcPr>
            <w:tcW w:w="1800" w:type="dxa"/>
            <w:vAlign w:val="bottom"/>
          </w:tcPr>
          <w:p w14:paraId="0BBBA01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172.31.103.33</w:t>
            </w:r>
          </w:p>
        </w:tc>
        <w:tc>
          <w:tcPr>
            <w:tcW w:w="1642" w:type="dxa"/>
          </w:tcPr>
          <w:p w14:paraId="37F90CB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172.31.103.62</w:t>
            </w:r>
          </w:p>
        </w:tc>
        <w:tc>
          <w:tcPr>
            <w:tcW w:w="1642" w:type="dxa"/>
            <w:vAlign w:val="bottom"/>
          </w:tcPr>
          <w:p w14:paraId="686A709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172.31.103.63</w:t>
            </w:r>
          </w:p>
        </w:tc>
      </w:tr>
      <w:tr w:rsidR="000E32EE" w:rsidRPr="009C5C21" w14:paraId="49C3AE80" w14:textId="77777777" w:rsidTr="00147ABD">
        <w:trPr>
          <w:cantSplit/>
        </w:trPr>
        <w:tc>
          <w:tcPr>
            <w:tcW w:w="1602" w:type="dxa"/>
            <w:vAlign w:val="bottom"/>
          </w:tcPr>
          <w:p w14:paraId="6602464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PC-C</w:t>
            </w:r>
          </w:p>
        </w:tc>
        <w:tc>
          <w:tcPr>
            <w:tcW w:w="1533" w:type="dxa"/>
          </w:tcPr>
          <w:p w14:paraId="004DF56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14</w:t>
            </w:r>
          </w:p>
        </w:tc>
        <w:tc>
          <w:tcPr>
            <w:tcW w:w="1846" w:type="dxa"/>
          </w:tcPr>
          <w:p w14:paraId="49CCE07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172.31.103.64/28</w:t>
            </w:r>
          </w:p>
        </w:tc>
        <w:tc>
          <w:tcPr>
            <w:tcW w:w="1800" w:type="dxa"/>
          </w:tcPr>
          <w:p w14:paraId="53CCF45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172.31.103.65</w:t>
            </w:r>
          </w:p>
        </w:tc>
        <w:tc>
          <w:tcPr>
            <w:tcW w:w="1642" w:type="dxa"/>
          </w:tcPr>
          <w:p w14:paraId="78C6F9DB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172.31.103.78</w:t>
            </w:r>
          </w:p>
        </w:tc>
        <w:tc>
          <w:tcPr>
            <w:tcW w:w="1642" w:type="dxa"/>
          </w:tcPr>
          <w:p w14:paraId="046C4C9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172.31.103.79</w:t>
            </w:r>
          </w:p>
        </w:tc>
      </w:tr>
      <w:tr w:rsidR="000E32EE" w:rsidRPr="009C5C21" w14:paraId="06A15596" w14:textId="77777777" w:rsidTr="00147ABD">
        <w:trPr>
          <w:cantSplit/>
        </w:trPr>
        <w:tc>
          <w:tcPr>
            <w:tcW w:w="1602" w:type="dxa"/>
            <w:vAlign w:val="bottom"/>
          </w:tcPr>
          <w:p w14:paraId="730A365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PC-D</w:t>
            </w:r>
          </w:p>
        </w:tc>
        <w:tc>
          <w:tcPr>
            <w:tcW w:w="1533" w:type="dxa"/>
          </w:tcPr>
          <w:p w14:paraId="69D2CF1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8</w:t>
            </w:r>
          </w:p>
        </w:tc>
        <w:tc>
          <w:tcPr>
            <w:tcW w:w="1846" w:type="dxa"/>
          </w:tcPr>
          <w:p w14:paraId="576077F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172.31.103.80/28</w:t>
            </w:r>
          </w:p>
        </w:tc>
        <w:tc>
          <w:tcPr>
            <w:tcW w:w="1800" w:type="dxa"/>
          </w:tcPr>
          <w:p w14:paraId="2AE6C57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172.31.103.81</w:t>
            </w:r>
          </w:p>
        </w:tc>
        <w:tc>
          <w:tcPr>
            <w:tcW w:w="1642" w:type="dxa"/>
          </w:tcPr>
          <w:p w14:paraId="72329A2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172.31.103.94</w:t>
            </w:r>
          </w:p>
        </w:tc>
        <w:tc>
          <w:tcPr>
            <w:tcW w:w="1642" w:type="dxa"/>
          </w:tcPr>
          <w:p w14:paraId="1A4FE8C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172.31.103.95</w:t>
            </w:r>
          </w:p>
        </w:tc>
      </w:tr>
      <w:tr w:rsidR="000E32EE" w:rsidRPr="009C5C21" w14:paraId="7EEB887B" w14:textId="77777777" w:rsidTr="00147ABD">
        <w:trPr>
          <w:cantSplit/>
        </w:trPr>
        <w:tc>
          <w:tcPr>
            <w:tcW w:w="1602" w:type="dxa"/>
            <w:vAlign w:val="bottom"/>
          </w:tcPr>
          <w:p w14:paraId="765D1FA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Link WAN</w:t>
            </w:r>
          </w:p>
        </w:tc>
        <w:tc>
          <w:tcPr>
            <w:tcW w:w="1533" w:type="dxa"/>
          </w:tcPr>
          <w:p w14:paraId="6D9514E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</w:t>
            </w:r>
          </w:p>
        </w:tc>
        <w:tc>
          <w:tcPr>
            <w:tcW w:w="1846" w:type="dxa"/>
          </w:tcPr>
          <w:p w14:paraId="0B50A34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172.31.103.96/30</w:t>
            </w:r>
          </w:p>
        </w:tc>
        <w:tc>
          <w:tcPr>
            <w:tcW w:w="1800" w:type="dxa"/>
          </w:tcPr>
          <w:p w14:paraId="2F95039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172.31.103.97</w:t>
            </w:r>
          </w:p>
        </w:tc>
        <w:tc>
          <w:tcPr>
            <w:tcW w:w="1642" w:type="dxa"/>
          </w:tcPr>
          <w:p w14:paraId="02B8343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172.31.103.98</w:t>
            </w:r>
          </w:p>
        </w:tc>
        <w:tc>
          <w:tcPr>
            <w:tcW w:w="1642" w:type="dxa"/>
          </w:tcPr>
          <w:p w14:paraId="6FB7F2D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172.31.103.99</w:t>
            </w:r>
          </w:p>
        </w:tc>
      </w:tr>
    </w:tbl>
    <w:p w14:paraId="2CDFC2F5" w14:textId="77777777" w:rsidR="000E32EE" w:rsidRPr="009C5C21" w:rsidRDefault="000E32EE" w:rsidP="00382EC0">
      <w:pPr>
        <w:pStyle w:val="InstNoteRed"/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Esta tabela mostra o endereçamento para o dispositivo, interface, endereço IP, máscara de sub-rede e gateway padrão."/>
      </w:tblPr>
      <w:tblGrid>
        <w:gridCol w:w="1637"/>
        <w:gridCol w:w="1418"/>
        <w:gridCol w:w="2340"/>
        <w:gridCol w:w="2430"/>
        <w:gridCol w:w="2250"/>
      </w:tblGrid>
      <w:tr w:rsidR="009C5C21" w:rsidRPr="009C5C21" w14:paraId="5AC4DA72" w14:textId="77777777" w:rsidTr="002953AC">
        <w:trPr>
          <w:trHeight w:val="619"/>
          <w:tblHeader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F69D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Dispositivo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FB510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Interface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D9FD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Endereço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9B14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Máscara de Sub-Rede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F6E0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Gateway Padrão</w:t>
            </w:r>
          </w:p>
        </w:tc>
      </w:tr>
      <w:tr w:rsidR="009C5C21" w:rsidRPr="009C5C21" w14:paraId="5EBF0224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D36E8" w14:textId="77777777" w:rsidR="000E32EE" w:rsidRPr="009C5C21" w:rsidRDefault="000E32EE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Filial1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046E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D305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3347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0BD6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72C7716F" w14:textId="77777777" w:rsidTr="002953AC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2043B" w14:textId="77777777" w:rsidR="000E32EE" w:rsidRPr="009C5C21" w:rsidRDefault="002953AC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Filial1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92D8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3F1E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172.31.103.33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2FEC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61C4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3D854539" w14:textId="77777777" w:rsidTr="002953AC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9E84" w14:textId="77777777" w:rsidR="000E32EE" w:rsidRPr="009C5C21" w:rsidRDefault="002953AC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Filial1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91D1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S0/0/0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23B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172.31.103.97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F033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255.255.255.252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AF42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189BEBD8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BD795E" w14:textId="77777777" w:rsidR="000E32EE" w:rsidRPr="009C5C21" w:rsidRDefault="000E32EE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Filial2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5E6E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4C3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172.31.103.65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DE1A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81D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5F463B8C" w14:textId="77777777" w:rsidTr="002953AC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B38ACC" w14:textId="77777777" w:rsidR="000E32EE" w:rsidRPr="009C5C21" w:rsidRDefault="002953AC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Filial2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078F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992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172.31.103.81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9966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E05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6F567E40" w14:textId="77777777" w:rsidTr="002953AC">
        <w:trPr>
          <w:cantSplit/>
          <w:trHeight w:val="36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74593" w14:textId="77777777" w:rsidR="000E32EE" w:rsidRPr="009C5C21" w:rsidRDefault="002953AC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Filial2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4D87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S0/0/0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32A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172.31.103.98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23B2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255.255.255.252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A12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3FFC6A72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6427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Sala 114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12B7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883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4FC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C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172.31.103.1</w:t>
            </w:r>
          </w:p>
        </w:tc>
      </w:tr>
      <w:tr w:rsidR="009C5C21" w:rsidRPr="009C5C21" w14:paraId="60B5B00E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C73E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Sala 279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637C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F01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172.31.103.34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30F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5DA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172.31.103.33</w:t>
            </w:r>
          </w:p>
        </w:tc>
      </w:tr>
      <w:tr w:rsidR="009C5C21" w:rsidRPr="009C5C21" w14:paraId="04279612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FECD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Sala 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CDEB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4B8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172.31.103.66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2CF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F9E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172.31.103.65</w:t>
            </w:r>
          </w:p>
        </w:tc>
      </w:tr>
      <w:tr w:rsidR="009C5C21" w:rsidRPr="009C5C21" w14:paraId="581E1439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4D5C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Sala 407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A17B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F0C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172.31.103.82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492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3A0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172.31.103.81</w:t>
            </w:r>
          </w:p>
        </w:tc>
      </w:tr>
      <w:tr w:rsidR="009C5C21" w:rsidRPr="009C5C21" w14:paraId="14D44333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AC33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PC-A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0267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7FD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172.31.103.30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6E9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9C3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172.31.103.1</w:t>
            </w:r>
          </w:p>
        </w:tc>
      </w:tr>
      <w:tr w:rsidR="009C5C21" w:rsidRPr="009C5C21" w14:paraId="2D81CE7B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2C51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PC-B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084E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B76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172.31.103.62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DA6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C35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172.31.103.33</w:t>
            </w:r>
          </w:p>
        </w:tc>
      </w:tr>
      <w:tr w:rsidR="009C5C21" w:rsidRPr="009C5C21" w14:paraId="20B91667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B1CA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PC-C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6EF9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1AD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172.31.103.78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AF2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1BE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172.31.103.65</w:t>
            </w:r>
          </w:p>
        </w:tc>
      </w:tr>
      <w:tr w:rsidR="009C5C21" w:rsidRPr="009C5C21" w14:paraId="2256EDFE" w14:textId="77777777" w:rsidTr="002953AC">
        <w:trPr>
          <w:cantSplit/>
          <w:trHeight w:val="36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D1F7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PC-D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D255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95D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172.31.103.94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B41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BA8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172.31.103.81</w:t>
            </w:r>
          </w:p>
        </w:tc>
      </w:tr>
    </w:tbl>
    <w:p w14:paraId="7BF4E30A" w14:textId="77777777" w:rsidR="000E32EE" w:rsidRPr="009C5C21" w:rsidRDefault="000E32EE" w:rsidP="00382EC0">
      <w:pPr>
        <w:pStyle w:val="InstNoteRed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Filial1</w:t>
      </w:r>
    </w:p>
    <w:p w14:paraId="7CB6F88E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126A5E98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15BB9C34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g0/0</w:t>
      </w:r>
    </w:p>
    <w:p w14:paraId="59642618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172.31.103.1 255.255.255.224</w:t>
      </w:r>
    </w:p>
    <w:p w14:paraId="72165130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5D35A2E9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g0/1</w:t>
      </w:r>
    </w:p>
    <w:p w14:paraId="6DB7A3E0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172.31.103.33 255.255.255.224</w:t>
      </w:r>
    </w:p>
    <w:p w14:paraId="3916C368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39535083" w14:textId="77777777" w:rsidR="000E32EE" w:rsidRPr="009C5C21" w:rsidRDefault="000E32EE" w:rsidP="00382EC0">
      <w:pPr>
        <w:pStyle w:val="InstNoteRed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Sala 312</w:t>
      </w:r>
    </w:p>
    <w:p w14:paraId="4C44825D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7B49FC47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60602F78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6509FC36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172.31.103.66 255.255.255.240</w:t>
      </w:r>
    </w:p>
    <w:p w14:paraId="4B1D99DB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49A43229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172.31.103.65</w:t>
      </w:r>
    </w:p>
    <w:p w14:paraId="3B25334D" w14:textId="77777777" w:rsidR="000E32EE" w:rsidRPr="009C5C21" w:rsidRDefault="000E32EE" w:rsidP="009C5C21">
      <w:pPr>
        <w:pStyle w:val="Heading1"/>
        <w:rPr>
          <w:color w:val="EE0000"/>
          <w:lang w:val="pt-BR"/>
          <w:rFonts/>
        </w:rPr>
      </w:pPr>
      <w:r>
        <w:rPr>
          <w:color w:val="EE0000"/>
          <w:lang w:val="pt-BR"/>
          <w:rFonts/>
        </w:rPr>
        <w:t xml:space="preserve">Cenário 3 - Endereço de Rede: 192.168.72.0/24</w:t>
      </w:r>
    </w:p>
    <w:p w14:paraId="1D2DD3BC" w14:textId="77777777" w:rsidR="000E32EE" w:rsidRPr="009C5C21" w:rsidRDefault="000E32EE" w:rsidP="00382EC0">
      <w:pPr>
        <w:pStyle w:val="InstNoteRed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Tabela de Sub-Redes</w:t>
      </w:r>
    </w:p>
    <w:tbl>
      <w:tblPr>
        <w:tblW w:w="100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a descrição da sub-rede, número de hosts necessários, endereço de rede / CIDR, primeiro endereço de host utilizável, último endereço de host utilizável e endereço de broadcast."/>
      </w:tblPr>
      <w:tblGrid>
        <w:gridCol w:w="1602"/>
        <w:gridCol w:w="1533"/>
        <w:gridCol w:w="1930"/>
        <w:gridCol w:w="1716"/>
        <w:gridCol w:w="1642"/>
        <w:gridCol w:w="1642"/>
      </w:tblGrid>
      <w:tr w:rsidR="009C5C21" w:rsidRPr="009C5C21" w14:paraId="47D2C267" w14:textId="77777777" w:rsidTr="00382EC0">
        <w:trPr>
          <w:cantSplit/>
          <w:tblHeader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220A712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Descrição da Sub-Rede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9B613DD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Número de Hosts Necessários</w:t>
            </w:r>
          </w:p>
        </w:tc>
        <w:tc>
          <w:tcPr>
            <w:tcW w:w="1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924D337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Endereço de Rede/CIDR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4C7ABDD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Primeiro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B1910AE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Último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BA1C36B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Endereço de Broadcast</w:t>
            </w:r>
          </w:p>
        </w:tc>
      </w:tr>
      <w:tr w:rsidR="000E32EE" w:rsidRPr="009C5C21" w14:paraId="5043C5C9" w14:textId="77777777" w:rsidTr="00147ABD">
        <w:trPr>
          <w:cantSplit/>
        </w:trPr>
        <w:tc>
          <w:tcPr>
            <w:tcW w:w="1602" w:type="dxa"/>
            <w:vAlign w:val="bottom"/>
          </w:tcPr>
          <w:p w14:paraId="7B78BDC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User-4</w:t>
            </w:r>
          </w:p>
        </w:tc>
        <w:tc>
          <w:tcPr>
            <w:tcW w:w="1533" w:type="dxa"/>
            <w:vAlign w:val="bottom"/>
          </w:tcPr>
          <w:p w14:paraId="6215B61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58</w:t>
            </w:r>
          </w:p>
        </w:tc>
        <w:tc>
          <w:tcPr>
            <w:tcW w:w="1930" w:type="dxa"/>
            <w:vAlign w:val="bottom"/>
          </w:tcPr>
          <w:p w14:paraId="75F763B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192.168.72.0/26</w:t>
            </w:r>
          </w:p>
        </w:tc>
        <w:tc>
          <w:tcPr>
            <w:tcW w:w="1716" w:type="dxa"/>
            <w:vAlign w:val="bottom"/>
          </w:tcPr>
          <w:p w14:paraId="2EBA9CF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</w:t>
            </w:r>
          </w:p>
        </w:tc>
        <w:tc>
          <w:tcPr>
            <w:tcW w:w="1642" w:type="dxa"/>
          </w:tcPr>
          <w:p w14:paraId="4824458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192.168.72.62</w:t>
            </w:r>
          </w:p>
        </w:tc>
        <w:tc>
          <w:tcPr>
            <w:tcW w:w="1642" w:type="dxa"/>
            <w:vAlign w:val="bottom"/>
          </w:tcPr>
          <w:p w14:paraId="328C6D2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192.168.72.63</w:t>
            </w:r>
          </w:p>
        </w:tc>
      </w:tr>
      <w:tr w:rsidR="000E32EE" w:rsidRPr="009C5C21" w14:paraId="02D0F15F" w14:textId="77777777" w:rsidTr="00147ABD">
        <w:trPr>
          <w:cantSplit/>
        </w:trPr>
        <w:tc>
          <w:tcPr>
            <w:tcW w:w="1602" w:type="dxa"/>
            <w:vAlign w:val="bottom"/>
          </w:tcPr>
          <w:p w14:paraId="5307835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User-3</w:t>
            </w:r>
          </w:p>
        </w:tc>
        <w:tc>
          <w:tcPr>
            <w:tcW w:w="1533" w:type="dxa"/>
            <w:vAlign w:val="bottom"/>
          </w:tcPr>
          <w:p w14:paraId="624679D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29</w:t>
            </w:r>
          </w:p>
        </w:tc>
        <w:tc>
          <w:tcPr>
            <w:tcW w:w="1930" w:type="dxa"/>
            <w:vAlign w:val="bottom"/>
          </w:tcPr>
          <w:p w14:paraId="44BD3A1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192.168.72.64/27</w:t>
            </w:r>
          </w:p>
        </w:tc>
        <w:tc>
          <w:tcPr>
            <w:tcW w:w="1716" w:type="dxa"/>
            <w:vAlign w:val="bottom"/>
          </w:tcPr>
          <w:p w14:paraId="2A6B8B4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192.168.72.65</w:t>
            </w:r>
          </w:p>
        </w:tc>
        <w:tc>
          <w:tcPr>
            <w:tcW w:w="1642" w:type="dxa"/>
            <w:vAlign w:val="bottom"/>
          </w:tcPr>
          <w:p w14:paraId="7ACA2E3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192.168.72.94</w:t>
            </w:r>
          </w:p>
        </w:tc>
        <w:tc>
          <w:tcPr>
            <w:tcW w:w="1642" w:type="dxa"/>
            <w:vAlign w:val="bottom"/>
          </w:tcPr>
          <w:p w14:paraId="395B68D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192.168.72.95</w:t>
            </w:r>
          </w:p>
        </w:tc>
      </w:tr>
      <w:tr w:rsidR="000E32EE" w:rsidRPr="009C5C21" w14:paraId="673A5139" w14:textId="77777777" w:rsidTr="00147ABD">
        <w:trPr>
          <w:cantSplit/>
        </w:trPr>
        <w:tc>
          <w:tcPr>
            <w:tcW w:w="1602" w:type="dxa"/>
            <w:vAlign w:val="bottom"/>
          </w:tcPr>
          <w:p w14:paraId="24C87C0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User-2</w:t>
            </w:r>
          </w:p>
        </w:tc>
        <w:tc>
          <w:tcPr>
            <w:tcW w:w="1533" w:type="dxa"/>
          </w:tcPr>
          <w:p w14:paraId="3A4A694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15</w:t>
            </w:r>
          </w:p>
        </w:tc>
        <w:tc>
          <w:tcPr>
            <w:tcW w:w="1930" w:type="dxa"/>
            <w:vAlign w:val="bottom"/>
          </w:tcPr>
          <w:p w14:paraId="53B52EF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192.168.72.96/27</w:t>
            </w:r>
          </w:p>
        </w:tc>
        <w:tc>
          <w:tcPr>
            <w:tcW w:w="1716" w:type="dxa"/>
            <w:vAlign w:val="bottom"/>
          </w:tcPr>
          <w:p w14:paraId="68D6BA3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192.168.72.97</w:t>
            </w:r>
          </w:p>
        </w:tc>
        <w:tc>
          <w:tcPr>
            <w:tcW w:w="1642" w:type="dxa"/>
            <w:vAlign w:val="bottom"/>
          </w:tcPr>
          <w:p w14:paraId="10B230E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192.168.72.126</w:t>
            </w:r>
          </w:p>
        </w:tc>
        <w:tc>
          <w:tcPr>
            <w:tcW w:w="1642" w:type="dxa"/>
            <w:vAlign w:val="bottom"/>
          </w:tcPr>
          <w:p w14:paraId="1F0A3FB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192.168.72.127</w:t>
            </w:r>
          </w:p>
        </w:tc>
      </w:tr>
      <w:tr w:rsidR="000E32EE" w:rsidRPr="009C5C21" w14:paraId="41F2C8E7" w14:textId="77777777" w:rsidTr="00147ABD">
        <w:trPr>
          <w:cantSplit/>
        </w:trPr>
        <w:tc>
          <w:tcPr>
            <w:tcW w:w="1602" w:type="dxa"/>
            <w:vAlign w:val="bottom"/>
          </w:tcPr>
          <w:p w14:paraId="434AF57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LAN do User-1</w:t>
            </w:r>
          </w:p>
        </w:tc>
        <w:tc>
          <w:tcPr>
            <w:tcW w:w="1533" w:type="dxa"/>
          </w:tcPr>
          <w:p w14:paraId="2DB69B9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7</w:t>
            </w:r>
          </w:p>
        </w:tc>
        <w:tc>
          <w:tcPr>
            <w:tcW w:w="1930" w:type="dxa"/>
            <w:vAlign w:val="bottom"/>
          </w:tcPr>
          <w:p w14:paraId="517B916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192.168.72.128/28</w:t>
            </w:r>
          </w:p>
        </w:tc>
        <w:tc>
          <w:tcPr>
            <w:tcW w:w="1716" w:type="dxa"/>
            <w:vAlign w:val="bottom"/>
          </w:tcPr>
          <w:p w14:paraId="0C86C47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192.168.72.129</w:t>
            </w:r>
          </w:p>
        </w:tc>
        <w:tc>
          <w:tcPr>
            <w:tcW w:w="1642" w:type="dxa"/>
            <w:vAlign w:val="bottom"/>
          </w:tcPr>
          <w:p w14:paraId="292BAFB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192.168.72.142</w:t>
            </w:r>
          </w:p>
        </w:tc>
        <w:tc>
          <w:tcPr>
            <w:tcW w:w="1642" w:type="dxa"/>
            <w:vAlign w:val="bottom"/>
          </w:tcPr>
          <w:p w14:paraId="0C01F3C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192.168.72.143</w:t>
            </w:r>
          </w:p>
        </w:tc>
      </w:tr>
      <w:tr w:rsidR="000E32EE" w:rsidRPr="009C5C21" w14:paraId="7582C2CE" w14:textId="77777777" w:rsidTr="00147ABD">
        <w:trPr>
          <w:cantSplit/>
        </w:trPr>
        <w:tc>
          <w:tcPr>
            <w:tcW w:w="1602" w:type="dxa"/>
            <w:vAlign w:val="bottom"/>
          </w:tcPr>
          <w:p w14:paraId="1A12200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Link WAN</w:t>
            </w:r>
          </w:p>
        </w:tc>
        <w:tc>
          <w:tcPr>
            <w:tcW w:w="1533" w:type="dxa"/>
          </w:tcPr>
          <w:p w14:paraId="4464A6A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</w:t>
            </w:r>
          </w:p>
        </w:tc>
        <w:tc>
          <w:tcPr>
            <w:tcW w:w="1930" w:type="dxa"/>
            <w:vAlign w:val="bottom"/>
          </w:tcPr>
          <w:p w14:paraId="64595DC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192.168.72.144/30</w:t>
            </w:r>
          </w:p>
        </w:tc>
        <w:tc>
          <w:tcPr>
            <w:tcW w:w="1716" w:type="dxa"/>
            <w:vAlign w:val="bottom"/>
          </w:tcPr>
          <w:p w14:paraId="536EAB3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192.168.72.145</w:t>
            </w:r>
          </w:p>
        </w:tc>
        <w:tc>
          <w:tcPr>
            <w:tcW w:w="1642" w:type="dxa"/>
            <w:vAlign w:val="bottom"/>
          </w:tcPr>
          <w:p w14:paraId="57AAA78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192.168.72.146</w:t>
            </w:r>
          </w:p>
        </w:tc>
        <w:tc>
          <w:tcPr>
            <w:tcW w:w="1642" w:type="dxa"/>
            <w:vAlign w:val="bottom"/>
          </w:tcPr>
          <w:p w14:paraId="48EADF3B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192.168.72.147</w:t>
            </w:r>
          </w:p>
        </w:tc>
      </w:tr>
    </w:tbl>
    <w:p w14:paraId="34785A03" w14:textId="77777777" w:rsidR="000E32EE" w:rsidRPr="009C5C21" w:rsidRDefault="000E32EE" w:rsidP="00382EC0">
      <w:pPr>
        <w:pStyle w:val="InstNoteRed"/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Esta tabela mostra o endereçamento para o dispositivo, interface, endereço IP, máscara de sub-rede e gateway padrão."/>
      </w:tblPr>
      <w:tblGrid>
        <w:gridCol w:w="1895"/>
        <w:gridCol w:w="1520"/>
        <w:gridCol w:w="1980"/>
        <w:gridCol w:w="2340"/>
        <w:gridCol w:w="2340"/>
      </w:tblGrid>
      <w:tr w:rsidR="009C5C21" w:rsidRPr="009C5C21" w14:paraId="0E2B9C3C" w14:textId="77777777" w:rsidTr="002953AC">
        <w:trPr>
          <w:trHeight w:val="619"/>
          <w:tblHeader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04A1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Dispositivo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384E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Interface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DB6E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Endereço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F5A9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Máscara de Sub-Rede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210D" w14:textId="77777777" w:rsidR="000E32EE" w:rsidRPr="009C5C21" w:rsidRDefault="000E32EE" w:rsidP="00147ABD">
            <w:pPr>
              <w:pStyle w:val="TableHeading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Gateway Padrão</w:t>
            </w:r>
          </w:p>
        </w:tc>
      </w:tr>
      <w:tr w:rsidR="009C5C21" w:rsidRPr="009C5C21" w14:paraId="39A499DD" w14:textId="77777777" w:rsidTr="002953AC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15593A" w14:textId="77777777" w:rsidR="000E32EE" w:rsidRPr="009C5C21" w:rsidRDefault="000E32EE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Remote-Site1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CDF1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720B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FD30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F30E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533119BD" w14:textId="77777777" w:rsidTr="002953AC">
        <w:trPr>
          <w:cantSplit/>
          <w:trHeight w:val="360"/>
        </w:trPr>
        <w:tc>
          <w:tcPr>
            <w:tcW w:w="1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F7BBD" w14:textId="77777777" w:rsidR="000E32EE" w:rsidRPr="009C5C21" w:rsidRDefault="002953AC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Remote-Site1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AF44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B048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192.168.72.97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90DE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80BF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48AD8065" w14:textId="77777777" w:rsidTr="00450E83">
        <w:trPr>
          <w:cantSplit/>
          <w:trHeight w:val="36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55B47" w14:textId="77777777" w:rsidR="000E32EE" w:rsidRPr="009C5C21" w:rsidRDefault="002953AC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Remote-Site1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B70A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S0/0/0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4C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192.168.72.145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F48D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255.255.255.252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AAF2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3A41D04C" w14:textId="77777777" w:rsidTr="00450E83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2382C0" w14:textId="77777777" w:rsidR="000E32EE" w:rsidRPr="009C5C21" w:rsidRDefault="000E32EE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Remote-Site2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BD45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109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192.168.72.65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EEB1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855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3F074B8E" w14:textId="77777777" w:rsidTr="00450E83">
        <w:trPr>
          <w:cantSplit/>
          <w:trHeight w:val="360"/>
        </w:trPr>
        <w:tc>
          <w:tcPr>
            <w:tcW w:w="1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E0BE2B" w14:textId="77777777" w:rsidR="000E32EE" w:rsidRPr="009C5C21" w:rsidRDefault="002953AC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Remote-Site2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C20D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G0/1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617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C2D7B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255.255.255.192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AF5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3AC71153" w14:textId="77777777" w:rsidTr="00450E83">
        <w:trPr>
          <w:cantSplit/>
          <w:trHeight w:val="360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A68F8" w14:textId="77777777" w:rsidR="000E32EE" w:rsidRPr="009C5C21" w:rsidRDefault="002953AC" w:rsidP="002953AC">
            <w:pPr>
              <w:pStyle w:val="ConfigWindow"/>
            </w:pPr>
            <w:r>
              <w:rPr>
                <w:lang w:val="pt-BR"/>
                <w:rFonts/>
              </w:rPr>
              <w:t xml:space="preserve">Remote-Site2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9B88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S0/0/0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2F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192.168.72.146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8FCD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255.255.255.252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CAC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N/D</w:t>
            </w:r>
          </w:p>
        </w:tc>
      </w:tr>
      <w:tr w:rsidR="009C5C21" w:rsidRPr="009C5C21" w14:paraId="6ED9081A" w14:textId="77777777" w:rsidTr="002953AC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0745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Sw1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D247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062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11E7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A72F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192.168.72.129</w:t>
            </w:r>
          </w:p>
        </w:tc>
      </w:tr>
      <w:tr w:rsidR="009C5C21" w:rsidRPr="009C5C21" w14:paraId="5D04BA0C" w14:textId="77777777" w:rsidTr="002953AC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8CB4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Sw2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A2F3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359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192.168.72.98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E1533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619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192.168.72.97</w:t>
            </w:r>
          </w:p>
        </w:tc>
      </w:tr>
      <w:tr w:rsidR="009C5C21" w:rsidRPr="009C5C21" w14:paraId="4D66AD32" w14:textId="77777777" w:rsidTr="002953AC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23B6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Sw3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E68A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1D3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192.168.72.66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AA55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E233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192.168.72.65</w:t>
            </w:r>
          </w:p>
        </w:tc>
      </w:tr>
      <w:tr w:rsidR="009C5C21" w:rsidRPr="009C5C21" w14:paraId="534F4491" w14:textId="77777777" w:rsidTr="002953AC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F3BD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Sw4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8924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VLAN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BDE2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145E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255.255.255.192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1DE8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</w:t>
            </w:r>
          </w:p>
        </w:tc>
      </w:tr>
      <w:tr w:rsidR="009C5C21" w:rsidRPr="009C5C21" w14:paraId="184D06FA" w14:textId="77777777" w:rsidTr="002953AC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64F1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User-1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5B63F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56E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B580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255.255.255.240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CA6F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192.168.72.129</w:t>
            </w:r>
          </w:p>
        </w:tc>
      </w:tr>
      <w:tr w:rsidR="009C5C21" w:rsidRPr="009C5C21" w14:paraId="122ECE5A" w14:textId="77777777" w:rsidTr="002953AC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16AB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User-2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84D7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DA6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192.168.72.126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866F7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D8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192.168.72.97</w:t>
            </w:r>
          </w:p>
        </w:tc>
      </w:tr>
      <w:tr w:rsidR="009C5C21" w:rsidRPr="009C5C21" w14:paraId="35C71E62" w14:textId="77777777" w:rsidTr="002953AC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F0DAA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User-3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0AB9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3E7E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192.168.72.94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E0EBC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255.255.255.224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2D85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192.168.72.65</w:t>
            </w:r>
          </w:p>
        </w:tc>
      </w:tr>
      <w:tr w:rsidR="009C5C21" w:rsidRPr="009C5C21" w14:paraId="06FDFF71" w14:textId="77777777" w:rsidTr="002953AC">
        <w:trPr>
          <w:cantSplit/>
          <w:trHeight w:val="360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571FD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User-4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2CF5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NIC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9E1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192.168.72.62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E57B4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255.255.255.192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5B80" w14:textId="77777777" w:rsidR="000E32EE" w:rsidRPr="009C5C21" w:rsidRDefault="000E32EE" w:rsidP="00147ABD">
            <w:pPr>
              <w:pStyle w:val="TableText"/>
              <w:rPr>
                <w:color w:val="EE0000"/>
                <w:lang w:val="pt-BR"/>
                <w:rFonts/>
              </w:rPr>
            </w:pPr>
            <w:r>
              <w:rPr>
                <w:color w:val="EE0000"/>
                <w:lang w:val="pt-BR"/>
                <w:rFonts/>
              </w:rPr>
              <w:t xml:space="preserve">192.168.72.1</w:t>
            </w:r>
          </w:p>
        </w:tc>
      </w:tr>
    </w:tbl>
    <w:p w14:paraId="593D3F88" w14:textId="77777777" w:rsidR="000E32EE" w:rsidRPr="009C5C21" w:rsidRDefault="000E32EE" w:rsidP="00382EC0">
      <w:pPr>
        <w:pStyle w:val="InstNoteRed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Remote-Site1</w:t>
      </w:r>
    </w:p>
    <w:p w14:paraId="1DBB2810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2FFCB79E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0D1CFF05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g0/0</w:t>
      </w:r>
    </w:p>
    <w:p w14:paraId="2C701565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192.168.72.129 255.255.255.240</w:t>
      </w:r>
    </w:p>
    <w:p w14:paraId="62F18E78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67F37612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g0/1</w:t>
      </w:r>
    </w:p>
    <w:p w14:paraId="020580A3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192.168.72.97 255.255.255.224</w:t>
      </w:r>
    </w:p>
    <w:p w14:paraId="28249681" w14:textId="77777777" w:rsidR="000E32EE" w:rsidRPr="009C5C21" w:rsidRDefault="000E32EE" w:rsidP="00382EC0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1EAE8991" w14:textId="77777777" w:rsidR="000E32EE" w:rsidRPr="009C5C21" w:rsidRDefault="000E32EE" w:rsidP="009C5C21">
      <w:pPr>
        <w:pStyle w:val="InstNoteRed"/>
        <w:rPr>
          <w:b/>
          <w:lang w:val="pt-BR"/>
          <w:rFonts/>
        </w:rPr>
      </w:pPr>
      <w:r>
        <w:rPr>
          <w:b w:val="true"/>
          <w:lang w:val="pt-BR"/>
          <w:rFonts/>
        </w:rPr>
        <w:t xml:space="preserve">Sw-3</w:t>
      </w:r>
    </w:p>
    <w:p w14:paraId="28E03AB9" w14:textId="77777777" w:rsidR="000E32EE" w:rsidRPr="009C5C21" w:rsidRDefault="000E32EE" w:rsidP="009C5C21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en</w:t>
      </w:r>
    </w:p>
    <w:p w14:paraId="3D3983C7" w14:textId="77777777" w:rsidR="000E32EE" w:rsidRPr="009C5C21" w:rsidRDefault="000E32EE" w:rsidP="009C5C21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conf t</w:t>
      </w:r>
    </w:p>
    <w:p w14:paraId="62814873" w14:textId="77777777" w:rsidR="000E32EE" w:rsidRPr="009C5C21" w:rsidRDefault="000E32EE" w:rsidP="009C5C21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int vlan 1</w:t>
      </w:r>
    </w:p>
    <w:p w14:paraId="14C557D8" w14:textId="77777777" w:rsidR="000E32EE" w:rsidRPr="009C5C21" w:rsidRDefault="000E32EE" w:rsidP="009C5C21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add 192.168.72.66 255.255.255.224</w:t>
      </w:r>
    </w:p>
    <w:p w14:paraId="71C7BACE" w14:textId="77777777" w:rsidR="000E32EE" w:rsidRPr="009C5C21" w:rsidRDefault="000E32EE" w:rsidP="009C5C21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no shut</w:t>
      </w:r>
    </w:p>
    <w:p w14:paraId="165659AA" w14:textId="77777777" w:rsidR="000E32EE" w:rsidRPr="009C5C21" w:rsidRDefault="000E32EE" w:rsidP="009C5C21">
      <w:pPr>
        <w:pStyle w:val="InstNoteRedL25"/>
        <w:spacing w:before="20" w:after="20"/>
        <w:rPr>
          <w:rFonts w:ascii="Courier New" w:hAnsi="Courier New" w:cs="Courier New"/>
          <w:lang w:val="pt-BR"/>
        </w:rPr>
      </w:pPr>
      <w:r>
        <w:rPr>
          <w:rFonts w:ascii="Courier New" w:hAnsi="Courier New"/>
          <w:lang w:val="pt-BR"/>
        </w:rPr>
        <w:t xml:space="preserve">ip def 192.168.72.65</w:t>
      </w:r>
    </w:p>
    <w:sectPr w:rsidR="000E32EE" w:rsidRPr="009C5C21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7FAD2" w14:textId="77777777" w:rsidR="00E454CB" w:rsidRDefault="00E454CB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786E1CC8" w14:textId="77777777" w:rsidR="00E454CB" w:rsidRDefault="00E454CB"/>
  </w:endnote>
  <w:endnote w:type="continuationSeparator" w:id="0">
    <w:p w14:paraId="17A5BE80" w14:textId="77777777" w:rsidR="00E454CB" w:rsidRDefault="00E454CB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4C8A0460" w14:textId="77777777" w:rsidR="00E454CB" w:rsidRDefault="00E454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D0ED7" w14:textId="77777777" w:rsidR="00147ABD" w:rsidRDefault="00147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4F0C1" w14:textId="232F4C2B" w:rsidR="00147ABD" w:rsidRPr="00882B63" w:rsidRDefault="00147ABD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D513F3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C343D8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C343D8">
      <w:rPr>
        <w:b/>
        <w:szCs w:val="16"/>
        <w:lang w:val="pt-BR"/>
        <w:rFonts/>
      </w:rPr>
      <w:t xml:space="preserve">7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6FCBE" w14:textId="65CD945D" w:rsidR="00147ABD" w:rsidRPr="00882B63" w:rsidRDefault="00147ABD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D513F3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C343D8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C343D8">
      <w:rPr>
        <w:b/>
        <w:szCs w:val="16"/>
        <w:lang w:val="pt-BR"/>
        <w:rFonts/>
      </w:rPr>
      <w:t xml:space="preserve">7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77027" w14:textId="77777777" w:rsidR="00E454CB" w:rsidRDefault="00E454CB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4BE6539F" w14:textId="77777777" w:rsidR="00E454CB" w:rsidRDefault="00E454CB"/>
  </w:footnote>
  <w:footnote w:type="continuationSeparator" w:id="0">
    <w:p w14:paraId="78C18F6F" w14:textId="77777777" w:rsidR="00E454CB" w:rsidRDefault="00E454CB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4A88EB6" w14:textId="77777777" w:rsidR="00E454CB" w:rsidRDefault="00E454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46D85" w14:textId="77777777" w:rsidR="00147ABD" w:rsidRDefault="00147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AA74A9477E6F49D89CB1A553B3249C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8BC4AA" w14:textId="77777777" w:rsidR="00147ABD" w:rsidRDefault="00147ABD" w:rsidP="008402F2">
        <w:pPr>
          <w:pStyle w:val="PageHead"/>
        </w:pPr>
        <w:r>
          <w:rPr>
            <w:lang w:val="pt-BR"/>
            <w:rFonts/>
          </w:rPr>
          <w:t xml:space="preserve">Packet Tracer - Prática de projeto e implementação do VLSM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0E9FB" w14:textId="77777777" w:rsidR="00147ABD" w:rsidRDefault="00147ABD" w:rsidP="006C3FCF">
    <w:pPr>
      <w:ind w:left="-288"/>
    </w:pPr>
    <w:r>
      <w:rPr>
        <w:lang w:val="pt-BR"/>
        <w:rFonts/>
      </w:rPr>
      <w:drawing>
        <wp:inline distT="0" distB="0" distL="0" distR="0" wp14:anchorId="4B2CDEE4" wp14:editId="136FAE6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2C8A193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016C60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65517EC"/>
    <w:multiLevelType w:val="multilevel"/>
    <w:tmpl w:val="002C0F62"/>
    <w:lvl w:ilvl="0">
      <w:start w:val="1"/>
      <w:numFmt w:val="decimal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6"/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AD"/>
    <w:rsid w:val="00001BDF"/>
    <w:rsid w:val="000031A1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32E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1B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7AB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69F"/>
    <w:rsid w:val="00270FCC"/>
    <w:rsid w:val="002768DC"/>
    <w:rsid w:val="00280D22"/>
    <w:rsid w:val="00294C8F"/>
    <w:rsid w:val="002953AC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EC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83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5AE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87E"/>
    <w:rsid w:val="00620ED5"/>
    <w:rsid w:val="00622D61"/>
    <w:rsid w:val="00624198"/>
    <w:rsid w:val="00636C28"/>
    <w:rsid w:val="006428E5"/>
    <w:rsid w:val="00644958"/>
    <w:rsid w:val="006513FB"/>
    <w:rsid w:val="00653AC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64E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90F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942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DE8"/>
    <w:rsid w:val="009400C3"/>
    <w:rsid w:val="00942299"/>
    <w:rsid w:val="009453F7"/>
    <w:rsid w:val="009476C0"/>
    <w:rsid w:val="0095278D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2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65C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68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5457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A0C"/>
    <w:rsid w:val="00BB73FF"/>
    <w:rsid w:val="00BB7688"/>
    <w:rsid w:val="00BC6039"/>
    <w:rsid w:val="00BC7423"/>
    <w:rsid w:val="00BC7CAC"/>
    <w:rsid w:val="00BD6D76"/>
    <w:rsid w:val="00BE56B3"/>
    <w:rsid w:val="00BE676D"/>
    <w:rsid w:val="00BE6B1C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D8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3F3"/>
    <w:rsid w:val="00D5158E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4CB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3AD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77AAB"/>
  <w15:docId w15:val="{311FABA0-0FA4-4CB2-AAAE-4243A1FB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208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5C2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47AB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2087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Normal"/>
    <w:qFormat/>
    <w:rsid w:val="000E32E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4A9477E6F49D89CB1A553B324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ADCD-8461-4EFB-9E13-FB651CDAD80B}"/>
      </w:docPartPr>
      <w:docPartBody>
        <w:p w:rsidR="000328F7" w:rsidRDefault="00EE09C6">
          <w:pPr>
            <w:pStyle w:val="AA74A9477E6F49D89CB1A553B3249CCE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9C6"/>
    <w:rsid w:val="000328F7"/>
    <w:rsid w:val="0004297E"/>
    <w:rsid w:val="003F20AD"/>
    <w:rsid w:val="00C41A8C"/>
    <w:rsid w:val="00D57623"/>
    <w:rsid w:val="00E338B3"/>
    <w:rsid w:val="00E74CB6"/>
    <w:rsid w:val="00E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A76D4F-9E0F-459C-ACD7-61D5399C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7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VLSM Design and Implementation Practice</vt:lpstr>
    </vt:vector>
  </TitlesOfParts>
  <Company>Cisco Systems, Inc.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Prática de projeto e implementação do VLSM</dc:title>
  <dc:creator>SP</dc:creator>
  <dc:description>2013</dc:description>
  <cp:lastModifiedBy>DH</cp:lastModifiedBy>
  <cp:revision>8</cp:revision>
  <cp:lastPrinted>2019-10-05T06:48:00Z</cp:lastPrinted>
  <dcterms:created xsi:type="dcterms:W3CDTF">2019-09-26T14:45:00Z</dcterms:created>
  <dcterms:modified xsi:type="dcterms:W3CDTF">2019-12-02T22:33:00Z</dcterms:modified>
</cp:coreProperties>
</file>