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2716" w14:textId="77777777" w:rsidR="004D36D7" w:rsidRPr="008D485A" w:rsidRDefault="00357724" w:rsidP="004848C0">
      <w:pPr>
        <w:pStyle w:val="Title"/>
      </w:pPr>
      <w:sdt>
        <w:sdtPr>
          <w:alias w:val="Cargo"/>
          <w:tag w:val=""/>
          <w:id w:val="-487021785"/>
          <w:placeholder>
            <w:docPart w:val="BBAC86B351F84EA79A942AFF1540FE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– Implementando um Esquema de Endereçamento IPv6 com Sub-Redes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1AFF3F13" w14:textId="77777777"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7B33D06" w14:textId="77777777" w:rsidR="006A13E9" w:rsidRDefault="006A13E9" w:rsidP="006A13E9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sta tabela contém Dispositivo, Interface e endereço de link local. Você precisará proivde o endereço IPv6 para os Dispositivos. Digite suas respostas nas células listadas como &quot;em branco&quot;."/>
      </w:tblPr>
      <w:tblGrid>
        <w:gridCol w:w="1705"/>
        <w:gridCol w:w="1984"/>
        <w:gridCol w:w="4140"/>
        <w:gridCol w:w="1976"/>
      </w:tblGrid>
      <w:tr w:rsidR="00F76AC6" w14:paraId="64D0731A" w14:textId="77777777" w:rsidTr="008D485A">
        <w:trPr>
          <w:trHeight w:val="638"/>
          <w:tblHeader/>
          <w:jc w:val="center"/>
        </w:trPr>
        <w:tc>
          <w:tcPr>
            <w:tcW w:w="170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238F7B4" w14:textId="77777777" w:rsidR="00F76AC6" w:rsidRDefault="00F76AC6" w:rsidP="00652769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3E839D24" w14:textId="77777777" w:rsidR="00F76AC6" w:rsidRDefault="00F76AC6" w:rsidP="00F76AC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14:paraId="5A30455E" w14:textId="77777777" w:rsidR="00F76AC6" w:rsidRDefault="00F76AC6" w:rsidP="00F76AC6">
            <w:pPr>
              <w:pStyle w:val="TableHeading"/>
            </w:pPr>
            <w:r>
              <w:rPr>
                <w:lang w:val="pt-BR"/>
                <w:rFonts/>
              </w:rPr>
              <w:t xml:space="preserve">Endereço IPv6</w:t>
            </w:r>
          </w:p>
        </w:tc>
        <w:tc>
          <w:tcPr>
            <w:tcW w:w="1976" w:type="dxa"/>
            <w:shd w:val="clear" w:color="auto" w:fill="DBE5F1" w:themeFill="accent1" w:themeFillTint="33"/>
            <w:vAlign w:val="center"/>
          </w:tcPr>
          <w:p w14:paraId="08E21872" w14:textId="77777777" w:rsidR="00F76AC6" w:rsidRDefault="00F76AC6" w:rsidP="00F76AC6">
            <w:pPr>
              <w:pStyle w:val="TableHeading"/>
            </w:pPr>
            <w:r>
              <w:rPr>
                <w:lang w:val="pt-BR"/>
                <w:rFonts/>
              </w:rPr>
              <w:t xml:space="preserve">Endereço Link-local</w:t>
            </w:r>
          </w:p>
        </w:tc>
      </w:tr>
      <w:tr w:rsidR="00F76AC6" w14:paraId="4682A14C" w14:textId="77777777" w:rsidTr="008D485A">
        <w:trPr>
          <w:jc w:val="center"/>
        </w:trPr>
        <w:tc>
          <w:tcPr>
            <w:tcW w:w="1705" w:type="dxa"/>
            <w:tcBorders>
              <w:bottom w:val="nil"/>
            </w:tcBorders>
          </w:tcPr>
          <w:p w14:paraId="2BDC944C" w14:textId="77777777" w:rsidR="00F76AC6" w:rsidRDefault="00F76AC6" w:rsidP="008D485A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984" w:type="dxa"/>
          </w:tcPr>
          <w:p w14:paraId="4831F802" w14:textId="77777777" w:rsidR="00F76AC6" w:rsidRDefault="00F76AC6" w:rsidP="00F76AC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4140" w:type="dxa"/>
          </w:tcPr>
          <w:p w14:paraId="40043ABF" w14:textId="02225E40" w:rsidR="00F76AC6" w:rsidRPr="008D485A" w:rsidRDefault="00F76AC6" w:rsidP="004775BD">
            <w:pPr>
              <w:pStyle w:val="TableText"/>
            </w:pPr>
            <w:r>
              <w:rPr>
                <w:lang w:val="pt-BR"/>
                <w:rFonts/>
              </w:rPr>
              <w:t xml:space="preserve">2001:db8:acad:00c8: :1/64</w:t>
            </w:r>
          </w:p>
        </w:tc>
        <w:tc>
          <w:tcPr>
            <w:tcW w:w="1976" w:type="dxa"/>
          </w:tcPr>
          <w:p w14:paraId="7D4E78F1" w14:textId="5104DC76" w:rsidR="00F76AC6" w:rsidRPr="00CF0307" w:rsidRDefault="00AC6C22" w:rsidP="00F76AC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76AC6" w14:paraId="043D29D6" w14:textId="77777777" w:rsidTr="008D485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14:paraId="1C72C23E" w14:textId="5AD33ACE" w:rsidR="00F76AC6" w:rsidRDefault="00C45779" w:rsidP="008D485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984" w:type="dxa"/>
          </w:tcPr>
          <w:p w14:paraId="799291FF" w14:textId="77777777" w:rsidR="00F76AC6" w:rsidRDefault="00F76AC6" w:rsidP="00F76AC6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4140" w:type="dxa"/>
          </w:tcPr>
          <w:p w14:paraId="06F7DCCD" w14:textId="169628EA" w:rsidR="00F76AC6" w:rsidRPr="00A82546" w:rsidRDefault="00F76AC6" w:rsidP="00F76AC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2001:db8:acad:00c9: :1/64</w:t>
            </w:r>
          </w:p>
        </w:tc>
        <w:tc>
          <w:tcPr>
            <w:tcW w:w="1976" w:type="dxa"/>
          </w:tcPr>
          <w:p w14:paraId="6DDE4D02" w14:textId="18214C64" w:rsidR="00F76AC6" w:rsidRPr="00CF0307" w:rsidRDefault="00AC6C22" w:rsidP="00F76AC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76AC6" w14:paraId="3168786D" w14:textId="77777777" w:rsidTr="008D485A">
        <w:trPr>
          <w:jc w:val="center"/>
        </w:trPr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397A9DA1" w14:textId="56D92A9B" w:rsidR="00F76AC6" w:rsidRDefault="00C45779" w:rsidP="008D485A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984" w:type="dxa"/>
          </w:tcPr>
          <w:p w14:paraId="2FFE0DBE" w14:textId="77777777" w:rsidR="00F76AC6" w:rsidRDefault="00F76AC6" w:rsidP="00F76AC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4140" w:type="dxa"/>
          </w:tcPr>
          <w:p w14:paraId="40620D36" w14:textId="66793BC6" w:rsidR="00F76AC6" w:rsidRPr="00A82546" w:rsidRDefault="00F76AC6" w:rsidP="00F76AC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2001:db8:acad:00cc: :1/64</w:t>
            </w:r>
          </w:p>
        </w:tc>
        <w:tc>
          <w:tcPr>
            <w:tcW w:w="1976" w:type="dxa"/>
          </w:tcPr>
          <w:p w14:paraId="0CA1ACA2" w14:textId="76DA62A4" w:rsidR="00F76AC6" w:rsidRPr="00CF0307" w:rsidRDefault="00AC6C22" w:rsidP="00F76AC6">
            <w:pPr>
              <w:pStyle w:val="TableText"/>
            </w:pPr>
            <w:r>
              <w:rPr>
                <w:lang w:val="pt-BR"/>
                <w:rFonts/>
              </w:rPr>
              <w:t xml:space="preserve">fe80::1</w:t>
            </w:r>
          </w:p>
        </w:tc>
      </w:tr>
      <w:tr w:rsidR="00F76AC6" w14:paraId="7E3E8226" w14:textId="77777777" w:rsidTr="008D485A">
        <w:trPr>
          <w:jc w:val="center"/>
        </w:trPr>
        <w:tc>
          <w:tcPr>
            <w:tcW w:w="1705" w:type="dxa"/>
            <w:tcBorders>
              <w:bottom w:val="nil"/>
            </w:tcBorders>
          </w:tcPr>
          <w:p w14:paraId="0FE0C292" w14:textId="77777777" w:rsidR="00F76AC6" w:rsidRDefault="00F76AC6" w:rsidP="008D485A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984" w:type="dxa"/>
          </w:tcPr>
          <w:p w14:paraId="3C950DC4" w14:textId="77777777" w:rsidR="00F76AC6" w:rsidRPr="00A975A8" w:rsidRDefault="00F76AC6" w:rsidP="00F76AC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4140" w:type="dxa"/>
          </w:tcPr>
          <w:p w14:paraId="3D3DF0EB" w14:textId="76CBB8A8" w:rsidR="00F76AC6" w:rsidRPr="00A82546" w:rsidRDefault="00F76AC6" w:rsidP="00F76AC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2001:db8:acad:00ca: :1/64</w:t>
            </w:r>
          </w:p>
        </w:tc>
        <w:tc>
          <w:tcPr>
            <w:tcW w:w="1976" w:type="dxa"/>
          </w:tcPr>
          <w:p w14:paraId="0C50439C" w14:textId="6CED526E" w:rsidR="00F76AC6" w:rsidRPr="00CF0307" w:rsidRDefault="00AC6C22" w:rsidP="00F76AC6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  <w:tr w:rsidR="00F76AC6" w14:paraId="63979BAA" w14:textId="77777777" w:rsidTr="008D485A">
        <w:trPr>
          <w:jc w:val="center"/>
        </w:trPr>
        <w:tc>
          <w:tcPr>
            <w:tcW w:w="1705" w:type="dxa"/>
            <w:tcBorders>
              <w:top w:val="nil"/>
              <w:bottom w:val="nil"/>
            </w:tcBorders>
          </w:tcPr>
          <w:p w14:paraId="3F13DAC6" w14:textId="44962FEE" w:rsidR="00F76AC6" w:rsidRDefault="00C45779" w:rsidP="008D485A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984" w:type="dxa"/>
          </w:tcPr>
          <w:p w14:paraId="77BCB837" w14:textId="77777777" w:rsidR="00F76AC6" w:rsidRPr="00A975A8" w:rsidRDefault="00F76AC6" w:rsidP="00F76AC6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4140" w:type="dxa"/>
          </w:tcPr>
          <w:p w14:paraId="1DF41177" w14:textId="39B0E553" w:rsidR="00F76AC6" w:rsidRPr="00A82546" w:rsidRDefault="00F76AC6" w:rsidP="00F76AC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2001:db8:acad:00cb: :1/64</w:t>
            </w:r>
          </w:p>
        </w:tc>
        <w:tc>
          <w:tcPr>
            <w:tcW w:w="1976" w:type="dxa"/>
          </w:tcPr>
          <w:p w14:paraId="374EC2E5" w14:textId="3AD5F831" w:rsidR="00F76AC6" w:rsidRPr="00CF0307" w:rsidRDefault="00AC6C22" w:rsidP="00F76AC6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  <w:tr w:rsidR="00F76AC6" w14:paraId="4775D1FA" w14:textId="77777777" w:rsidTr="008D485A">
        <w:trPr>
          <w:jc w:val="center"/>
        </w:trPr>
        <w:tc>
          <w:tcPr>
            <w:tcW w:w="1705" w:type="dxa"/>
            <w:tcBorders>
              <w:top w:val="nil"/>
            </w:tcBorders>
          </w:tcPr>
          <w:p w14:paraId="4A3BA5BE" w14:textId="61ED78DD" w:rsidR="00F76AC6" w:rsidRDefault="00C45779" w:rsidP="008D485A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984" w:type="dxa"/>
          </w:tcPr>
          <w:p w14:paraId="6D5253D2" w14:textId="77777777" w:rsidR="00F76AC6" w:rsidRDefault="00F76AC6" w:rsidP="00F76AC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4140" w:type="dxa"/>
          </w:tcPr>
          <w:p w14:paraId="0A668B6A" w14:textId="7A98E3CD" w:rsidR="00F76AC6" w:rsidRPr="00A82546" w:rsidRDefault="00F76AC6" w:rsidP="00F76AC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2001:db8:acad:00cc: :2/64</w:t>
            </w:r>
          </w:p>
        </w:tc>
        <w:tc>
          <w:tcPr>
            <w:tcW w:w="1976" w:type="dxa"/>
          </w:tcPr>
          <w:p w14:paraId="1AFF192F" w14:textId="027076B3" w:rsidR="00F76AC6" w:rsidRDefault="00AC6C22" w:rsidP="00F76AC6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  <w:tr w:rsidR="00F446C0" w14:paraId="3341BD74" w14:textId="77777777" w:rsidTr="008D485A">
        <w:trPr>
          <w:jc w:val="center"/>
        </w:trPr>
        <w:tc>
          <w:tcPr>
            <w:tcW w:w="1705" w:type="dxa"/>
          </w:tcPr>
          <w:p w14:paraId="0E053C9D" w14:textId="77777777" w:rsidR="00F446C0" w:rsidRDefault="00F446C0" w:rsidP="008D485A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984" w:type="dxa"/>
          </w:tcPr>
          <w:p w14:paraId="79F30FE0" w14:textId="77777777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6116" w:type="dxa"/>
            <w:gridSpan w:val="2"/>
          </w:tcPr>
          <w:p w14:paraId="44921523" w14:textId="4065948D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Configuração Automática</w:t>
            </w:r>
          </w:p>
        </w:tc>
      </w:tr>
      <w:tr w:rsidR="00F446C0" w14:paraId="6509067D" w14:textId="77777777" w:rsidTr="008D485A">
        <w:trPr>
          <w:jc w:val="center"/>
        </w:trPr>
        <w:tc>
          <w:tcPr>
            <w:tcW w:w="1705" w:type="dxa"/>
          </w:tcPr>
          <w:p w14:paraId="7C0DC788" w14:textId="77777777" w:rsidR="00F446C0" w:rsidRDefault="00F446C0" w:rsidP="008D485A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984" w:type="dxa"/>
          </w:tcPr>
          <w:p w14:paraId="37AC95AE" w14:textId="77777777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6116" w:type="dxa"/>
            <w:gridSpan w:val="2"/>
          </w:tcPr>
          <w:p w14:paraId="0C138CB0" w14:textId="49050D81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Configuração Automática</w:t>
            </w:r>
          </w:p>
        </w:tc>
      </w:tr>
      <w:tr w:rsidR="00F446C0" w14:paraId="3587F152" w14:textId="77777777" w:rsidTr="008D485A">
        <w:trPr>
          <w:jc w:val="center"/>
        </w:trPr>
        <w:tc>
          <w:tcPr>
            <w:tcW w:w="1705" w:type="dxa"/>
          </w:tcPr>
          <w:p w14:paraId="264ADF59" w14:textId="77777777" w:rsidR="00F446C0" w:rsidRDefault="00F446C0" w:rsidP="008D485A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984" w:type="dxa"/>
          </w:tcPr>
          <w:p w14:paraId="21672F6D" w14:textId="77777777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6116" w:type="dxa"/>
            <w:gridSpan w:val="2"/>
          </w:tcPr>
          <w:p w14:paraId="40B687E3" w14:textId="5D3E4D86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Configuração Automática</w:t>
            </w:r>
          </w:p>
        </w:tc>
      </w:tr>
      <w:tr w:rsidR="00F446C0" w14:paraId="5F463134" w14:textId="77777777" w:rsidTr="008D485A">
        <w:trPr>
          <w:jc w:val="center"/>
        </w:trPr>
        <w:tc>
          <w:tcPr>
            <w:tcW w:w="1705" w:type="dxa"/>
          </w:tcPr>
          <w:p w14:paraId="3B41B92C" w14:textId="77777777" w:rsidR="00F446C0" w:rsidRDefault="00F446C0" w:rsidP="008D485A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984" w:type="dxa"/>
          </w:tcPr>
          <w:p w14:paraId="6369936A" w14:textId="77777777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6116" w:type="dxa"/>
            <w:gridSpan w:val="2"/>
          </w:tcPr>
          <w:p w14:paraId="69222DDC" w14:textId="581806B8" w:rsidR="00F446C0" w:rsidRDefault="00F446C0" w:rsidP="00F76AC6">
            <w:pPr>
              <w:pStyle w:val="TableText"/>
            </w:pPr>
            <w:r>
              <w:rPr>
                <w:lang w:val="pt-BR"/>
                <w:rFonts/>
              </w:rPr>
              <w:t xml:space="preserve">Configuração Automática</w:t>
            </w:r>
          </w:p>
        </w:tc>
      </w:tr>
    </w:tbl>
    <w:p w14:paraId="22DA8164" w14:textId="77777777" w:rsidR="006A13E9" w:rsidRDefault="006A13E9" w:rsidP="006A13E9">
      <w:pPr>
        <w:pStyle w:val="Heading1"/>
      </w:pPr>
      <w:r>
        <w:rPr>
          <w:lang w:val="pt-BR"/>
          <w:rFonts/>
        </w:rPr>
        <w:t xml:space="preserve">Objetivos</w:t>
      </w:r>
    </w:p>
    <w:p w14:paraId="33A2A994" w14:textId="77777777" w:rsidR="006A13E9" w:rsidRPr="00F14837" w:rsidRDefault="00C7041D" w:rsidP="008D485A">
      <w:pPr>
        <w:pStyle w:val="BodyTextL25Bold"/>
      </w:pPr>
      <w:r>
        <w:rPr>
          <w:lang w:val="pt-BR"/>
          <w:rFonts/>
        </w:rPr>
        <w:t xml:space="preserve">Etpa 1: Determinar as Sub-Redes IPv6 e o Esquema de Endereçamento</w:t>
      </w:r>
    </w:p>
    <w:p w14:paraId="02505ADA" w14:textId="77777777" w:rsidR="00652769" w:rsidRPr="00F14837" w:rsidRDefault="00C7041D" w:rsidP="008D485A">
      <w:pPr>
        <w:pStyle w:val="BodyTextL25Bold"/>
      </w:pPr>
      <w:r>
        <w:rPr>
          <w:lang w:val="pt-BR"/>
          <w:rFonts/>
        </w:rPr>
        <w:t xml:space="preserve">Etapa 2: Configurar o endereçamento IPv6 em roteadores e PCs.</w:t>
      </w:r>
    </w:p>
    <w:p w14:paraId="5FBA06A1" w14:textId="77777777" w:rsidR="00652769" w:rsidRPr="00F14837" w:rsidRDefault="00C7041D" w:rsidP="008D485A">
      <w:pPr>
        <w:pStyle w:val="BodyTextL25Bold"/>
      </w:pPr>
      <w:bookmarkStart w:id="1" w:name="_Hlk15047951"/>
      <w:r>
        <w:rPr>
          <w:lang w:val="pt-BR"/>
          <w:rFonts/>
        </w:rPr>
        <w:t xml:space="preserve">Etapa 3: verificar a conectividade IPv6.</w:t>
      </w:r>
      <w:bookmarkEnd w:id="1"/>
    </w:p>
    <w:p w14:paraId="7E9D397C" w14:textId="77777777" w:rsidR="006A13E9" w:rsidRDefault="006A13E9" w:rsidP="006A13E9">
      <w:pPr>
        <w:pStyle w:val="Heading1"/>
      </w:pPr>
      <w:r>
        <w:rPr>
          <w:lang w:val="pt-BR"/>
          <w:rFonts/>
        </w:rPr>
        <w:t xml:space="preserve">Histórico/Cenário</w:t>
      </w:r>
    </w:p>
    <w:p w14:paraId="70B34992" w14:textId="22F545B4" w:rsidR="006A13E9" w:rsidRDefault="00D47C1D" w:rsidP="006A13E9">
      <w:pPr>
        <w:pStyle w:val="BodyTextL25"/>
      </w:pPr>
      <w:r>
        <w:rPr>
          <w:lang w:val="pt-BR"/>
          <w:rFonts/>
        </w:rPr>
        <w:t xml:space="preserve">Os administradores de rede devem saber como implementar o IPv6 em suas redes.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foi solicitado a configurar uma rede para uso pela equipe de vendas para uma demonstração de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rede usará uma série de sub-redes IPv6 consecutivas para quatro 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Seu trabalho é atribuir as sub-redes às LANs e configurar os roteadores e PCs com endereçamento IPv6.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Certifique-se de configurar todos os componentes necessários para o roteamento IPv6 nos roteadores.</w:t>
      </w:r>
    </w:p>
    <w:p w14:paraId="291A6C3D" w14:textId="77777777" w:rsidR="006A13E9" w:rsidRDefault="006A13E9" w:rsidP="006A13E9">
      <w:pPr>
        <w:pStyle w:val="Heading1"/>
      </w:pPr>
      <w:r>
        <w:rPr>
          <w:lang w:val="pt-BR"/>
          <w:rFonts/>
        </w:rPr>
        <w:t xml:space="preserve">Instruções</w:t>
      </w:r>
    </w:p>
    <w:p w14:paraId="75B71FEC" w14:textId="77777777" w:rsidR="008B5D21" w:rsidRPr="008B5D21" w:rsidRDefault="008B5D21" w:rsidP="008D485A">
      <w:pPr>
        <w:pStyle w:val="Heading2"/>
      </w:pPr>
      <w:r>
        <w:rPr>
          <w:lang w:val="pt-BR"/>
          <w:rFonts/>
        </w:rPr>
        <w:t xml:space="preserve">Determinar as Sub-Redes de IPv6 e o Esquema de Endereçamento</w:t>
      </w:r>
    </w:p>
    <w:p w14:paraId="0D5090AE" w14:textId="242B14F7" w:rsidR="006A13E9" w:rsidRDefault="00652769" w:rsidP="00151B46">
      <w:pPr>
        <w:pStyle w:val="BodyTextL25"/>
      </w:pPr>
      <w:r>
        <w:rPr>
          <w:lang w:val="pt-BR"/>
          <w:rFonts/>
        </w:rPr>
        <w:t xml:space="preserve">Você recebeu a sub-rede IPv6 </w:t>
      </w:r>
      <w:r>
        <w:rPr>
          <w:b w:val="true"/>
          <w:lang w:val="pt-BR"/>
          <w:rFonts/>
        </w:rPr>
        <w:t xml:space="preserve">2001:db8:acad:00c8: :/64</w:t>
      </w:r>
      <w:r>
        <w:rPr>
          <w:lang w:val="pt-BR"/>
          <w:rFonts/>
        </w:rPr>
        <w:t xml:space="preserve"> como sub-rede inicial.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precisará de mais quatro sub-redes para cada rede necessária.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Incrementar os endereços de sub-rede consecutivamente por um para chegar às quatro sub-redes necessárias.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Preencha a tabela abaixo.</w:t>
      </w:r>
    </w:p>
    <w:p w14:paraId="66CB2512" w14:textId="77777777" w:rsidR="00151B46" w:rsidRPr="00151B46" w:rsidRDefault="00151B46" w:rsidP="008D485A">
      <w:pPr>
        <w:pStyle w:val="BodyTextL25Bold"/>
        <w:keepNext/>
      </w:pPr>
      <w:r>
        <w:rPr>
          <w:lang w:val="pt-BR"/>
          <w:rFonts/>
        </w:rPr>
        <w:t xml:space="preserve">Tabela de Sub-Redes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  <w:tblDescription w:val="Tabela para os endereços de sub-rede.  Digite suas respostas nas células listadas como &quot;em branco&quot;."/>
      </w:tblPr>
      <w:tblGrid>
        <w:gridCol w:w="5035"/>
        <w:gridCol w:w="5040"/>
      </w:tblGrid>
      <w:tr w:rsidR="00151B46" w14:paraId="6E2A53F7" w14:textId="77777777" w:rsidTr="008D485A">
        <w:trPr>
          <w:tblHeader/>
          <w:jc w:val="center"/>
        </w:trPr>
        <w:tc>
          <w:tcPr>
            <w:tcW w:w="5035" w:type="dxa"/>
            <w:shd w:val="clear" w:color="auto" w:fill="DBE5F1" w:themeFill="accent1" w:themeFillTint="33"/>
          </w:tcPr>
          <w:p w14:paraId="1A5A16C8" w14:textId="77777777" w:rsidR="00151B46" w:rsidRDefault="00151B46" w:rsidP="00151B46">
            <w:pPr>
              <w:pStyle w:val="TableHeading"/>
            </w:pPr>
            <w:r>
              <w:rPr>
                <w:lang w:val="pt-BR"/>
                <w:rFonts/>
              </w:rPr>
              <w:t xml:space="preserve">Sub-rede</w:t>
            </w:r>
          </w:p>
        </w:tc>
        <w:tc>
          <w:tcPr>
            <w:tcW w:w="5040" w:type="dxa"/>
            <w:shd w:val="clear" w:color="auto" w:fill="DBE5F1" w:themeFill="accent1" w:themeFillTint="33"/>
          </w:tcPr>
          <w:p w14:paraId="0D28B812" w14:textId="77777777" w:rsidR="00151B46" w:rsidRDefault="00151B46" w:rsidP="00151B46">
            <w:pPr>
              <w:pStyle w:val="TableHeading"/>
            </w:pPr>
            <w:r>
              <w:rPr>
                <w:lang w:val="pt-BR"/>
                <w:rFonts/>
              </w:rPr>
              <w:t xml:space="preserve">Endereço</w:t>
            </w:r>
          </w:p>
        </w:tc>
      </w:tr>
      <w:tr w:rsidR="00151B46" w14:paraId="111A3CF6" w14:textId="77777777" w:rsidTr="008D485A">
        <w:trPr>
          <w:jc w:val="center"/>
        </w:trPr>
        <w:tc>
          <w:tcPr>
            <w:tcW w:w="5035" w:type="dxa"/>
          </w:tcPr>
          <w:p w14:paraId="68E42B3B" w14:textId="77777777" w:rsidR="00151B46" w:rsidRDefault="00151B46" w:rsidP="00151B46">
            <w:pPr>
              <w:pStyle w:val="TableText"/>
            </w:pPr>
            <w:r>
              <w:rPr>
                <w:lang w:val="pt-BR"/>
                <w:rFonts/>
              </w:rPr>
              <w:t xml:space="preserve">R1 G0/0/ LAN</w:t>
            </w:r>
          </w:p>
        </w:tc>
        <w:tc>
          <w:tcPr>
            <w:tcW w:w="5040" w:type="dxa"/>
          </w:tcPr>
          <w:p w14:paraId="145B640F" w14:textId="41D4AD48" w:rsidR="00151B46" w:rsidRDefault="00151B46" w:rsidP="00151B46">
            <w:pPr>
              <w:pStyle w:val="TableText"/>
            </w:pPr>
            <w:r>
              <w:rPr>
                <w:lang w:val="pt-BR"/>
                <w:rFonts/>
              </w:rPr>
              <w:t xml:space="preserve">2001:db8:acad:00c8: :0/64</w:t>
            </w:r>
          </w:p>
        </w:tc>
      </w:tr>
      <w:tr w:rsidR="00151B46" w14:paraId="0DCB1B44" w14:textId="77777777" w:rsidTr="008D485A">
        <w:trPr>
          <w:jc w:val="center"/>
        </w:trPr>
        <w:tc>
          <w:tcPr>
            <w:tcW w:w="5035" w:type="dxa"/>
          </w:tcPr>
          <w:p w14:paraId="36A174F9" w14:textId="77777777" w:rsidR="00151B46" w:rsidRDefault="00151B46" w:rsidP="00151B46">
            <w:pPr>
              <w:pStyle w:val="TableText"/>
            </w:pPr>
            <w:r>
              <w:rPr>
                <w:lang w:val="pt-BR"/>
                <w:rFonts/>
              </w:rPr>
              <w:t xml:space="preserve">LAN G0/1 de R1</w:t>
            </w:r>
          </w:p>
        </w:tc>
        <w:tc>
          <w:tcPr>
            <w:tcW w:w="5040" w:type="dxa"/>
          </w:tcPr>
          <w:p w14:paraId="6B11327F" w14:textId="36051679" w:rsidR="00151B46" w:rsidRPr="005F7221" w:rsidRDefault="00151B46" w:rsidP="00151B4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2001:db8:acad:00c9: :0/64</w:t>
            </w:r>
          </w:p>
        </w:tc>
      </w:tr>
      <w:tr w:rsidR="00151B46" w14:paraId="62A41ABC" w14:textId="77777777" w:rsidTr="008D485A">
        <w:trPr>
          <w:jc w:val="center"/>
        </w:trPr>
        <w:tc>
          <w:tcPr>
            <w:tcW w:w="5035" w:type="dxa"/>
          </w:tcPr>
          <w:p w14:paraId="43E1AD2F" w14:textId="77777777" w:rsidR="00151B46" w:rsidRDefault="00151B46" w:rsidP="00151B46">
            <w:pPr>
              <w:pStyle w:val="TableText"/>
            </w:pPr>
            <w:r>
              <w:rPr>
                <w:lang w:val="pt-BR"/>
                <w:rFonts/>
              </w:rPr>
              <w:t xml:space="preserve">LAN G0/0 de R2</w:t>
            </w:r>
          </w:p>
        </w:tc>
        <w:tc>
          <w:tcPr>
            <w:tcW w:w="5040" w:type="dxa"/>
          </w:tcPr>
          <w:p w14:paraId="43BDC7BB" w14:textId="060F8C5D" w:rsidR="00151B46" w:rsidRPr="005F7221" w:rsidRDefault="00151B46" w:rsidP="00151B4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2001:db8:acad:00ca: :0/64</w:t>
            </w:r>
          </w:p>
        </w:tc>
      </w:tr>
      <w:tr w:rsidR="00151B46" w14:paraId="4C33B613" w14:textId="77777777" w:rsidTr="008D485A">
        <w:trPr>
          <w:jc w:val="center"/>
        </w:trPr>
        <w:tc>
          <w:tcPr>
            <w:tcW w:w="5035" w:type="dxa"/>
          </w:tcPr>
          <w:p w14:paraId="4CA29B47" w14:textId="77777777" w:rsidR="00151B46" w:rsidRDefault="00151B46" w:rsidP="00151B46">
            <w:pPr>
              <w:pStyle w:val="TableText"/>
            </w:pPr>
            <w:r>
              <w:rPr>
                <w:lang w:val="pt-BR"/>
                <w:rFonts/>
              </w:rPr>
              <w:t xml:space="preserve">LAN G0/1 de R2</w:t>
            </w:r>
          </w:p>
        </w:tc>
        <w:tc>
          <w:tcPr>
            <w:tcW w:w="5040" w:type="dxa"/>
          </w:tcPr>
          <w:p w14:paraId="152BCBBC" w14:textId="7F1B945E" w:rsidR="00151B46" w:rsidRPr="005F7221" w:rsidRDefault="00151B46" w:rsidP="00151B4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2001:db8:acad:00cb: :0/64</w:t>
            </w:r>
          </w:p>
        </w:tc>
      </w:tr>
      <w:tr w:rsidR="00151B46" w14:paraId="4E217487" w14:textId="77777777" w:rsidTr="008D485A">
        <w:trPr>
          <w:jc w:val="center"/>
        </w:trPr>
        <w:tc>
          <w:tcPr>
            <w:tcW w:w="5035" w:type="dxa"/>
          </w:tcPr>
          <w:p w14:paraId="76DCDB61" w14:textId="77777777" w:rsidR="00151B46" w:rsidRDefault="00151B46" w:rsidP="00151B46">
            <w:pPr>
              <w:pStyle w:val="TableText"/>
            </w:pPr>
            <w:r>
              <w:rPr>
                <w:lang w:val="pt-BR"/>
                <w:rFonts/>
              </w:rPr>
              <w:t xml:space="preserve">Rede de link R1 para R2</w:t>
            </w:r>
          </w:p>
        </w:tc>
        <w:tc>
          <w:tcPr>
            <w:tcW w:w="5040" w:type="dxa"/>
          </w:tcPr>
          <w:p w14:paraId="11D90856" w14:textId="1BDD0DD9" w:rsidR="00151B46" w:rsidRPr="005F7221" w:rsidRDefault="00151B46" w:rsidP="00151B46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2001:db8:acad:00cc: :0/64</w:t>
            </w:r>
          </w:p>
        </w:tc>
      </w:tr>
    </w:tbl>
    <w:p w14:paraId="74803C1A" w14:textId="77777777" w:rsidR="00652769" w:rsidRDefault="00151B46" w:rsidP="008D485A">
      <w:pPr>
        <w:pStyle w:val="Heading2"/>
      </w:pPr>
      <w:r>
        <w:rPr>
          <w:lang w:val="pt-BR"/>
          <w:rFonts/>
        </w:rPr>
        <w:t xml:space="preserve">Configure o endereçamento IPv6 em roteadores e PCs.</w:t>
      </w:r>
    </w:p>
    <w:p w14:paraId="768EA236" w14:textId="77777777" w:rsidR="00B556F5" w:rsidRPr="00B556F5" w:rsidRDefault="008B5D21" w:rsidP="00B556F5">
      <w:pPr>
        <w:pStyle w:val="BodyTextL25"/>
      </w:pPr>
      <w:r>
        <w:rPr>
          <w:lang w:val="pt-BR"/>
          <w:rFonts/>
        </w:rPr>
        <w:t xml:space="preserve">Preencha a tabela de endereçamento acima para usar como guia para configurar os dispositivos.</w:t>
      </w:r>
    </w:p>
    <w:p w14:paraId="58F1D9B1" w14:textId="77777777" w:rsidR="00151B46" w:rsidRPr="007D3C7B" w:rsidRDefault="005066F7" w:rsidP="008D485A">
      <w:pPr>
        <w:pStyle w:val="Bulletlevel1"/>
      </w:pPr>
      <w:r>
        <w:rPr>
          <w:lang w:val="pt-BR"/>
          <w:rFonts/>
        </w:rPr>
        <w:t xml:space="preserve">Atribua o primeiro endereço IP na sub-rede às interfaces LAN do roteador.</w:t>
      </w:r>
    </w:p>
    <w:p w14:paraId="513940AE" w14:textId="77777777" w:rsidR="00DD430E" w:rsidRPr="007D3C7B" w:rsidRDefault="00DD430E" w:rsidP="008D485A">
      <w:pPr>
        <w:pStyle w:val="Bulletlevel1"/>
      </w:pPr>
      <w:r>
        <w:rPr>
          <w:lang w:val="pt-BR"/>
          <w:rFonts/>
        </w:rPr>
        <w:t xml:space="preserve">Atribua os endereços de link local conforme designado na tabela de endereçamento.</w:t>
      </w:r>
    </w:p>
    <w:p w14:paraId="1C7323D6" w14:textId="77777777" w:rsidR="005066F7" w:rsidRPr="007D3C7B" w:rsidRDefault="005F7221" w:rsidP="008D485A">
      <w:pPr>
        <w:pStyle w:val="Bulletlevel1"/>
      </w:pPr>
      <w:r>
        <w:rPr>
          <w:lang w:val="pt-BR"/>
          <w:rFonts/>
        </w:rPr>
        <w:t xml:space="preserve">Para a conexão entre os roteadores, atribua o primeiro endereço na sub-rede a R1.</w:t>
      </w:r>
    </w:p>
    <w:p w14:paraId="08328D4E" w14:textId="77777777" w:rsidR="005F7221" w:rsidRPr="007D3C7B" w:rsidRDefault="005F7221" w:rsidP="008D485A">
      <w:pPr>
        <w:pStyle w:val="Bulletlevel1"/>
      </w:pPr>
      <w:r>
        <w:rPr>
          <w:lang w:val="pt-BR"/>
          <w:rFonts/>
        </w:rPr>
        <w:t xml:space="preserve">Para a conexão entre os roteadores, atribua o segundo endereço na sub-rede ao R2.</w:t>
      </w:r>
    </w:p>
    <w:p w14:paraId="1663A488" w14:textId="77777777" w:rsidR="005F7221" w:rsidRPr="007D3C7B" w:rsidRDefault="008B5D21" w:rsidP="008D485A">
      <w:pPr>
        <w:pStyle w:val="Bulletlevel1"/>
      </w:pPr>
      <w:r>
        <w:rPr>
          <w:lang w:val="pt-BR"/>
          <w:rFonts/>
        </w:rPr>
        <w:t xml:space="preserve">Defina todos os quatro hosts para configurar automaticamente com endereços IPv6.</w:t>
      </w:r>
    </w:p>
    <w:p w14:paraId="07ABBBEB" w14:textId="77777777" w:rsidR="005F7221" w:rsidRDefault="005F7221" w:rsidP="008D485A">
      <w:pPr>
        <w:pStyle w:val="Heading2"/>
      </w:pPr>
      <w:r>
        <w:rPr>
          <w:lang w:val="pt-BR"/>
          <w:rFonts/>
        </w:rPr>
        <w:t xml:space="preserve">Verifique a conectividade IPv6.</w:t>
      </w:r>
    </w:p>
    <w:p w14:paraId="6254D6EC" w14:textId="05F67995" w:rsidR="005F7221" w:rsidRDefault="005F7221" w:rsidP="005F7221">
      <w:pPr>
        <w:pStyle w:val="BodyTextL25"/>
      </w:pPr>
      <w:r>
        <w:rPr>
          <w:lang w:val="pt-BR"/>
          <w:rFonts/>
        </w:rPr>
        <w:t xml:space="preserve">Os PCs devem ser capazes de efetuar ping uns aos outros se o endereçamento tiver sido configurado corretamente.</w:t>
      </w:r>
    </w:p>
    <w:p w14:paraId="5BA2FE40" w14:textId="4C54CA8E" w:rsidR="005A2B0E" w:rsidRDefault="005A2B0E" w:rsidP="008D485A">
      <w:pPr>
        <w:pStyle w:val="ConfigWindow"/>
      </w:pPr>
      <w:r>
        <w:rPr>
          <w:lang w:val="pt-BR"/>
          <w:rFonts/>
        </w:rPr>
        <w:t xml:space="preserve">Fim do documento</w:t>
      </w:r>
    </w:p>
    <w:p w14:paraId="6BEB831F" w14:textId="2CDDC693" w:rsidR="00743A90" w:rsidRDefault="00743A90" w:rsidP="008D485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de dispositivo</w:t>
      </w:r>
    </w:p>
    <w:p w14:paraId="5317D0F7" w14:textId="44010516" w:rsidR="00743A90" w:rsidRPr="008D485A" w:rsidRDefault="00743A90" w:rsidP="008D485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7FA39D92" w14:textId="74C64E0D" w:rsidR="00743A90" w:rsidRDefault="00743A90" w:rsidP="008D485A">
      <w:pPr>
        <w:pStyle w:val="DevConfigs"/>
        <w:rPr>
          <w:rStyle w:val="DevConfigGray"/>
          <w:b/>
          <w:bCs/>
          <w:szCs w:val="26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59C92548" w14:textId="3B846220" w:rsidR="00743A90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2CF9D7A1" w14:textId="37ACEA41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14:paraId="7400E366" w14:textId="52D07AFC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6120BD1C" w14:textId="0EF90B5B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2001:db8:acad:c8: :1/64</w:t>
      </w:r>
    </w:p>
    <w:p w14:paraId="4003BB28" w14:textId="56CC8E8D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6A2FBB28" w14:textId="77777777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55842B1C" w14:textId="10D3B942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4A76B234" w14:textId="64160D20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2001:db8:acad:c9: :1/64</w:t>
      </w:r>
    </w:p>
    <w:p w14:paraId="469F5759" w14:textId="0EBC4AD7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69E6BEBB" w14:textId="77777777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Serial0/0/0</w:t>
      </w:r>
    </w:p>
    <w:p w14:paraId="5034E492" w14:textId="4523B96C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fe80::1 link-local</w:t>
      </w:r>
    </w:p>
    <w:p w14:paraId="183191CE" w14:textId="686A503B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2001:db8:acad:cc: :1/64</w:t>
      </w:r>
    </w:p>
    <w:p w14:paraId="36D2FA45" w14:textId="08052CB0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400CF5A1" w14:textId="114E8E20" w:rsidR="00743A90" w:rsidRPr="008D485A" w:rsidRDefault="00743A90" w:rsidP="008D485A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Router R2</w:t>
      </w:r>
    </w:p>
    <w:p w14:paraId="132ABCB4" w14:textId="77777777" w:rsid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6996011B" w14:textId="77777777" w:rsid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4747CB70" w14:textId="77777777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14:paraId="04E01734" w14:textId="2D7E6FA6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fe80::2 link-local</w:t>
      </w:r>
    </w:p>
    <w:p w14:paraId="23E6E1AF" w14:textId="0584D99F" w:rsid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2001:db8:acad:ca: :1/64</w:t>
      </w:r>
    </w:p>
    <w:p w14:paraId="6B6CCE76" w14:textId="3D68C5E7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4839878B" w14:textId="77777777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71CFF391" w14:textId="04D25DA0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fe80::2 link-local</w:t>
      </w:r>
    </w:p>
    <w:p w14:paraId="51BFFE95" w14:textId="5DDCEC26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2001:db8:acad:cb: :1/64</w:t>
      </w:r>
    </w:p>
    <w:p w14:paraId="4D966C2D" w14:textId="1C7FF066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1EC0D038" w14:textId="77777777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Serial0/0/0</w:t>
      </w:r>
    </w:p>
    <w:p w14:paraId="431EAA5B" w14:textId="08078517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fe80::2 link-local</w:t>
      </w:r>
    </w:p>
    <w:p w14:paraId="0A7A45CB" w14:textId="04801B77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endereço ipv6 2001:db8:acad:cc: :2/64</w:t>
      </w:r>
    </w:p>
    <w:p w14:paraId="0FD44355" w14:textId="2C2CE88D" w:rsidR="00743A90" w:rsidRPr="00743A90" w:rsidRDefault="00743A90" w:rsidP="00743A9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0DAF24FD" w14:textId="2E6772A8" w:rsidR="00743A90" w:rsidRPr="008D485A" w:rsidRDefault="00743A90" w:rsidP="008D485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sectPr w:rsidR="00743A90" w:rsidRPr="008D485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CF9B" w14:textId="77777777" w:rsidR="00357724" w:rsidRDefault="0035772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2846172" w14:textId="77777777" w:rsidR="00357724" w:rsidRDefault="00357724"/>
  </w:endnote>
  <w:endnote w:type="continuationSeparator" w:id="0">
    <w:p w14:paraId="4E1CA755" w14:textId="77777777" w:rsidR="00357724" w:rsidRDefault="0035772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C4C4684" w14:textId="77777777" w:rsidR="00357724" w:rsidRDefault="00357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39F07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F5CB" w14:textId="6EC1284A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84B35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5A2B0E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5A2B0E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15FF6" w14:textId="29A6A7C3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384B35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C45779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C45779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BD751" w14:textId="77777777" w:rsidR="00357724" w:rsidRDefault="0035772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0EE03364" w14:textId="77777777" w:rsidR="00357724" w:rsidRDefault="00357724"/>
  </w:footnote>
  <w:footnote w:type="continuationSeparator" w:id="0">
    <w:p w14:paraId="54026A8E" w14:textId="77777777" w:rsidR="00357724" w:rsidRDefault="0035772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BBEA838" w14:textId="77777777" w:rsidR="00357724" w:rsidRDefault="003577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DFE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BBAC86B351F84EA79A942AFF1540FE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90DDF99" w14:textId="77777777" w:rsidR="00926CB2" w:rsidRDefault="00514BFB" w:rsidP="008402F2">
        <w:pPr>
          <w:pStyle w:val="PageHead"/>
        </w:pPr>
        <w:r>
          <w:rPr>
            <w:lang w:val="pt-BR"/>
            <w:rFonts/>
          </w:rPr>
          <w:t xml:space="preserve">Packet Tracer – Implementando um Esquema de Endereçamento IPv6 com Sub-Redes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D8230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3F5E4352" wp14:editId="1E496B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90FFF"/>
    <w:multiLevelType w:val="hybridMultilevel"/>
    <w:tmpl w:val="D4EE3AC8"/>
    <w:lvl w:ilvl="0" w:tplc="35882112">
      <w:start w:val="1"/>
      <w:numFmt w:val="bullet"/>
      <w:lvlText w:val=""/>
      <w:lvlJc w:val="left"/>
      <w:pPr>
        <w:ind w:left="1080" w:hanging="360"/>
      </w:pPr>
      <w:rPr>
        <w:rFonts w:ascii="Webdings" w:hAnsi="Webdings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04B2E"/>
    <w:multiLevelType w:val="multilevel"/>
    <w:tmpl w:val="E28CA792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59B4C89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3143BC"/>
    <w:multiLevelType w:val="multilevel"/>
    <w:tmpl w:val="A86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00A49A9"/>
    <w:multiLevelType w:val="hybridMultilevel"/>
    <w:tmpl w:val="10586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5C9A42">
      <w:numFmt w:val="bullet"/>
      <w:lvlText w:val="•"/>
      <w:lvlJc w:val="left"/>
      <w:pPr>
        <w:ind w:left="216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3E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B46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44"/>
    <w:rsid w:val="001813C3"/>
    <w:rsid w:val="00182CF4"/>
    <w:rsid w:val="00186CE1"/>
    <w:rsid w:val="00191F00"/>
    <w:rsid w:val="0019247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1F7F7D"/>
    <w:rsid w:val="00201928"/>
    <w:rsid w:val="00202779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0DF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724"/>
    <w:rsid w:val="003608AC"/>
    <w:rsid w:val="00363A23"/>
    <w:rsid w:val="0036440C"/>
    <w:rsid w:val="0036465A"/>
    <w:rsid w:val="00384B3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076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53D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B17"/>
    <w:rsid w:val="00473E34"/>
    <w:rsid w:val="00476BA9"/>
    <w:rsid w:val="004775BD"/>
    <w:rsid w:val="00481650"/>
    <w:rsid w:val="004848C0"/>
    <w:rsid w:val="00485EBD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C99"/>
    <w:rsid w:val="00504ED4"/>
    <w:rsid w:val="005066F7"/>
    <w:rsid w:val="00510639"/>
    <w:rsid w:val="00511791"/>
    <w:rsid w:val="005139BE"/>
    <w:rsid w:val="00514BFB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468"/>
    <w:rsid w:val="00596998"/>
    <w:rsid w:val="0059790F"/>
    <w:rsid w:val="005A2B0E"/>
    <w:rsid w:val="005A6E62"/>
    <w:rsid w:val="005B2FB3"/>
    <w:rsid w:val="005B47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221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769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3E9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CAB"/>
    <w:rsid w:val="00721E01"/>
    <w:rsid w:val="007222AD"/>
    <w:rsid w:val="007267CF"/>
    <w:rsid w:val="00731F3F"/>
    <w:rsid w:val="00733BAB"/>
    <w:rsid w:val="0073604C"/>
    <w:rsid w:val="007436BF"/>
    <w:rsid w:val="00743A90"/>
    <w:rsid w:val="007443E9"/>
    <w:rsid w:val="00745DCE"/>
    <w:rsid w:val="007521A8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3C7B"/>
    <w:rsid w:val="007E3264"/>
    <w:rsid w:val="007E3FEA"/>
    <w:rsid w:val="007E6402"/>
    <w:rsid w:val="007F0A0B"/>
    <w:rsid w:val="007F1DC5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D21"/>
    <w:rsid w:val="008B68E7"/>
    <w:rsid w:val="008B7FFD"/>
    <w:rsid w:val="008C286A"/>
    <w:rsid w:val="008C2920"/>
    <w:rsid w:val="008C4307"/>
    <w:rsid w:val="008D23DF"/>
    <w:rsid w:val="008D485A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2779"/>
    <w:rsid w:val="009B341C"/>
    <w:rsid w:val="009B5747"/>
    <w:rsid w:val="009C0B81"/>
    <w:rsid w:val="009C3182"/>
    <w:rsid w:val="009D2C27"/>
    <w:rsid w:val="009D493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4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3B0"/>
    <w:rsid w:val="00AB758A"/>
    <w:rsid w:val="00AC027E"/>
    <w:rsid w:val="00AC1E7E"/>
    <w:rsid w:val="00AC507D"/>
    <w:rsid w:val="00AC66E4"/>
    <w:rsid w:val="00AC6C22"/>
    <w:rsid w:val="00AD04F2"/>
    <w:rsid w:val="00AD4578"/>
    <w:rsid w:val="00AD68E9"/>
    <w:rsid w:val="00AD7A25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56F5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779"/>
    <w:rsid w:val="00C47F2E"/>
    <w:rsid w:val="00C52BA6"/>
    <w:rsid w:val="00C57A1A"/>
    <w:rsid w:val="00C60BBD"/>
    <w:rsid w:val="00C61B94"/>
    <w:rsid w:val="00C6258F"/>
    <w:rsid w:val="00C62C41"/>
    <w:rsid w:val="00C63DF6"/>
    <w:rsid w:val="00C63E58"/>
    <w:rsid w:val="00C6495E"/>
    <w:rsid w:val="00C670EE"/>
    <w:rsid w:val="00C67E3B"/>
    <w:rsid w:val="00C7041D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1A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AF6"/>
    <w:rsid w:val="00D47C1D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EA3"/>
    <w:rsid w:val="00D951FC"/>
    <w:rsid w:val="00D977E8"/>
    <w:rsid w:val="00D97B16"/>
    <w:rsid w:val="00DA119B"/>
    <w:rsid w:val="00DA41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0E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9B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4837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46C0"/>
    <w:rsid w:val="00F46BD9"/>
    <w:rsid w:val="00F60BE0"/>
    <w:rsid w:val="00F6280E"/>
    <w:rsid w:val="00F638C3"/>
    <w:rsid w:val="00F7050A"/>
    <w:rsid w:val="00F75533"/>
    <w:rsid w:val="00F76AC6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664B9"/>
  <w15:docId w15:val="{98CF5024-4ED6-4149-A087-C7B96BD9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D3C7B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7D3C7B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D3C7B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3C7B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84B3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D485A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7D3C7B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D3C7B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D3C7B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43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AC86B351F84EA79A942AFF1540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6368-A5BF-4F7E-ACBF-401703476395}"/>
      </w:docPartPr>
      <w:docPartBody>
        <w:p w:rsidR="00720FFA" w:rsidRDefault="00501BD9">
          <w:pPr>
            <w:pStyle w:val="BBAC86B351F84EA79A942AFF1540FEA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D9"/>
    <w:rsid w:val="00013C46"/>
    <w:rsid w:val="000D568D"/>
    <w:rsid w:val="000F3A75"/>
    <w:rsid w:val="00392C1B"/>
    <w:rsid w:val="00501BD9"/>
    <w:rsid w:val="0055359E"/>
    <w:rsid w:val="005F340B"/>
    <w:rsid w:val="00720FFA"/>
    <w:rsid w:val="00AD6C04"/>
    <w:rsid w:val="00C2321E"/>
    <w:rsid w:val="00D3022B"/>
    <w:rsid w:val="00D94DC8"/>
    <w:rsid w:val="00DC168A"/>
    <w:rsid w:val="00E7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AC86B351F84EA79A942AFF1540FEA4">
    <w:name w:val="BBAC86B351F84EA79A942AFF1540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605AD-2B4B-432D-B3D4-B835AA20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6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a Subnetted IPv6 Addressing Scheme</vt:lpstr>
    </vt:vector>
  </TitlesOfParts>
  <Company>Cisco Systems, Inc.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Implementando um Esquema de Endereçamento IPv6 com Sub-Redes</dc:title>
  <dc:creator>Martin Benson</dc:creator>
  <dc:description>2013</dc:description>
  <cp:lastModifiedBy>DH</cp:lastModifiedBy>
  <cp:revision>6</cp:revision>
  <cp:lastPrinted>2019-10-05T07:14:00Z</cp:lastPrinted>
  <dcterms:created xsi:type="dcterms:W3CDTF">2019-09-29T21:44:00Z</dcterms:created>
  <dcterms:modified xsi:type="dcterms:W3CDTF">2019-12-02T23:15:00Z</dcterms:modified>
</cp:coreProperties>
</file>