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6E4AAD" w:rsidP="00523466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Conecte uma LAN com e sem fio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523466" w:rsidRPr="00BB73FF" w:rsidRDefault="00523466" w:rsidP="00523466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onde a interface está conectada."/>
      </w:tblPr>
      <w:tblGrid>
        <w:gridCol w:w="3330"/>
        <w:gridCol w:w="1980"/>
        <w:gridCol w:w="2430"/>
        <w:gridCol w:w="2163"/>
      </w:tblGrid>
      <w:tr w:rsidR="00523466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rPr>
                <w:lang w:val="pt-BR"/>
                <w:rFonts/>
              </w:rPr>
              <w:t xml:space="preserve">Conecta-se a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Nuvem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Eth6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Nuvem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Coax7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Port0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Modem a cabo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Port0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Coax7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Modem a cabo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Porta1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Internet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Console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RS232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192.168.2.1/24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Eth6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10.0.0.1/24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Ser0/0/0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172.31.0.1/24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Ser0/0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Router1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Ser0/0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172.31.0.2/24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Ser0/0/0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Router1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F1/0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172.16.0.1/24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WirelessRouter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Internet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192.168.2.2/24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porta 1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rPr>
                <w:lang w:val="pt-BR"/>
                <w:rFonts/>
              </w:rPr>
              <w:t xml:space="preserve">Roteador Wireless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Eth1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192.168.1.1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Computador de Família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192.168.1.102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Eth1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Switch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172.16.0.2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F1/0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Netacad.pka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10.0.0.254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Configuração de Terminal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RS232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rPr>
                <w:lang w:val="pt-BR"/>
                <w:rFonts/>
              </w:rPr>
              <w:t xml:space="preserve">Console</w:t>
            </w:r>
          </w:p>
        </w:tc>
      </w:tr>
    </w:tbl>
    <w:p w:rsidR="00523466" w:rsidRPr="00BB73FF" w:rsidRDefault="00523466" w:rsidP="00523466">
      <w:pPr>
        <w:pStyle w:val="Heading1"/>
      </w:pPr>
      <w:r>
        <w:rPr>
          <w:lang w:val="pt-BR"/>
          <w:rFonts/>
        </w:rPr>
        <w:t xml:space="preserve">Objetivos</w:t>
      </w:r>
    </w:p>
    <w:p w:rsidR="00523466" w:rsidRPr="004C0909" w:rsidRDefault="00523466" w:rsidP="00523466">
      <w:pPr>
        <w:pStyle w:val="BodyTextL25Bold"/>
      </w:pPr>
      <w:r>
        <w:rPr>
          <w:lang w:val="pt-BR"/>
          <w:rFonts/>
        </w:rPr>
        <w:t xml:space="preserve">Parte 1: conectar-se à nuvem</w:t>
      </w:r>
    </w:p>
    <w:p w:rsidR="00523466" w:rsidRPr="004C0909" w:rsidRDefault="00523466" w:rsidP="00523466">
      <w:pPr>
        <w:pStyle w:val="BodyTextL25Bold"/>
      </w:pPr>
      <w:r>
        <w:rPr>
          <w:lang w:val="pt-BR"/>
          <w:rFonts/>
        </w:rPr>
        <w:t xml:space="preserve">Parte 2: conectar Router0</w:t>
      </w:r>
    </w:p>
    <w:p w:rsidR="00523466" w:rsidRPr="004C0909" w:rsidRDefault="00523466" w:rsidP="00523466">
      <w:pPr>
        <w:pStyle w:val="BodyTextL25Bold"/>
      </w:pPr>
      <w:r>
        <w:rPr>
          <w:lang w:val="pt-BR"/>
          <w:rFonts/>
        </w:rPr>
        <w:t xml:space="preserve">Parte 3: conectar dispositivos restantes</w:t>
      </w:r>
    </w:p>
    <w:p w:rsidR="00523466" w:rsidRPr="004C0909" w:rsidRDefault="00523466" w:rsidP="00523466">
      <w:pPr>
        <w:pStyle w:val="BodyTextL25Bold"/>
      </w:pPr>
      <w:r>
        <w:rPr>
          <w:lang w:val="pt-BR"/>
          <w:rFonts/>
        </w:rPr>
        <w:t xml:space="preserve">Parte 4: verificar conexões</w:t>
      </w:r>
    </w:p>
    <w:p w:rsidR="00523466" w:rsidRPr="004C0909" w:rsidRDefault="00523466" w:rsidP="00523466">
      <w:pPr>
        <w:pStyle w:val="BodyTextL25Bold"/>
      </w:pPr>
      <w:r>
        <w:rPr>
          <w:lang w:val="pt-BR"/>
          <w:rFonts/>
        </w:rPr>
        <w:t xml:space="preserve">Parte 5: examinar a topologia física</w:t>
      </w:r>
    </w:p>
    <w:p w:rsidR="00523466" w:rsidRPr="00C07FD9" w:rsidRDefault="00523466" w:rsidP="00523466">
      <w:pPr>
        <w:pStyle w:val="Heading1"/>
      </w:pPr>
      <w:r>
        <w:rPr>
          <w:lang w:val="pt-BR"/>
          <w:rFonts/>
        </w:rPr>
        <w:t xml:space="preserve">Histórico</w:t>
      </w:r>
    </w:p>
    <w:p w:rsidR="00523466" w:rsidRPr="007057FE" w:rsidRDefault="00523466" w:rsidP="00523466">
      <w:pPr>
        <w:pStyle w:val="BodyTextL25"/>
      </w:pPr>
      <w:r>
        <w:rPr>
          <w:lang w:val="pt-BR"/>
          <w:rFonts/>
        </w:rPr>
        <w:t xml:space="preserve">Ao trabalhar no Packet Tracer (um ambiente de laboratório ou uma configuração corporativa), você deve saber como selecionar o cabo certo e como conectar os dispositivos corretamente.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atividade você examinará as configurações de dispositivo no Packet Tracer, selecionará o cabo correto com base na configuração e conectará 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atividade também vai explorar a visão física da rede no Packet Tracer.</w:t>
      </w:r>
    </w:p>
    <w:p w:rsidR="006F1CA6" w:rsidRDefault="006F1CA6" w:rsidP="006F1CA6">
      <w:pPr>
        <w:pStyle w:val="Heading1"/>
      </w:pPr>
      <w:r>
        <w:rPr>
          <w:lang w:val="pt-BR"/>
          <w:rFonts/>
        </w:rPr>
        <w:t xml:space="preserve">Instruções</w:t>
      </w:r>
    </w:p>
    <w:p w:rsidR="00523466" w:rsidRDefault="00523466" w:rsidP="00523466">
      <w:pPr>
        <w:pStyle w:val="Heading2"/>
      </w:pPr>
      <w:r>
        <w:rPr>
          <w:lang w:val="pt-BR"/>
          <w:rFonts/>
        </w:rPr>
        <w:t xml:space="preserve">Conectar-se à nuvem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a nuvem ao Router0.</w:t>
      </w:r>
    </w:p>
    <w:p w:rsidR="00523466" w:rsidRDefault="00523466" w:rsidP="00523466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Na parte inferior esquerda, clique no ícone laranja para abrir as </w:t>
      </w:r>
      <w:r>
        <w:rPr>
          <w:b/>
          <w:lang w:val="pt-BR"/>
          <w:rFonts/>
        </w:rPr>
        <w:t xml:space="preserve"> Connections </w:t>
      </w:r>
      <w:r>
        <w:rPr>
          <w:lang w:val="pt-BR"/>
          <w:rFonts/>
        </w:rPr>
        <w:t xml:space="preserve"> (Conexões) disponíveis.</w:t>
      </w:r>
    </w:p>
    <w:p w:rsidR="00523466" w:rsidRDefault="00523466" w:rsidP="00523466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Escolha o cabo certo para conectar </w:t>
      </w:r>
      <w:r>
        <w:rPr>
          <w:b w:val="true"/>
          <w:lang w:val="pt-BR"/>
          <w:rFonts/>
        </w:rPr>
        <w:t xml:space="preserve">Router0 F0/0</w:t>
      </w:r>
      <w:r>
        <w:rPr>
          <w:lang w:val="pt-BR"/>
          <w:rFonts/>
        </w:rPr>
        <w:t xml:space="preserve"> a </w:t>
      </w:r>
      <w:r w:rsidRPr="008470D8">
        <w:rPr>
          <w:b/>
          <w:lang w:val="pt-BR"/>
          <w:rFonts/>
        </w:rPr>
        <w:t xml:space="preserve">Cloud Eth6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b/>
          <w:lang w:val="pt-BR"/>
          <w:rFonts/>
        </w:rPr>
        <w:t xml:space="preserve">Cloud</w:t>
      </w:r>
      <w:r>
        <w:rPr>
          <w:lang w:val="pt-BR"/>
          <w:rFonts/>
        </w:rPr>
        <w:t xml:space="preserve"> é um tipo de switch, então use a conexão </w:t>
      </w:r>
      <w:r>
        <w:rPr>
          <w:b/>
          <w:lang w:val="pt-BR"/>
          <w:rFonts/>
        </w:rPr>
        <w:t xml:space="preserve">Copper Straight-Through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conectou o cabo certo, as luzes de link no cabo ficam verdes.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a nuvem ao modem a cabo.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</w:t>
      </w:r>
      <w:r w:rsidRPr="008470D8">
        <w:rPr>
          <w:b/>
          <w:lang w:val="pt-BR"/>
          <w:rFonts/>
        </w:rPr>
        <w:t xml:space="preserve">Cloud Coax7</w:t>
      </w:r>
      <w:r>
        <w:rPr>
          <w:lang w:val="pt-BR"/>
          <w:rFonts/>
        </w:rPr>
        <w:t xml:space="preserve"> a </w:t>
      </w:r>
      <w:r w:rsidRPr="008470D8">
        <w:rPr>
          <w:b/>
          <w:lang w:val="pt-BR"/>
          <w:rFonts/>
        </w:rPr>
        <w:t xml:space="preserve">Modem Port0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verdes.</w:t>
      </w:r>
    </w:p>
    <w:p w:rsidR="00523466" w:rsidRDefault="00523466" w:rsidP="00523466">
      <w:pPr>
        <w:pStyle w:val="Heading2"/>
      </w:pPr>
      <w:r>
        <w:rPr>
          <w:lang w:val="pt-BR"/>
          <w:rFonts/>
        </w:rPr>
        <w:t xml:space="preserve">Conectar Router0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Router0 a Router1.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</w:t>
      </w:r>
      <w:r w:rsidRPr="008470D8">
        <w:rPr>
          <w:b/>
          <w:lang w:val="pt-BR"/>
          <w:rFonts/>
        </w:rPr>
        <w:t xml:space="preserve">Router0 Ser0/0/0</w:t>
      </w:r>
      <w:r>
        <w:rPr>
          <w:lang w:val="pt-BR"/>
          <w:rFonts/>
        </w:rPr>
        <w:t xml:space="preserve"> a </w:t>
      </w:r>
      <w:r>
        <w:rPr>
          <w:b w:val="true"/>
          <w:lang w:val="pt-BR"/>
          <w:rFonts/>
        </w:rPr>
        <w:t xml:space="preserve">Router1 Ser0/0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dos cabos </w:t>
      </w:r>
      <w:r>
        <w:rPr>
          <w:b/>
          <w:lang w:val="pt-BR"/>
          <w:rFonts/>
        </w:rPr>
        <w:t xml:space="preserve">Seriais</w:t>
      </w:r>
      <w:r>
        <w:rPr>
          <w:lang w:val="pt-BR"/>
          <w:rFonts/>
        </w:rPr>
        <w:t xml:space="preserve"> disponíveis.</w:t>
      </w:r>
      <w:r>
        <w:rPr>
          <w:lang w:val="pt-BR"/>
          <w:rFonts/>
        </w:rPr>
        <w:t xml:space="preserve"> 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verdes.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Router0 a netacad.pka.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</w:t>
      </w:r>
      <w:r>
        <w:rPr>
          <w:b w:val="true"/>
          <w:lang w:val="pt-BR"/>
          <w:rFonts/>
        </w:rPr>
        <w:t xml:space="preserve">Router0 F0/1</w:t>
      </w:r>
      <w:r>
        <w:rPr>
          <w:lang w:val="pt-BR"/>
          <w:rFonts/>
        </w:rPr>
        <w:t xml:space="preserve"> a </w:t>
      </w:r>
      <w:r>
        <w:rPr>
          <w:b w:val="true"/>
          <w:lang w:val="pt-BR"/>
          <w:rFonts/>
        </w:rPr>
        <w:t xml:space="preserve">netacad.pka F0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Roteadores e computadores normalmente usam os mesmos fios para transmitir (1 e 2) e receber (3 e 6).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cabo certo consiste nestes cabos cruzados.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Embora muitas NICs agora possam detectar automaticamente qual par é usado para transmitir e receber, o </w:t>
      </w:r>
      <w:r>
        <w:rPr>
          <w:b/>
          <w:lang w:val="pt-BR"/>
          <w:rFonts/>
        </w:rPr>
        <w:t xml:space="preserve">Router0</w:t>
      </w:r>
      <w:r>
        <w:rPr>
          <w:lang w:val="pt-BR"/>
          <w:rFonts/>
        </w:rPr>
        <w:t xml:space="preserve"> e o </w:t>
      </w:r>
      <w:r>
        <w:rPr>
          <w:b/>
          <w:lang w:val="pt-BR"/>
          <w:rFonts/>
        </w:rPr>
        <w:t xml:space="preserve">netacad.pka</w:t>
      </w:r>
      <w:r>
        <w:rPr>
          <w:lang w:val="pt-BR"/>
          <w:rFonts/>
        </w:rPr>
        <w:t xml:space="preserve"> não possuem NICs com detecção automática.</w:t>
      </w:r>
      <w:r>
        <w:rPr>
          <w:lang w:val="pt-BR"/>
          <w:rFonts/>
        </w:rPr>
        <w:t xml:space="preserve"> 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verdes.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Router0 ao terminal de configuração (Configuration Terminal).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correto para conectar o </w:t>
      </w:r>
      <w:r>
        <w:rPr>
          <w:b w:val="true"/>
          <w:lang w:val="pt-BR"/>
          <w:rFonts/>
        </w:rPr>
        <w:t xml:space="preserve">console Router0</w:t>
      </w:r>
      <w:r>
        <w:rPr>
          <w:lang w:val="pt-BR"/>
          <w:rFonts/>
        </w:rPr>
        <w:t xml:space="preserve"> ao terminal de </w:t>
      </w:r>
      <w:r w:rsidRPr="009500C6">
        <w:rPr>
          <w:b/>
          <w:lang w:val="pt-BR"/>
          <w:rFonts/>
        </w:rPr>
        <w:t xml:space="preserve">configuração RS232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 cabo não fornece acesso de rede a </w:t>
      </w:r>
      <w:r>
        <w:rPr>
          <w:b w:val="true"/>
          <w:lang w:val="pt-BR"/>
          <w:rFonts/>
        </w:rPr>
        <w:t xml:space="preserve">Configuration Terminal (Terminal de configuração)</w:t>
      </w:r>
      <w:r>
        <w:rPr>
          <w:lang w:val="pt-BR"/>
          <w:rFonts/>
        </w:rPr>
        <w:t xml:space="preserve">, mas permite a você configurar </w:t>
      </w:r>
      <w:r>
        <w:rPr>
          <w:b/>
          <w:lang w:val="pt-BR"/>
          <w:rFonts/>
        </w:rPr>
        <w:t xml:space="preserve">Router0</w:t>
      </w:r>
      <w:r>
        <w:rPr>
          <w:lang w:val="pt-BR"/>
          <w:rFonts/>
        </w:rPr>
        <w:t xml:space="preserve"> por meio de seu terminal.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pretas.</w:t>
      </w:r>
    </w:p>
    <w:p w:rsidR="00523466" w:rsidRDefault="00523466" w:rsidP="00523466">
      <w:pPr>
        <w:pStyle w:val="Heading2"/>
      </w:pPr>
      <w:r>
        <w:rPr>
          <w:lang w:val="pt-BR"/>
          <w:rFonts/>
        </w:rPr>
        <w:t xml:space="preserve">Conectar os dispositivos restantes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Router1 a Switch.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</w:t>
      </w:r>
      <w:r>
        <w:rPr>
          <w:b w:val="true"/>
          <w:lang w:val="pt-BR"/>
          <w:rFonts/>
        </w:rPr>
        <w:t xml:space="preserve">Router1 F1/0</w:t>
      </w:r>
      <w:r>
        <w:rPr>
          <w:lang w:val="pt-BR"/>
          <w:rFonts/>
        </w:rPr>
        <w:t xml:space="preserve"> a </w:t>
      </w:r>
      <w:r>
        <w:rPr>
          <w:b w:val="true"/>
          <w:lang w:val="pt-BR"/>
          <w:rFonts/>
        </w:rPr>
        <w:t xml:space="preserve">Switch F0/1</w:t>
      </w:r>
      <w:r>
        <w:rPr>
          <w:lang w:val="pt-BR"/>
          <w:rFonts/>
        </w:rPr>
        <w:t xml:space="preserve">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verdes.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Espere alguns segundos até a luz passar de amarela para verde.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Cable Modem a Wireless Router.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o cabo </w:t>
      </w:r>
      <w:r>
        <w:rPr>
          <w:b w:val="true"/>
          <w:lang w:val="pt-BR"/>
          <w:rFonts/>
        </w:rPr>
        <w:t xml:space="preserve">Modem Port1</w:t>
      </w:r>
      <w:r>
        <w:rPr>
          <w:lang w:val="pt-BR"/>
          <w:rFonts/>
        </w:rPr>
        <w:t xml:space="preserve"> à porta </w:t>
      </w:r>
      <w:r>
        <w:rPr>
          <w:b w:val="true"/>
          <w:lang w:val="pt-BR"/>
          <w:rFonts/>
        </w:rPr>
        <w:t xml:space="preserve">Wireless Router Internet</w:t>
      </w:r>
      <w:r>
        <w:rPr>
          <w:lang w:val="pt-BR"/>
          <w:rFonts/>
        </w:rPr>
        <w:t xml:space="preserve">.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ficarão verdes.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Conectar Wireless Router a Family PC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Escolha o cabo certo para conectar </w:t>
      </w:r>
      <w:r>
        <w:rPr>
          <w:b w:val="true"/>
          <w:lang w:val="pt-BR"/>
          <w:rFonts/>
        </w:rPr>
        <w:t xml:space="preserve">Wireless Router Ethernet 1</w:t>
      </w:r>
      <w:r>
        <w:rPr>
          <w:lang w:val="pt-BR"/>
          <w:rFonts/>
        </w:rPr>
        <w:t xml:space="preserve"> a </w:t>
      </w:r>
      <w:r w:rsidRPr="004E7687">
        <w:rPr>
          <w:b/>
          <w:lang w:val="pt-BR"/>
          <w:rFonts/>
        </w:rPr>
        <w:t xml:space="preserve">Family PC (PC da família)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523466" w:rsidRDefault="00523466" w:rsidP="00523466">
      <w:pPr>
        <w:pStyle w:val="BodyTextL25"/>
      </w:pPr>
      <w:r>
        <w:rPr>
          <w:lang w:val="pt-BR"/>
          <w:rFonts/>
        </w:rPr>
        <w:t xml:space="preserve">Se você conectou o cabo certo, as luzes de link no cabo ficam verdes.</w:t>
      </w:r>
    </w:p>
    <w:p w:rsidR="00523466" w:rsidRDefault="00523466" w:rsidP="00523466">
      <w:pPr>
        <w:pStyle w:val="Heading2"/>
      </w:pPr>
      <w:r>
        <w:rPr>
          <w:lang w:val="pt-BR"/>
          <w:rFonts/>
        </w:rPr>
        <w:t xml:space="preserve">Verificar as conexões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Testar a conexão do Family PC com netacad.pka.</w:t>
      </w:r>
    </w:p>
    <w:p w:rsidR="00523466" w:rsidRDefault="00523466" w:rsidP="00523466">
      <w:pPr>
        <w:pStyle w:val="SubStepAlpha"/>
        <w:numPr>
          <w:ilvl w:val="2"/>
          <w:numId w:val="13"/>
        </w:numPr>
      </w:pPr>
      <w:r>
        <w:rPr>
          <w:lang w:val="pt-BR"/>
          <w:rFonts/>
        </w:rPr>
        <w:t xml:space="preserve">Abra o prompt de comando em </w:t>
      </w:r>
      <w:r>
        <w:rPr>
          <w:b/>
          <w:lang w:val="pt-BR"/>
          <w:rFonts/>
        </w:rPr>
        <w:t xml:space="preserve">Family PC (PC da família) </w:t>
      </w:r>
      <w:r>
        <w:rPr>
          <w:lang w:val="pt-BR"/>
          <w:rFonts/>
        </w:rPr>
        <w:t xml:space="preserve">e envie um ping para </w:t>
      </w:r>
      <w:r>
        <w:rPr>
          <w:b/>
          <w:lang w:val="pt-BR"/>
          <w:rFonts/>
        </w:rPr>
        <w:t xml:space="preserve">netacad.pka</w:t>
      </w:r>
      <w:r>
        <w:rPr>
          <w:lang w:val="pt-BR"/>
          <w:rFonts/>
        </w:rPr>
        <w:t xml:space="preserve">.</w:t>
      </w:r>
    </w:p>
    <w:p w:rsidR="00523466" w:rsidRPr="004F55CE" w:rsidRDefault="00523466" w:rsidP="00523466">
      <w:pPr>
        <w:pStyle w:val="SubStepAlpha"/>
        <w:numPr>
          <w:ilvl w:val="2"/>
          <w:numId w:val="13"/>
        </w:numPr>
      </w:pPr>
      <w:r>
        <w:rPr>
          <w:lang w:val="pt-BR"/>
          <w:rFonts/>
        </w:rPr>
        <w:t xml:space="preserve">Abra o </w:t>
      </w:r>
      <w:r w:rsidRPr="004F55CE">
        <w:rPr>
          <w:b/>
          <w:lang w:val="pt-BR"/>
          <w:rFonts/>
        </w:rPr>
        <w:t xml:space="preserve">Web Browser</w:t>
      </w:r>
      <w:r>
        <w:rPr>
          <w:lang w:val="pt-BR"/>
          <w:rFonts/>
        </w:rPr>
        <w:t xml:space="preserve"> (Navegador da Web) e insira o endereço </w:t>
      </w:r>
      <w:r w:rsidRPr="004F55CE">
        <w:rPr>
          <w:b/>
          <w:lang w:val="pt-BR"/>
          <w:rFonts/>
        </w:rPr>
        <w:t xml:space="preserve">http://netacad.pka</w:t>
      </w:r>
      <w:r>
        <w:rPr>
          <w:lang w:val="pt-BR"/>
          <w:rFonts/>
        </w:rPr>
        <w:t xml:space="preserve">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Fazer ping no switch a partir do Home PC.</w:t>
      </w:r>
    </w:p>
    <w:p w:rsidR="00523466" w:rsidRPr="004F55CE" w:rsidRDefault="00523466" w:rsidP="00523466">
      <w:pPr>
        <w:pStyle w:val="BodyTextL25"/>
      </w:pPr>
      <w:r>
        <w:rPr>
          <w:lang w:val="pt-BR"/>
          <w:rFonts/>
        </w:rPr>
        <w:t xml:space="preserve">Abra o prompt de comando no </w:t>
      </w:r>
      <w:r w:rsidRPr="004F55CE">
        <w:rPr>
          <w:b/>
          <w:lang w:val="pt-BR"/>
          <w:rFonts/>
        </w:rPr>
        <w:t xml:space="preserve">Home PC</w:t>
      </w:r>
      <w:r>
        <w:rPr>
          <w:lang w:val="pt-BR"/>
          <w:rFonts/>
        </w:rPr>
        <w:t xml:space="preserve"> (PC residencial) e execute ping no endereço IP do </w:t>
      </w:r>
      <w:r w:rsidRPr="004F55CE">
        <w:rPr>
          <w:b/>
          <w:lang w:val="pt-BR"/>
          <w:rFonts/>
        </w:rPr>
        <w:t xml:space="preserve">Switch</w:t>
      </w:r>
      <w:r>
        <w:rPr>
          <w:lang w:val="pt-BR"/>
          <w:rFonts/>
        </w:rPr>
        <w:t xml:space="preserve"> para verificar a conexão.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Abrir Router0 pelo Configuration Terminal.</w:t>
      </w:r>
    </w:p>
    <w:p w:rsidR="00523466" w:rsidRDefault="00523466" w:rsidP="00523466">
      <w:pPr>
        <w:pStyle w:val="SubStepAlpha"/>
        <w:numPr>
          <w:ilvl w:val="2"/>
          <w:numId w:val="14"/>
        </w:numPr>
      </w:pPr>
      <w:r>
        <w:rPr>
          <w:lang w:val="pt-BR"/>
          <w:rFonts/>
        </w:rPr>
        <w:t xml:space="preserve">Abra o </w:t>
      </w:r>
      <w:r w:rsidRPr="00D03492">
        <w:rPr>
          <w:b/>
          <w:lang w:val="pt-BR"/>
          <w:rFonts/>
        </w:rPr>
        <w:t xml:space="preserve">Terminal</w:t>
      </w:r>
      <w:r>
        <w:rPr>
          <w:lang w:val="pt-BR"/>
          <w:rFonts/>
        </w:rPr>
        <w:t xml:space="preserve"> do </w:t>
      </w:r>
      <w:r w:rsidRPr="00D03492">
        <w:rPr>
          <w:b/>
          <w:lang w:val="pt-BR"/>
          <w:rFonts/>
        </w:rPr>
        <w:t xml:space="preserve">Configuration Terminal</w:t>
      </w:r>
      <w:r>
        <w:rPr>
          <w:lang w:val="pt-BR"/>
          <w:rFonts/>
        </w:rPr>
        <w:t xml:space="preserve"> (Terminal de configuração) e aceite as configurações padrão.</w:t>
      </w:r>
    </w:p>
    <w:p w:rsidR="00523466" w:rsidRPr="00C90B9D" w:rsidRDefault="00523466" w:rsidP="00523466">
      <w:pPr>
        <w:pStyle w:val="SubStepAlpha"/>
        <w:numPr>
          <w:ilvl w:val="2"/>
          <w:numId w:val="14"/>
        </w:numPr>
      </w:pPr>
      <w:r>
        <w:rPr>
          <w:lang w:val="pt-BR"/>
          <w:rFonts/>
        </w:rPr>
        <w:t xml:space="preserve">Pressione </w:t>
      </w:r>
      <w:r w:rsidRPr="00EA2A0A">
        <w:rPr>
          <w:b/>
          <w:lang w:val="pt-BR"/>
          <w:rFonts/>
        </w:rPr>
        <w:t xml:space="preserve">Enter</w:t>
      </w:r>
      <w:r>
        <w:rPr>
          <w:lang w:val="pt-BR"/>
          <w:rFonts/>
        </w:rPr>
        <w:t xml:space="preserve"> para ver o prompt de comando do </w:t>
      </w:r>
      <w:r>
        <w:rPr>
          <w:b/>
          <w:lang w:val="pt-BR"/>
          <w:rFonts/>
        </w:rPr>
        <w:t xml:space="preserve">Router0</w:t>
      </w:r>
      <w:r>
        <w:rPr>
          <w:lang w:val="pt-BR"/>
          <w:rFonts/>
        </w:rPr>
        <w:t xml:space="preserve">.</w:t>
      </w:r>
    </w:p>
    <w:p w:rsidR="00523466" w:rsidRDefault="00523466" w:rsidP="00523466">
      <w:pPr>
        <w:pStyle w:val="SubStepAlpha"/>
        <w:numPr>
          <w:ilvl w:val="2"/>
          <w:numId w:val="14"/>
        </w:numPr>
      </w:pPr>
      <w:r>
        <w:rPr>
          <w:lang w:val="pt-BR"/>
          <w:rFonts/>
        </w:rPr>
        <w:t xml:space="preserve">Digite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para ver os status das interfaces.</w:t>
      </w:r>
    </w:p>
    <w:p w:rsidR="00523466" w:rsidRDefault="00523466" w:rsidP="00523466">
      <w:pPr>
        <w:pStyle w:val="Heading2"/>
      </w:pPr>
      <w:r>
        <w:rPr>
          <w:lang w:val="pt-BR"/>
          <w:rFonts/>
        </w:rPr>
        <w:t xml:space="preserve">Examinar a topologia física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Examinar a nuvem.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rPr>
          <w:lang w:val="pt-BR"/>
          <w:rFonts/>
        </w:rPr>
        <w:t xml:space="preserve">Clique na guia </w:t>
      </w:r>
      <w:r w:rsidRPr="000335BC">
        <w:rPr>
          <w:b/>
          <w:lang w:val="pt-BR"/>
          <w:rFonts/>
        </w:rPr>
        <w:t xml:space="preserve">Physical Workspace (Área de trabalho física)</w:t>
      </w:r>
      <w:r>
        <w:rPr>
          <w:lang w:val="pt-BR"/>
          <w:rFonts/>
        </w:rPr>
        <w:t xml:space="preserve"> ou pressione </w:t>
      </w:r>
      <w:r w:rsidRPr="004B11C8">
        <w:rPr>
          <w:b/>
          <w:lang w:val="pt-BR"/>
          <w:rFonts/>
        </w:rPr>
        <w:t xml:space="preserve">Shift</w:t>
      </w:r>
      <w:r>
        <w:rPr>
          <w:lang w:val="pt-BR"/>
          <w:rFonts/>
        </w:rPr>
        <w:t xml:space="preserve">+</w:t>
      </w:r>
      <w:r w:rsidRPr="004B11C8">
        <w:rPr>
          <w:b/>
          <w:lang w:val="pt-BR"/>
          <w:rFonts/>
        </w:rPr>
        <w:t xml:space="preserve">P</w:t>
      </w:r>
      <w:r>
        <w:rPr>
          <w:lang w:val="pt-BR"/>
          <w:rFonts/>
        </w:rPr>
        <w:t xml:space="preserve"> and </w:t>
      </w:r>
      <w:r w:rsidRPr="004B11C8">
        <w:rPr>
          <w:b/>
          <w:lang w:val="pt-BR"/>
          <w:rFonts/>
        </w:rPr>
        <w:t xml:space="preserve">Shift</w:t>
      </w:r>
      <w:r>
        <w:rPr>
          <w:lang w:val="pt-BR"/>
          <w:rFonts/>
        </w:rPr>
        <w:t xml:space="preserve">+</w:t>
      </w:r>
      <w:r w:rsidRPr="004B11C8">
        <w:rPr>
          <w:b/>
          <w:lang w:val="pt-BR"/>
          <w:rFonts/>
        </w:rPr>
        <w:t xml:space="preserve">L</w:t>
      </w:r>
      <w:r>
        <w:rPr>
          <w:lang w:val="pt-BR"/>
          <w:rFonts/>
        </w:rPr>
        <w:t xml:space="preserve"> para alternar entre os ambientes de trabalho lógico e físico.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rPr>
          <w:lang w:val="pt-BR"/>
          <w:rFonts/>
        </w:rPr>
        <w:t xml:space="preserve">Clique no ícone </w:t>
      </w:r>
      <w:r>
        <w:rPr>
          <w:b/>
          <w:lang w:val="pt-BR"/>
          <w:rFonts/>
        </w:rPr>
        <w:t xml:space="preserve">Home City</w:t>
      </w:r>
      <w:r>
        <w:rPr>
          <w:lang w:val="pt-BR"/>
          <w:rFonts/>
        </w:rPr>
        <w:t xml:space="preserve"> (Cidade natal).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rPr>
          <w:lang w:val="pt-BR"/>
          <w:rFonts/>
        </w:rPr>
        <w:t xml:space="preserve">Clique no ícone </w:t>
      </w:r>
      <w:r>
        <w:rPr>
          <w:b/>
          <w:lang w:val="pt-BR"/>
          <w:rFonts/>
        </w:rPr>
        <w:t xml:space="preserve">Cloud</w:t>
      </w:r>
      <w:r>
        <w:rPr>
          <w:lang w:val="pt-BR"/>
          <w:rFonts/>
        </w:rPr>
        <w:t xml:space="preserve"> (Nuvem).</w:t>
      </w:r>
    </w:p>
    <w:p w:rsidR="00523466" w:rsidRDefault="00523466" w:rsidP="00523466">
      <w:pPr>
        <w:pStyle w:val="Heading4"/>
      </w:pPr>
      <w:r>
        <w:rPr>
          <w:lang w:val="pt-BR"/>
          <w:rFonts/>
        </w:rPr>
        <w:t xml:space="preserve">Pergunta:</w:t>
      </w:r>
    </w:p>
    <w:p w:rsidR="00523466" w:rsidRDefault="00523466" w:rsidP="00523466">
      <w:pPr>
        <w:pStyle w:val="BodyTextL50"/>
        <w:spacing w:before="0"/>
      </w:pPr>
      <w:r>
        <w:rPr>
          <w:lang w:val="pt-BR"/>
          <w:rFonts/>
        </w:rPr>
        <w:t xml:space="preserve">Quantos cabos estão conectados ao switch no rack azul?</w:t>
      </w:r>
    </w:p>
    <w:p w:rsidR="00523466" w:rsidRDefault="00523466" w:rsidP="005234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523466" w:rsidRDefault="00523466" w:rsidP="00523466">
      <w:pPr>
        <w:pStyle w:val="BodyTextL50"/>
      </w:pPr>
      <w:r>
        <w:rPr>
          <w:rStyle w:val="AnswerGray"/>
          <w:lang w:val="pt-BR"/>
          <w:rFonts/>
        </w:rPr>
        <w:t xml:space="preserve">2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Back</w:t>
      </w:r>
      <w:r>
        <w:rPr>
          <w:lang w:val="pt-BR"/>
          <w:rFonts/>
        </w:rPr>
        <w:t xml:space="preserve"> (Voltar) para voltar para </w:t>
      </w:r>
      <w:r>
        <w:rPr>
          <w:b/>
          <w:lang w:val="pt-BR"/>
          <w:rFonts/>
        </w:rPr>
        <w:t xml:space="preserve">Home City</w:t>
      </w:r>
      <w:r>
        <w:rPr>
          <w:lang w:val="pt-BR"/>
          <w:rFonts/>
        </w:rPr>
        <w:t xml:space="preserve"> (Cidade natal).</w:t>
      </w:r>
    </w:p>
    <w:p w:rsidR="00523466" w:rsidRDefault="00523466" w:rsidP="007841DD">
      <w:pPr>
        <w:pStyle w:val="Heading3"/>
      </w:pPr>
      <w:r>
        <w:rPr>
          <w:lang w:val="pt-BR"/>
          <w:rFonts/>
        </w:rPr>
        <w:t xml:space="preserve">Examinar a rede principal.</w:t>
      </w:r>
    </w:p>
    <w:p w:rsidR="00523466" w:rsidRDefault="00523466" w:rsidP="00523466">
      <w:pPr>
        <w:pStyle w:val="SubStepAlpha"/>
        <w:numPr>
          <w:ilvl w:val="2"/>
          <w:numId w:val="16"/>
        </w:numPr>
      </w:pPr>
      <w:r>
        <w:rPr>
          <w:lang w:val="pt-BR"/>
          <w:rFonts/>
        </w:rPr>
        <w:t xml:space="preserve">Clique no ícone </w:t>
      </w:r>
      <w:r>
        <w:rPr>
          <w:b/>
          <w:lang w:val="pt-BR"/>
          <w:rFonts/>
        </w:rPr>
        <w:t xml:space="preserve">Primary Network (Rede principal)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Aponte o cursor sobre os vários cabos.</w:t>
      </w:r>
    </w:p>
    <w:p w:rsidR="00523466" w:rsidRDefault="00523466" w:rsidP="00523466">
      <w:pPr>
        <w:pStyle w:val="Heading4"/>
      </w:pPr>
      <w:r>
        <w:rPr>
          <w:lang w:val="pt-BR"/>
          <w:rFonts/>
        </w:rPr>
        <w:t xml:space="preserve">Pergunta:</w:t>
      </w:r>
    </w:p>
    <w:p w:rsidR="00523466" w:rsidRDefault="00523466" w:rsidP="00523466">
      <w:pPr>
        <w:pStyle w:val="BodyTextL50"/>
        <w:spacing w:before="0"/>
      </w:pPr>
      <w:r>
        <w:rPr>
          <w:lang w:val="pt-BR"/>
          <w:rFonts/>
        </w:rPr>
        <w:t xml:space="preserve">O que há na mesa à direita do rack azul?</w:t>
      </w:r>
    </w:p>
    <w:p w:rsidR="00523466" w:rsidRDefault="00523466" w:rsidP="005234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523466" w:rsidRDefault="00523466" w:rsidP="00523466">
      <w:pPr>
        <w:pStyle w:val="BodyTextL50"/>
      </w:pPr>
      <w:r>
        <w:rPr>
          <w:rStyle w:val="AnswerGray"/>
          <w:lang w:val="pt-BR"/>
          <w:rFonts/>
        </w:rPr>
        <w:t xml:space="preserve">Configuration Terminal</w:t>
      </w:r>
    </w:p>
    <w:p w:rsidR="00523466" w:rsidRDefault="00523466" w:rsidP="00523466">
      <w:pPr>
        <w:pStyle w:val="SubStepAlpha"/>
        <w:numPr>
          <w:ilvl w:val="2"/>
          <w:numId w:val="16"/>
        </w:numPr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Back</w:t>
      </w:r>
      <w:r>
        <w:rPr>
          <w:lang w:val="pt-BR"/>
          <w:rFonts/>
        </w:rPr>
        <w:t xml:space="preserve"> (Voltar) para voltar para </w:t>
      </w:r>
      <w:r>
        <w:rPr>
          <w:b/>
          <w:lang w:val="pt-BR"/>
          <w:rFonts/>
        </w:rPr>
        <w:t xml:space="preserve">Home City</w:t>
      </w:r>
      <w:r>
        <w:rPr>
          <w:lang w:val="pt-BR"/>
          <w:rFonts/>
        </w:rPr>
        <w:t xml:space="preserve"> (Cidade natal).</w:t>
      </w:r>
    </w:p>
    <w:p w:rsidR="00523466" w:rsidRDefault="00523466" w:rsidP="00523466">
      <w:pPr>
        <w:pStyle w:val="Heading3"/>
      </w:pPr>
      <w:r>
        <w:rPr>
          <w:lang w:val="pt-BR"/>
          <w:rFonts/>
        </w:rPr>
        <w:t xml:space="preserve">Examinar a rede secundária.</w:t>
      </w:r>
    </w:p>
    <w:p w:rsidR="007841DD" w:rsidRDefault="00523466" w:rsidP="007841DD">
      <w:pPr>
        <w:pStyle w:val="SubStepAlpha"/>
        <w:numPr>
          <w:ilvl w:val="2"/>
          <w:numId w:val="17"/>
        </w:numPr>
      </w:pPr>
      <w:r>
        <w:rPr>
          <w:lang w:val="pt-BR"/>
          <w:rFonts/>
        </w:rPr>
        <w:t xml:space="preserve">Clique no ícone </w:t>
      </w:r>
      <w:r>
        <w:rPr>
          <w:b/>
          <w:lang w:val="pt-BR"/>
          <w:rFonts/>
        </w:rPr>
        <w:t xml:space="preserve">Secondary Network</w:t>
      </w:r>
      <w:r>
        <w:rPr>
          <w:lang w:val="pt-BR"/>
          <w:rFonts/>
        </w:rPr>
        <w:t xml:space="preserve"> (Rede secundária).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Aponte o cursor sobre os vários cabos.</w:t>
      </w:r>
    </w:p>
    <w:p w:rsidR="007841DD" w:rsidRDefault="007841DD" w:rsidP="007841DD">
      <w:pPr>
        <w:pStyle w:val="Heading4"/>
      </w:pPr>
      <w:r>
        <w:rPr>
          <w:lang w:val="pt-BR"/>
          <w:rFonts/>
        </w:rPr>
        <w:t xml:space="preserve">Pergunta:</w:t>
      </w:r>
    </w:p>
    <w:p w:rsidR="007841DD" w:rsidRDefault="00523466" w:rsidP="007841DD">
      <w:pPr>
        <w:pStyle w:val="BodyTextL50"/>
        <w:spacing w:before="0"/>
      </w:pPr>
      <w:r>
        <w:rPr>
          <w:lang w:val="pt-BR"/>
          <w:rFonts/>
        </w:rPr>
        <w:t xml:space="preserve">Por que existem dois cabos laranja conectados a cada dispositivo?</w:t>
      </w:r>
    </w:p>
    <w:p w:rsidR="007841DD" w:rsidRDefault="007841DD" w:rsidP="007841D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523466" w:rsidRDefault="00523466" w:rsidP="007841DD">
      <w:pPr>
        <w:pStyle w:val="BodyTextL50"/>
      </w:pPr>
      <w:r>
        <w:rPr>
          <w:rStyle w:val="AnswerGray"/>
          <w:lang w:val="pt-BR"/>
          <w:rFonts/>
        </w:rPr>
        <w:t xml:space="preserve">Os cabos de fibra são usados em pares, um para transmissão e outro para recepção.</w:t>
      </w:r>
    </w:p>
    <w:p w:rsidR="00523466" w:rsidRPr="007057FE" w:rsidRDefault="00523466" w:rsidP="007841DD">
      <w:pPr>
        <w:pStyle w:val="SubStepAlpha"/>
        <w:numPr>
          <w:ilvl w:val="2"/>
          <w:numId w:val="17"/>
        </w:numPr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Back</w:t>
      </w:r>
      <w:r>
        <w:rPr>
          <w:lang w:val="pt-BR"/>
          <w:rFonts/>
        </w:rPr>
        <w:t xml:space="preserve"> (Voltar) para voltar para </w:t>
      </w:r>
      <w:r>
        <w:rPr>
          <w:b/>
          <w:lang w:val="pt-BR"/>
          <w:rFonts/>
        </w:rPr>
        <w:t xml:space="preserve">Home City</w:t>
      </w:r>
      <w:r>
        <w:rPr>
          <w:lang w:val="pt-BR"/>
          <w:rFonts/>
        </w:rPr>
        <w:t xml:space="preserve"> (Cidade natal).</w:t>
      </w:r>
    </w:p>
    <w:p w:rsidR="00523466" w:rsidRPr="007841DD" w:rsidRDefault="00523466" w:rsidP="007841DD">
      <w:pPr>
        <w:pStyle w:val="Heading3"/>
      </w:pPr>
      <w:r>
        <w:rPr>
          <w:lang w:val="pt-BR"/>
          <w:rFonts/>
        </w:rPr>
        <w:t xml:space="preserve">Examinar a rede residencial.</w:t>
      </w:r>
    </w:p>
    <w:p w:rsidR="007841DD" w:rsidRDefault="00523466" w:rsidP="007841DD">
      <w:pPr>
        <w:pStyle w:val="SubStepAlpha"/>
        <w:numPr>
          <w:ilvl w:val="2"/>
          <w:numId w:val="18"/>
        </w:numPr>
      </w:pPr>
      <w:r>
        <w:rPr>
          <w:lang w:val="pt-BR"/>
          <w:rFonts/>
        </w:rPr>
        <w:t xml:space="preserve">Clique no ícone </w:t>
      </w:r>
      <w:r w:rsidRPr="00A013A5">
        <w:rPr>
          <w:b/>
          <w:lang w:val="pt-BR"/>
          <w:rFonts/>
        </w:rPr>
        <w:t xml:space="preserve">Home Network</w:t>
      </w:r>
      <w:r>
        <w:rPr>
          <w:lang w:val="pt-BR"/>
          <w:rFonts/>
        </w:rPr>
        <w:t xml:space="preserve"> (Rede residencial).</w:t>
      </w:r>
    </w:p>
    <w:p w:rsidR="007841DD" w:rsidRDefault="007841DD" w:rsidP="007841DD">
      <w:pPr>
        <w:pStyle w:val="Heading4"/>
      </w:pPr>
      <w:r>
        <w:rPr>
          <w:lang w:val="pt-BR"/>
          <w:rFonts/>
        </w:rPr>
        <w:t xml:space="preserve">Pergunta:</w:t>
      </w:r>
    </w:p>
    <w:p w:rsidR="007841DD" w:rsidRDefault="00523466" w:rsidP="007841DD">
      <w:pPr>
        <w:pStyle w:val="BodyTextL50"/>
        <w:spacing w:before="0"/>
      </w:pPr>
      <w:r>
        <w:rPr>
          <w:lang w:val="pt-BR"/>
          <w:rFonts/>
        </w:rPr>
        <w:t xml:space="preserve">Por que não há racks para acomodar equipamentos?</w:t>
      </w:r>
    </w:p>
    <w:p w:rsidR="007841DD" w:rsidRDefault="007841DD" w:rsidP="007841D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41DD" w:rsidRDefault="00523466" w:rsidP="007841DD">
      <w:pPr>
        <w:pStyle w:val="BodyTextL50"/>
        <w:rPr>
          <w:rStyle w:val="AnswerGray"/>
          <w:b w:val="0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Em geral, as redes residenciais não têm racks.</w:t>
      </w:r>
    </w:p>
    <w:p w:rsidR="00523466" w:rsidRPr="00C93B95" w:rsidRDefault="00523466" w:rsidP="007841DD">
      <w:pPr>
        <w:pStyle w:val="SubStepAlpha"/>
        <w:numPr>
          <w:ilvl w:val="2"/>
          <w:numId w:val="18"/>
        </w:numPr>
      </w:pPr>
      <w:r>
        <w:rPr>
          <w:lang w:val="pt-BR"/>
          <w:rFonts/>
        </w:rPr>
        <w:t xml:space="preserve">Clique na guia </w:t>
      </w:r>
      <w:r w:rsidRPr="007841DD">
        <w:rPr>
          <w:b/>
          <w:lang w:val="pt-BR"/>
          <w:rFonts/>
        </w:rPr>
        <w:t xml:space="preserve">Logical Workspace</w:t>
      </w:r>
      <w:r>
        <w:rPr>
          <w:lang w:val="pt-BR"/>
          <w:rFonts/>
        </w:rPr>
        <w:t xml:space="preserve"> (Área de trabalho lógica) para voltar para a topologia .</w:t>
      </w:r>
    </w:p>
    <w:p w:rsidR="00C162C0" w:rsidRPr="00A43D23" w:rsidRDefault="00523466" w:rsidP="00A43D23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C162C0" w:rsidRPr="00A43D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AAD" w:rsidRDefault="006E4AA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E4AAD" w:rsidRDefault="006E4AAD"/>
  </w:endnote>
  <w:endnote w:type="continuationSeparator" w:id="0">
    <w:p w:rsidR="006E4AAD" w:rsidRDefault="006E4AA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E4AAD" w:rsidRDefault="006E4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5298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3C556B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3C556B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E5298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6F1CA6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6F1CA6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AAD" w:rsidRDefault="006E4AAD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6E4AAD" w:rsidRDefault="006E4AAD"/>
  </w:footnote>
  <w:footnote w:type="continuationSeparator" w:id="0">
    <w:p w:rsidR="006E4AAD" w:rsidRDefault="006E4AA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6E4AAD" w:rsidRDefault="006E4A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5B5454" w:rsidP="008402F2">
        <w:pPr>
          <w:pStyle w:val="PageHead"/>
        </w:pPr>
        <w:r>
          <w:rPr>
            <w:lang w:val="pt-BR"/>
            <w:rFonts/>
          </w:rPr>
          <w:t xml:space="preserve">Packet Tracer - Conecte uma LAN com e sem fio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FF5D6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D5605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8D2BB0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71607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40693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2020F1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</w:num>
  <w:num w:numId="15">
    <w:abstractNumId w:val="12"/>
  </w:num>
  <w:num w:numId="16">
    <w:abstractNumId w:val="11"/>
  </w:num>
  <w:num w:numId="17">
    <w:abstractNumId w:val="10"/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D2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4985"/>
    <w:rsid w:val="00AC507D"/>
    <w:rsid w:val="00AC66E4"/>
    <w:rsid w:val="00AD04F2"/>
    <w:rsid w:val="00AD4578"/>
    <w:rsid w:val="00AD68E9"/>
    <w:rsid w:val="00AE56C0"/>
    <w:rsid w:val="00AE6EC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C84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41D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52346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4D"/>
    <w:rsid w:val="004A506A"/>
    <w:rsid w:val="004E049E"/>
    <w:rsid w:val="00535A8A"/>
    <w:rsid w:val="00826001"/>
    <w:rsid w:val="00873D58"/>
    <w:rsid w:val="00CE04B9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5CA56-6F5D-4020-A533-F1BA6A83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a Wired and Wireless LAN</vt:lpstr>
    </vt:vector>
  </TitlesOfParts>
  <Company>Cisco Systems, Inc.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Conecte uma LAN com e sem fio</dc:title>
  <dc:creator>SP</dc:creator>
  <dc:description>2013</dc:description>
  <cp:lastModifiedBy>DH</cp:lastModifiedBy>
  <cp:revision>3</cp:revision>
  <dcterms:created xsi:type="dcterms:W3CDTF">2019-10-03T22:37:00Z</dcterms:created>
  <dcterms:modified xsi:type="dcterms:W3CDTF">2019-12-02T21:09:00Z</dcterms:modified>
</cp:coreProperties>
</file>