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8C3952" w:rsidP="001741B6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9EF144F220F04467A57F845F947B354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Tracer de Pacotes - Conecte a Camada Física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1741B6" w:rsidRPr="00BB73FF" w:rsidRDefault="001741B6" w:rsidP="001741B6">
      <w:pPr>
        <w:pStyle w:val="Heading1"/>
        <w:numPr>
          <w:ilvl w:val="0"/>
          <w:numId w:val="3"/>
        </w:numPr>
      </w:pPr>
      <w:bookmarkStart w:id="0" w:name="_Ref348884471"/>
      <w:r>
        <w:rPr>
          <w:lang w:val="pt-BR"/>
          <w:rFonts/>
        </w:rPr>
        <w:t xml:space="preserve">Objetivos</w:t>
      </w:r>
    </w:p>
    <w:p w:rsidR="001741B6" w:rsidRPr="004C0909" w:rsidRDefault="001741B6" w:rsidP="001741B6">
      <w:pPr>
        <w:pStyle w:val="BodyTextL25Bold"/>
      </w:pPr>
      <w:r>
        <w:rPr>
          <w:lang w:val="pt-BR"/>
          <w:rFonts/>
        </w:rPr>
        <w:t xml:space="preserve">Parte 1: Identificar Características Físicas de Dispositivos para Interconexão de Redes</w:t>
      </w:r>
    </w:p>
    <w:p w:rsidR="001741B6" w:rsidRPr="004C0909" w:rsidRDefault="001741B6" w:rsidP="001741B6">
      <w:pPr>
        <w:pStyle w:val="BodyTextL25Bold"/>
      </w:pPr>
      <w:r>
        <w:rPr>
          <w:lang w:val="pt-BR"/>
          <w:rFonts/>
        </w:rPr>
        <w:t xml:space="preserve">Parte 2: Selecionar os Módulos Corretos para Ter Conectividade</w:t>
      </w:r>
    </w:p>
    <w:p w:rsidR="001741B6" w:rsidRDefault="001741B6" w:rsidP="001741B6">
      <w:pPr>
        <w:pStyle w:val="BodyTextL25Bold"/>
      </w:pPr>
      <w:r>
        <w:rPr>
          <w:lang w:val="pt-BR"/>
          <w:rFonts/>
        </w:rPr>
        <w:t xml:space="preserve">Parte 3: Conectar os Dispositivos</w:t>
      </w:r>
    </w:p>
    <w:p w:rsidR="001741B6" w:rsidRDefault="001741B6" w:rsidP="001741B6">
      <w:pPr>
        <w:pStyle w:val="BodyTextL25Bold"/>
      </w:pPr>
      <w:r>
        <w:rPr>
          <w:lang w:val="pt-BR"/>
          <w:rFonts/>
        </w:rPr>
        <w:t xml:space="preserve">Parte 4: Testar conectividade</w:t>
      </w:r>
    </w:p>
    <w:p w:rsidR="001741B6" w:rsidRPr="00C07FD9" w:rsidRDefault="001741B6" w:rsidP="001741B6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1741B6" w:rsidRDefault="001741B6" w:rsidP="001741B6">
      <w:pPr>
        <w:pStyle w:val="BodyTextL25"/>
        <w:rPr>
          <w:lang w:val="pt-BR"/>
          <w:rFonts/>
        </w:rPr>
      </w:pPr>
      <w:r>
        <w:rPr>
          <w:lang w:val="pt-BR"/>
          <w:rFonts/>
        </w:rPr>
        <w:t xml:space="preserve">Nesta atividade, você vai explorar as diferentes opções disponíveis em dispositivos para interconexão de redes.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Também vai precisar determinar quais opções fornecem a conectividade necessária quando são conectados vários dispositivos.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último, você adicionará os módulos corretos e conectará os dispositivos.</w:t>
      </w:r>
    </w:p>
    <w:p w:rsidR="001741B6" w:rsidRPr="00210E2C" w:rsidRDefault="001741B6" w:rsidP="001741B6">
      <w:pPr>
        <w:pStyle w:val="BodyTextL25"/>
      </w:pPr>
      <w:r>
        <w:rPr>
          <w:b/>
          <w:lang w:val="pt-BR"/>
          <w:rFonts/>
        </w:rPr>
        <w:t xml:space="preserve">Observação</w:t>
      </w:r>
      <w:r>
        <w:rPr>
          <w:lang w:val="pt-BR"/>
          <w:rFonts/>
        </w:rPr>
        <w:t xml:space="preserve">: a pontuação nesta atividade é uma combinação da pontuação automática do Packet Tracer com suas respostas para as perguntas feitas nas instruções.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Consulte </w:t>
      </w:r>
      <w:r>
        <w:rPr>
          <w:b/>
          <w:lang w:val="pt-BR"/>
          <w:rFonts/>
        </w:rPr>
        <w:fldChar w:fldCharType="begin"/>
      </w:r>
      <w:r>
        <w:rPr>
          <w:lang w:val="pt-BR"/>
          <w:rFonts/>
        </w:rPr>
        <w:instrText xml:space="preserve"> REF _Ref348884471 \h </w:instrText>
      </w:r>
      <w:r>
        <w:rPr>
          <w:b/>
          <w:lang w:val="pt-BR"/>
          <w:rFonts/>
        </w:rPr>
        <w:fldChar w:fldCharType="separate"/>
      </w:r>
      <w:r>
        <w:rPr>
          <w:lang w:val="pt-BR"/>
          <w:rFonts/>
        </w:rPr>
        <w:t xml:space="preserve">Suggested Scoring Rubric</w:t>
      </w:r>
      <w:r>
        <w:rPr>
          <w:b/>
          <w:lang w:val="pt-BR"/>
          <w:rFonts/>
        </w:rPr>
        <w:fldChar w:fldCharType="end"/>
      </w:r>
      <w:r>
        <w:rPr>
          <w:lang w:val="pt-BR"/>
          <w:rFonts/>
        </w:rPr>
        <w:t xml:space="preserve">no final desta atividade e confira sua pontuação final com seu instrutor.</w:t>
      </w:r>
    </w:p>
    <w:p w:rsidR="001741B6" w:rsidRPr="004C0909" w:rsidRDefault="001741B6" w:rsidP="001741B6">
      <w:pPr>
        <w:pStyle w:val="Heading2"/>
      </w:pPr>
      <w:r>
        <w:rPr>
          <w:lang w:val="pt-BR"/>
          <w:rFonts/>
        </w:rPr>
        <w:t xml:space="preserve">Identificar Características Físicas de Dispositivos para Interconexão de Redes</w:t>
      </w:r>
    </w:p>
    <w:p w:rsidR="001741B6" w:rsidRDefault="001741B6" w:rsidP="001741B6">
      <w:pPr>
        <w:pStyle w:val="Heading3"/>
      </w:pPr>
      <w:r>
        <w:rPr>
          <w:lang w:val="pt-BR"/>
          <w:rFonts/>
        </w:rPr>
        <w:t xml:space="preserve">Identifique as portas de gerenciamento de um roteador Cisco.</w:t>
      </w:r>
    </w:p>
    <w:p w:rsidR="001741B6" w:rsidRDefault="001741B6" w:rsidP="001741B6">
      <w:pPr>
        <w:pStyle w:val="SubStepAlpha"/>
      </w:pPr>
      <w:r>
        <w:rPr>
          <w:lang w:val="pt-BR"/>
          <w:rFonts/>
        </w:rPr>
        <w:t xml:space="preserve">Clique no roteador </w:t>
      </w:r>
      <w:r w:rsidRPr="00E23BDB">
        <w:rPr>
          <w:b/>
          <w:lang w:val="pt-BR"/>
          <w:rFonts/>
        </w:rPr>
        <w:t xml:space="preserve">East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guia </w:t>
      </w:r>
      <w:r>
        <w:rPr>
          <w:b/>
          <w:lang w:val="pt-BR"/>
          <w:rFonts/>
        </w:rPr>
        <w:t xml:space="preserve">Physical </w:t>
      </w:r>
      <w:r>
        <w:rPr>
          <w:lang w:val="pt-BR"/>
          <w:rFonts/>
        </w:rPr>
        <w:t xml:space="preserve">(Físico) deve estar ativa.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SubStepAlpha"/>
      </w:pPr>
      <w:r>
        <w:rPr>
          <w:lang w:val="pt-BR"/>
          <w:rFonts/>
        </w:rPr>
        <w:t xml:space="preserve">Aplique mais zoom (Zoom In) e expanda a janela para visualizar o roteador inteiro.</w:t>
      </w:r>
    </w:p>
    <w:p w:rsidR="004C59D0" w:rsidRDefault="004C59D0" w:rsidP="004C59D0">
      <w:pPr>
        <w:pStyle w:val="Heading4"/>
      </w:pPr>
      <w:r>
        <w:rPr>
          <w:lang w:val="pt-BR"/>
          <w:rFonts/>
        </w:rPr>
        <w:t xml:space="preserve">Pergunta:</w:t>
      </w:r>
    </w:p>
    <w:p w:rsidR="004C59D0" w:rsidRDefault="001741B6" w:rsidP="004C59D0">
      <w:pPr>
        <w:pStyle w:val="BodyTextL50"/>
        <w:spacing w:before="0"/>
      </w:pPr>
      <w:r>
        <w:rPr>
          <w:lang w:val="pt-BR"/>
          <w:rFonts/>
        </w:rPr>
        <w:t xml:space="preserve">Quais portas de gerenciamento estão disponíveis?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Pr="004C59D0" w:rsidRDefault="001741B6" w:rsidP="004C59D0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Portas de console e AUX</w:t>
      </w:r>
    </w:p>
    <w:p w:rsidR="001741B6" w:rsidRDefault="001741B6" w:rsidP="001741B6">
      <w:pPr>
        <w:pStyle w:val="Heading3"/>
      </w:pPr>
      <w:r>
        <w:rPr>
          <w:lang w:val="pt-BR"/>
          <w:rFonts/>
        </w:rPr>
        <w:t xml:space="preserve">Identifique as interfaces LAN e WAN de um roteador Cisco</w:t>
      </w:r>
    </w:p>
    <w:p w:rsidR="004C59D0" w:rsidRPr="004C59D0" w:rsidRDefault="004C59D0" w:rsidP="004C59D0">
      <w:pPr>
        <w:pStyle w:val="Heading4"/>
      </w:pPr>
      <w:r>
        <w:rPr>
          <w:lang w:val="pt-BR"/>
          <w:rFonts/>
        </w:rPr>
        <w:t xml:space="preserve">Pergunta:</w:t>
      </w:r>
    </w:p>
    <w:p w:rsidR="004C59D0" w:rsidRDefault="001741B6" w:rsidP="007756D2">
      <w:pPr>
        <w:pStyle w:val="SubStepAlpha"/>
        <w:spacing w:before="0"/>
      </w:pPr>
      <w:r>
        <w:rPr>
          <w:lang w:val="pt-BR"/>
          <w:rFonts/>
        </w:rPr>
        <w:t xml:space="preserve">Que interfaces LAN e WAN estão disponíveis no roteador </w:t>
      </w:r>
      <w:r w:rsidRPr="0094655E">
        <w:rPr>
          <w:b/>
          <w:lang w:val="pt-BR"/>
          <w:rFonts/>
        </w:rPr>
        <w:t xml:space="preserve">East</w:t>
      </w:r>
      <w:r>
        <w:rPr>
          <w:lang w:val="pt-BR"/>
          <w:rFonts/>
        </w:rPr>
        <w:t xml:space="preserve"> e quantas existem?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Pr="004C59D0" w:rsidRDefault="001741B6" w:rsidP="004C59D0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Há 2 interfaces WAN e 2 interfaces Gigabit Ethernet.</w:t>
      </w:r>
    </w:p>
    <w:p w:rsidR="001741B6" w:rsidRDefault="001741B6" w:rsidP="004C59D0">
      <w:pPr>
        <w:pStyle w:val="SubStepAlpha"/>
      </w:pPr>
      <w:r>
        <w:rPr>
          <w:lang w:val="pt-BR"/>
          <w:rFonts/>
        </w:rPr>
        <w:t xml:space="preserve">Clique na guia </w:t>
      </w:r>
      <w:r w:rsidRPr="00E23BDB">
        <w:rPr>
          <w:b/>
          <w:lang w:val="pt-BR"/>
          <w:rFonts/>
        </w:rPr>
        <w:t xml:space="preserve">CLI</w:t>
      </w:r>
      <w:r>
        <w:rPr>
          <w:lang w:val="pt-BR"/>
          <w:rFonts/>
        </w:rPr>
        <w:t xml:space="preserve"> , </w:t>
      </w:r>
      <w:r w:rsidRPr="00996193">
        <w:rPr>
          <w:b/>
          <w:lang w:val="pt-BR"/>
          <w:rFonts/>
        </w:rPr>
        <w:t xml:space="preserve">pressione a tecla Enter</w:t>
      </w:r>
      <w:r>
        <w:rPr>
          <w:lang w:val="pt-BR"/>
          <w:rFonts/>
        </w:rPr>
        <w:t xml:space="preserve"> para acessar o prompt do modo de usuário e insira os seguintes comandos:</w:t>
      </w:r>
    </w:p>
    <w:p w:rsidR="0030079C" w:rsidRDefault="0030079C" w:rsidP="0030079C">
      <w:pPr>
        <w:pStyle w:val="ConfigWindow"/>
      </w:pPr>
      <w:r>
        <w:rPr>
          <w:lang w:val="pt-BR"/>
          <w:rFonts/>
        </w:rPr>
        <w:t xml:space="preserve">Abra uma janela de configuração</w:t>
      </w:r>
    </w:p>
    <w:p w:rsidR="001741B6" w:rsidRDefault="001741B6" w:rsidP="001741B6">
      <w:pPr>
        <w:pStyle w:val="CMD"/>
      </w:pPr>
      <w:r>
        <w:rPr>
          <w:lang w:val="pt-BR"/>
          <w:rFonts/>
        </w:rPr>
        <w:t xml:space="preserve">East&gt; </w:t>
      </w:r>
      <w:r>
        <w:rPr>
          <w:b w:val="true"/>
          <w:lang w:val="pt-BR"/>
          <w:rFonts/>
        </w:rPr>
        <w:t xml:space="preserve">show ip interface brief</w:t>
      </w:r>
    </w:p>
    <w:p w:rsidR="004C59D0" w:rsidRDefault="001741B6" w:rsidP="004C59D0">
      <w:pPr>
        <w:pStyle w:val="BodyTextL50"/>
      </w:pPr>
      <w:r>
        <w:rPr>
          <w:lang w:val="pt-BR"/>
          <w:rFonts/>
        </w:rPr>
        <w:t xml:space="preserve">A saída mostra o número correto de interfaces e sua designação.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interface vlan1 é uma interface virtual que existe somente em software.</w:t>
      </w:r>
    </w:p>
    <w:p w:rsidR="004C59D0" w:rsidRDefault="004C59D0" w:rsidP="004C59D0">
      <w:pPr>
        <w:pStyle w:val="Heading4"/>
      </w:pPr>
      <w:r>
        <w:rPr>
          <w:lang w:val="pt-BR"/>
          <w:rFonts/>
        </w:rPr>
        <w:t xml:space="preserve">Pergunta:</w:t>
      </w:r>
    </w:p>
    <w:p w:rsidR="004C59D0" w:rsidRDefault="001741B6" w:rsidP="004C59D0">
      <w:pPr>
        <w:pStyle w:val="BodyTextL50"/>
        <w:spacing w:before="0"/>
      </w:pPr>
      <w:r>
        <w:rPr>
          <w:lang w:val="pt-BR"/>
          <w:rFonts/>
        </w:rPr>
        <w:t xml:space="preserve">Quantas interfaces físicas estão listadas?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Default="001741B6" w:rsidP="004C59D0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4</w:t>
      </w:r>
    </w:p>
    <w:p w:rsidR="004C59D0" w:rsidRDefault="001741B6" w:rsidP="004C59D0">
      <w:pPr>
        <w:pStyle w:val="SubStepAlpha"/>
      </w:pPr>
      <w:r>
        <w:rPr>
          <w:lang w:val="pt-BR"/>
          <w:rFonts/>
        </w:rPr>
        <w:t xml:space="preserve">Digite os seguintes comandos:</w:t>
      </w:r>
    </w:p>
    <w:p w:rsidR="001741B6" w:rsidRDefault="001741B6" w:rsidP="001741B6">
      <w:pPr>
        <w:pStyle w:val="CMD"/>
      </w:pPr>
      <w:r>
        <w:rPr>
          <w:lang w:val="pt-BR"/>
          <w:rFonts/>
        </w:rPr>
        <w:t xml:space="preserve">East&gt; </w:t>
      </w:r>
      <w:r>
        <w:rPr>
          <w:b w:val="true"/>
          <w:lang w:val="pt-BR"/>
          <w:rFonts/>
        </w:rPr>
        <w:t xml:space="preserve">show interface gigabitethernet 0/0</w:t>
      </w:r>
    </w:p>
    <w:p w:rsidR="004C59D0" w:rsidRDefault="004C59D0" w:rsidP="004C59D0">
      <w:pPr>
        <w:pStyle w:val="Heading4"/>
      </w:pPr>
      <w:r>
        <w:rPr>
          <w:lang w:val="pt-BR"/>
          <w:rFonts/>
        </w:rPr>
        <w:t xml:space="preserve">Pergunta:</w:t>
      </w:r>
    </w:p>
    <w:p w:rsidR="004C59D0" w:rsidRDefault="001741B6" w:rsidP="004C59D0">
      <w:pPr>
        <w:pStyle w:val="BodyTextL50"/>
        <w:spacing w:before="0"/>
      </w:pPr>
      <w:r>
        <w:rPr>
          <w:lang w:val="pt-BR"/>
          <w:rFonts/>
        </w:rPr>
        <w:t xml:space="preserve">Qual é a largura de banda padrão desta interface?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Pr="004C59D0" w:rsidRDefault="001741B6" w:rsidP="001741B6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1000000 Kbits</w:t>
      </w:r>
    </w:p>
    <w:p w:rsidR="001741B6" w:rsidRDefault="001741B6" w:rsidP="001741B6">
      <w:pPr>
        <w:pStyle w:val="CMD"/>
      </w:pPr>
      <w:r>
        <w:rPr>
          <w:lang w:val="pt-BR"/>
          <w:rFonts/>
        </w:rPr>
        <w:t xml:space="preserve">East&gt; </w:t>
      </w:r>
      <w:r w:rsidRPr="00E23BDB">
        <w:rPr>
          <w:b/>
          <w:lang w:val="pt-BR"/>
          <w:rFonts/>
        </w:rPr>
        <w:t xml:space="preserve">show interface serial 0/0/0</w:t>
      </w:r>
    </w:p>
    <w:p w:rsidR="00046C78" w:rsidRDefault="00046C78" w:rsidP="00046C78">
      <w:pPr>
        <w:pStyle w:val="Heading4"/>
      </w:pPr>
      <w:r>
        <w:rPr>
          <w:lang w:val="pt-BR"/>
          <w:rFonts/>
        </w:rPr>
        <w:t xml:space="preserve">Pergunta:</w:t>
      </w:r>
    </w:p>
    <w:p w:rsidR="00046C78" w:rsidRDefault="001741B6" w:rsidP="00046C78">
      <w:pPr>
        <w:pStyle w:val="BodyTextL50"/>
        <w:spacing w:before="0"/>
      </w:pPr>
      <w:r>
        <w:rPr>
          <w:lang w:val="pt-BR"/>
          <w:rFonts/>
        </w:rPr>
        <w:t xml:space="preserve">Qual é a largura de banda padrão desta interface?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Pr="00046C78" w:rsidRDefault="001741B6" w:rsidP="001741B6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1544 Kbits</w:t>
      </w:r>
    </w:p>
    <w:p w:rsidR="001741B6" w:rsidRPr="00E23BDB" w:rsidRDefault="001741B6" w:rsidP="001741B6">
      <w:pPr>
        <w:pStyle w:val="BodyTextL50"/>
      </w:pPr>
      <w:r>
        <w:rPr>
          <w:b w:val="true"/>
          <w:lang w:val="pt-BR"/>
          <w:rFonts/>
        </w:rPr>
        <w:t xml:space="preserve">Observação:</w:t>
      </w:r>
      <w:r>
        <w:rPr>
          <w:lang w:val="pt-BR"/>
          <w:rFonts/>
        </w:rPr>
        <w:t xml:space="preserve"> a largura de banda em interfaces seriais é usada pelos processos de roteamento para determinar o melhor caminho até um destino. Ela não indica a largura de banda real da interface. A largura de banda real é negociada com um provedor de serviços.</w:t>
      </w:r>
    </w:p>
    <w:p w:rsidR="001741B6" w:rsidRDefault="001741B6" w:rsidP="00046C78">
      <w:pPr>
        <w:pStyle w:val="Heading3"/>
      </w:pPr>
      <w:r>
        <w:rPr>
          <w:lang w:val="pt-BR"/>
          <w:rFonts/>
        </w:rPr>
        <w:t xml:space="preserve">Identifique os slots de expansão do módulo.</w:t>
      </w:r>
    </w:p>
    <w:p w:rsidR="00046C78" w:rsidRPr="00046C78" w:rsidRDefault="00046C78" w:rsidP="00CE7392">
      <w:pPr>
        <w:pStyle w:val="Heading4"/>
        <w:ind w:left="360"/>
      </w:pPr>
      <w:r>
        <w:rPr>
          <w:lang w:val="pt-BR"/>
          <w:rFonts/>
        </w:rPr>
        <w:t xml:space="preserve">Perguntas:</w:t>
      </w:r>
    </w:p>
    <w:p w:rsidR="00046C78" w:rsidRDefault="001741B6" w:rsidP="00046C78">
      <w:pPr>
        <w:pStyle w:val="BodyTextL25"/>
        <w:spacing w:before="0"/>
      </w:pPr>
      <w:r>
        <w:rPr>
          <w:lang w:val="pt-BR"/>
          <w:rFonts/>
        </w:rPr>
        <w:t xml:space="preserve">Quantos slots de expansão estão disponíveis para adicionar módulos ao roteador </w:t>
      </w:r>
      <w:r w:rsidRPr="00E23BDB">
        <w:rPr>
          <w:b/>
          <w:lang w:val="pt-BR"/>
          <w:rFonts/>
        </w:rPr>
        <w:t xml:space="preserve">East</w:t>
      </w:r>
      <w:r>
        <w:rPr>
          <w:lang w:val="pt-BR"/>
          <w:rFonts/>
        </w:rPr>
        <w:t xml:space="preserve">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Default="001741B6" w:rsidP="00046C78">
      <w:pPr>
        <w:pStyle w:val="BodyTextL25"/>
      </w:pPr>
      <w:r>
        <w:rPr>
          <w:rStyle w:val="AnswerGray"/>
          <w:highlight w:val="lightGray"/>
          <w:lang w:val="pt-BR"/>
          <w:rFonts/>
        </w:rPr>
        <w:t xml:space="preserve">1</w:t>
      </w:r>
    </w:p>
    <w:p w:rsidR="00046C78" w:rsidRDefault="001741B6" w:rsidP="00046C78">
      <w:pPr>
        <w:pStyle w:val="BodyTextL25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Switch2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Quantos slots de expansão estão disponíveis?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Default="001741B6" w:rsidP="00046C78">
      <w:pPr>
        <w:pStyle w:val="BodyTextL25"/>
      </w:pPr>
      <w:r>
        <w:rPr>
          <w:rStyle w:val="AnswerGray"/>
          <w:highlight w:val="lightGray"/>
          <w:lang w:val="pt-BR"/>
          <w:rFonts/>
        </w:rPr>
        <w:t xml:space="preserve">5 slots estão disponíveis</w:t>
      </w:r>
    </w:p>
    <w:p w:rsidR="001741B6" w:rsidRDefault="001741B6" w:rsidP="00046C78">
      <w:pPr>
        <w:pStyle w:val="Heading2"/>
      </w:pPr>
      <w:r>
        <w:rPr>
          <w:lang w:val="pt-BR"/>
          <w:rFonts/>
        </w:rPr>
        <w:t xml:space="preserve">Selecionar os Módulos Corretos para Ter Conectividade</w:t>
      </w:r>
    </w:p>
    <w:p w:rsidR="001741B6" w:rsidRDefault="001741B6" w:rsidP="00046C78">
      <w:pPr>
        <w:pStyle w:val="Heading3"/>
      </w:pPr>
      <w:r>
        <w:rPr>
          <w:lang w:val="pt-BR"/>
          <w:rFonts/>
        </w:rPr>
        <w:t xml:space="preserve">Determine quais módulos proveem a conectividade necessária.</w:t>
      </w:r>
    </w:p>
    <w:p w:rsidR="001741B6" w:rsidRDefault="001741B6" w:rsidP="00CE7392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East </w:t>
      </w:r>
      <w:r>
        <w:rPr>
          <w:lang w:val="pt-BR"/>
          <w:rFonts/>
        </w:rPr>
        <w:t xml:space="preserve">e, em seguida, clique na guia </w:t>
      </w:r>
      <w:r w:rsidRPr="00DD44A6">
        <w:rPr>
          <w:b/>
          <w:lang w:val="pt-BR"/>
          <w:rFonts/>
        </w:rPr>
        <w:t xml:space="preserve">Physical</w:t>
      </w:r>
      <w:r>
        <w:rPr>
          <w:lang w:val="pt-BR"/>
          <w:rFonts/>
        </w:rPr>
        <w:t xml:space="preserve"> (Físico).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À esquerda, abaixo da identificação </w:t>
      </w:r>
      <w:r w:rsidRPr="00DD44A6">
        <w:rPr>
          <w:b/>
          <w:lang w:val="pt-BR"/>
          <w:rFonts/>
        </w:rPr>
        <w:t xml:space="preserve">Modules</w:t>
      </w:r>
      <w:r>
        <w:rPr>
          <w:lang w:val="pt-BR"/>
          <w:rFonts/>
        </w:rPr>
        <w:t xml:space="preserve"> (Módulos), você verá as opções disponíveis para expandir as capacidades do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cada módulo.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imagem e uma descrição são exibidas na parte inferior.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Familiarize-se com essas opções.</w:t>
      </w:r>
    </w:p>
    <w:p w:rsidR="00CE7392" w:rsidRDefault="00CE7392" w:rsidP="00CE7392">
      <w:pPr>
        <w:pStyle w:val="Heading4"/>
      </w:pPr>
      <w:r>
        <w:rPr>
          <w:lang w:val="pt-BR"/>
          <w:rFonts/>
        </w:rPr>
        <w:t xml:space="preserve">Perguntas:</w:t>
      </w:r>
    </w:p>
    <w:p w:rsidR="00CE7392" w:rsidRDefault="001741B6" w:rsidP="00CE7392">
      <w:pPr>
        <w:pStyle w:val="SubStepNum"/>
        <w:spacing w:before="0"/>
      </w:pPr>
      <w:r>
        <w:rPr>
          <w:lang w:val="pt-BR"/>
          <w:rFonts/>
        </w:rPr>
        <w:t xml:space="preserve">Você precisa conectar os PCs 1, 2 e 3 ao roteador </w:t>
      </w:r>
      <w:r w:rsidRPr="00DD44A6">
        <w:rPr>
          <w:b/>
          <w:lang w:val="pt-BR"/>
          <w:rFonts/>
        </w:rPr>
        <w:t xml:space="preserve">East</w:t>
      </w:r>
      <w:r>
        <w:rPr>
          <w:lang w:val="pt-BR"/>
          <w:rFonts/>
        </w:rPr>
        <w:t xml:space="preserve">, mas não tem os recursos financeiros necessários para comprar um novo switch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Que módulo você pode usar para conectar os três PCs ao roteador </w:t>
      </w:r>
      <w:r w:rsidRPr="00DD44A6">
        <w:rPr>
          <w:b/>
          <w:lang w:val="pt-BR"/>
          <w:rFonts/>
        </w:rPr>
        <w:t xml:space="preserve">East</w:t>
      </w:r>
      <w:r>
        <w:rPr>
          <w:lang w:val="pt-BR"/>
          <w:rFonts/>
        </w:rPr>
        <w:t xml:space="preserve">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Pr="00CE7392" w:rsidRDefault="001741B6" w:rsidP="00CE7392">
      <w:pPr>
        <w:pStyle w:val="BodyTextL50"/>
        <w:ind w:left="108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Módulo HWIC-4ESW</w:t>
      </w:r>
    </w:p>
    <w:p w:rsidR="00CE7392" w:rsidRDefault="001741B6" w:rsidP="00CE7392">
      <w:pPr>
        <w:pStyle w:val="SubStepNum"/>
      </w:pPr>
      <w:r>
        <w:rPr>
          <w:lang w:val="pt-BR"/>
          <w:rFonts/>
        </w:rPr>
        <w:t xml:space="preserve">Quantos hosts é possível conectar ao roteador usando este módulo?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Default="001741B6" w:rsidP="00CE7392">
      <w:pPr>
        <w:pStyle w:val="BodyTextL50"/>
        <w:ind w:left="1080"/>
      </w:pPr>
      <w:r>
        <w:rPr>
          <w:highlight w:val="lightGray"/>
          <w:lang w:val="pt-BR"/>
          <w:rFonts/>
        </w:rPr>
        <w:t xml:space="preserve">4</w:t>
      </w:r>
    </w:p>
    <w:p w:rsidR="00CE7392" w:rsidRDefault="001741B6" w:rsidP="00CE7392">
      <w:pPr>
        <w:pStyle w:val="SubStepAlpha"/>
      </w:pPr>
      <w:r>
        <w:rPr>
          <w:lang w:val="pt-BR"/>
          <w:rFonts/>
        </w:rPr>
        <w:t xml:space="preserve">Clique em </w:t>
      </w:r>
      <w:r w:rsidRPr="00DD44A6">
        <w:rPr>
          <w:b/>
          <w:lang w:val="pt-BR"/>
          <w:rFonts/>
        </w:rPr>
        <w:t xml:space="preserve">Switch2</w:t>
      </w:r>
      <w:r>
        <w:rPr>
          <w:lang w:val="pt-BR"/>
          <w:rFonts/>
        </w:rPr>
        <w:t xml:space="preserve">.</w:t>
      </w:r>
    </w:p>
    <w:p w:rsidR="00CE7392" w:rsidRDefault="00CE7392" w:rsidP="00CE7392">
      <w:pPr>
        <w:pStyle w:val="Heading4"/>
      </w:pPr>
      <w:r>
        <w:rPr>
          <w:lang w:val="pt-BR"/>
          <w:rFonts/>
        </w:rPr>
        <w:t xml:space="preserve">Pergunta:</w:t>
      </w:r>
    </w:p>
    <w:p w:rsidR="00CE7392" w:rsidRDefault="001741B6" w:rsidP="00CE7392">
      <w:pPr>
        <w:pStyle w:val="BodyTextL50"/>
        <w:spacing w:before="0"/>
      </w:pPr>
      <w:r>
        <w:rPr>
          <w:lang w:val="pt-BR"/>
          <w:rFonts/>
        </w:rPr>
        <w:t xml:space="preserve">Que módulo você pode inserir para prover uma conexão óptica Gigabit com o </w:t>
      </w:r>
      <w:r w:rsidRPr="0010726D">
        <w:rPr>
          <w:b/>
          <w:lang w:val="pt-BR"/>
          <w:rFonts/>
        </w:rPr>
        <w:t xml:space="preserve">Switch3</w:t>
      </w:r>
      <w:r>
        <w:rPr>
          <w:lang w:val="pt-BR"/>
          <w:rFonts/>
        </w:rPr>
        <w:t xml:space="preserve">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Pr="00CE7392" w:rsidRDefault="001741B6" w:rsidP="00CE739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PT-SWITCH-NM-1FGE</w:t>
      </w:r>
    </w:p>
    <w:p w:rsidR="001741B6" w:rsidRDefault="001741B6" w:rsidP="00CE7392">
      <w:pPr>
        <w:pStyle w:val="Heading3"/>
      </w:pPr>
      <w:r>
        <w:rPr>
          <w:lang w:val="pt-BR"/>
          <w:rFonts/>
        </w:rPr>
        <w:t xml:space="preserve">Adicione os módulos corretos e ligue os dispositivos.</w:t>
      </w:r>
    </w:p>
    <w:p w:rsidR="001741B6" w:rsidRDefault="001741B6" w:rsidP="00CE7392">
      <w:pPr>
        <w:pStyle w:val="SubStepAlpha"/>
      </w:pPr>
      <w:r>
        <w:rPr>
          <w:lang w:val="pt-BR"/>
          <w:rFonts/>
        </w:rPr>
        <w:t xml:space="preserve">Clique em </w:t>
      </w:r>
      <w:r w:rsidRPr="00543E07">
        <w:rPr>
          <w:b/>
          <w:lang w:val="pt-BR"/>
          <w:rFonts/>
        </w:rPr>
        <w:t xml:space="preserve">East </w:t>
      </w:r>
      <w:r>
        <w:rPr>
          <w:lang w:val="pt-BR"/>
          <w:rFonts/>
        </w:rPr>
        <w:t xml:space="preserve">e tente inserir o módulo apropriado escolhido na Etapa 1a.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módulos são adicionados clicando no módulo e arrastando-o para o slot vazio no dispositivo.</w:t>
      </w:r>
    </w:p>
    <w:p w:rsidR="001741B6" w:rsidRDefault="001741B6" w:rsidP="00F40A58">
      <w:pPr>
        <w:pStyle w:val="BodyTextL50"/>
      </w:pPr>
      <w:r>
        <w:rPr>
          <w:lang w:val="pt-BR"/>
          <w:rFonts/>
        </w:rPr>
        <w:t xml:space="preserve">Deverá ser exibida a mensagem </w:t>
      </w:r>
      <w:r w:rsidRPr="00CE7392">
        <w:rPr>
          <w:b/>
          <w:lang w:val="pt-BR"/>
          <w:rFonts/>
        </w:rPr>
        <w:t xml:space="preserve">Cannot add a module when the power is on </w:t>
      </w:r>
      <w:r>
        <w:rPr>
          <w:lang w:val="pt-BR"/>
          <w:rFonts/>
        </w:rPr>
        <w:t xml:space="preserve">(Não é possível adicionar um módulo com o dispositivo ligado).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interfaces desse modelo de roteador não podem sofrer hot-swap (troca a quente).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dispositivo deve ser desligado antes de adicionar ou remover módulos.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botão liga/desliga localizado à direita do logotipo da Cisco para desligar o roteador </w:t>
      </w:r>
      <w:r w:rsidRPr="00543E07">
        <w:rPr>
          <w:b/>
          <w:lang w:val="pt-BR"/>
          <w:rFonts/>
        </w:rPr>
        <w:t xml:space="preserve">East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o módulo apropriado escolhido na Etapa 1a.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Ao terminar, ligue o roteador </w:t>
      </w:r>
      <w:r w:rsidRPr="00543E07">
        <w:rPr>
          <w:b/>
          <w:lang w:val="pt-BR"/>
          <w:rFonts/>
        </w:rPr>
        <w:t xml:space="preserve">East</w:t>
      </w:r>
      <w:r>
        <w:rPr>
          <w:lang w:val="pt-BR"/>
          <w:rFonts/>
        </w:rPr>
        <w:t xml:space="preserve"> clicando no botão liga/desliga.</w:t>
      </w:r>
    </w:p>
    <w:p w:rsidR="001741B6" w:rsidRDefault="001741B6" w:rsidP="001741B6">
      <w:pPr>
        <w:pStyle w:val="BodyTextL50"/>
      </w:pPr>
      <w:r>
        <w:rPr>
          <w:b w:val="true"/>
          <w:lang w:val="pt-BR"/>
          <w:rFonts/>
        </w:rPr>
        <w:t xml:space="preserve">Observação</w:t>
      </w:r>
      <w:r w:rsidRPr="00CE7392">
        <w:rPr>
          <w:lang w:val="pt-BR"/>
          <w:rFonts/>
        </w:rPr>
        <w:t xml:space="preserve">: se você inserir o módulo errado e precisar removê-lo, arraste o módulo para baixo até a imagem no canto inferior direito e solte o botão do mouse.</w:t>
      </w:r>
    </w:p>
    <w:p w:rsidR="001741B6" w:rsidRDefault="001741B6" w:rsidP="00CE7392">
      <w:pPr>
        <w:pStyle w:val="SubStepAlpha"/>
      </w:pPr>
      <w:r>
        <w:rPr>
          <w:lang w:val="pt-BR"/>
          <w:rFonts/>
        </w:rPr>
        <w:t xml:space="preserve">Usando o mesmo procedimento, insira o módulo que você identificou na Etapa 1b no slot vazio mais à direita no </w:t>
      </w:r>
      <w:r w:rsidRPr="00541899">
        <w:rPr>
          <w:b/>
          <w:lang w:val="pt-BR"/>
          <w:rFonts/>
        </w:rPr>
        <w:t xml:space="preserve">Switch2</w:t>
      </w:r>
      <w:r>
        <w:rPr>
          <w:lang w:val="pt-BR"/>
          <w:rFonts/>
        </w:rPr>
        <w:t xml:space="preserve">.</w:t>
      </w:r>
    </w:p>
    <w:p w:rsidR="001741B6" w:rsidRDefault="001741B6" w:rsidP="00CE7392">
      <w:pPr>
        <w:pStyle w:val="SubStepAlpha"/>
      </w:pPr>
      <w:r>
        <w:rPr>
          <w:lang w:val="pt-BR"/>
          <w:rFonts/>
        </w:rPr>
        <w:t xml:space="preserve">Use o comando</w:t>
      </w:r>
      <w:r>
        <w:rPr>
          <w:b w:val="true"/>
          <w:lang w:val="pt-BR"/>
          <w:rFonts/>
        </w:rPr>
        <w:t xml:space="preserve"> show ip interface brief</w:t>
      </w:r>
      <w:r>
        <w:rPr>
          <w:lang w:val="pt-BR"/>
          <w:rFonts/>
        </w:rPr>
        <w:t xml:space="preserve"> no </w:t>
      </w:r>
      <w:r w:rsidRPr="00996193">
        <w:rPr>
          <w:b/>
          <w:lang w:val="pt-BR"/>
          <w:rFonts/>
        </w:rPr>
        <w:t xml:space="preserve">Switch2</w:t>
      </w:r>
      <w:r>
        <w:rPr>
          <w:lang w:val="pt-BR"/>
          <w:rFonts/>
        </w:rPr>
        <w:t xml:space="preserve"> para identificar o slot no qual o módulo foi colocado.</w:t>
      </w:r>
    </w:p>
    <w:p w:rsidR="00CE7392" w:rsidRDefault="00CE7392" w:rsidP="00CE7392">
      <w:pPr>
        <w:pStyle w:val="Heading4"/>
      </w:pPr>
      <w:r>
        <w:rPr>
          <w:lang w:val="pt-BR"/>
          <w:rFonts/>
        </w:rPr>
        <w:t xml:space="preserve">Pergunta:</w:t>
      </w:r>
    </w:p>
    <w:p w:rsidR="00CE7392" w:rsidRDefault="001741B6" w:rsidP="00CE7392">
      <w:pPr>
        <w:pStyle w:val="BodyTextL50"/>
        <w:spacing w:before="0"/>
      </w:pPr>
      <w:r>
        <w:rPr>
          <w:lang w:val="pt-BR"/>
          <w:rFonts/>
        </w:rPr>
        <w:t xml:space="preserve">Em qual slot ele foi inserido?</w:t>
      </w:r>
    </w:p>
    <w:p w:rsidR="0020288B" w:rsidRDefault="0020288B" w:rsidP="0020288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741B6" w:rsidRPr="00CE7392" w:rsidRDefault="001741B6" w:rsidP="001741B6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GigabitEthernet5/1</w:t>
      </w:r>
    </w:p>
    <w:p w:rsidR="001741B6" w:rsidRPr="00A60146" w:rsidRDefault="001741B6" w:rsidP="00CE7392">
      <w:pPr>
        <w:pStyle w:val="Heading2"/>
      </w:pPr>
      <w:r>
        <w:rPr>
          <w:lang w:val="pt-BR"/>
          <w:rFonts/>
        </w:rPr>
        <w:t xml:space="preserve">Conectar os Dispositivos</w:t>
      </w:r>
    </w:p>
    <w:p w:rsidR="001741B6" w:rsidRDefault="001741B6" w:rsidP="00CE7392">
      <w:pPr>
        <w:pStyle w:val="BodyTextL25"/>
      </w:pPr>
      <w:r>
        <w:rPr>
          <w:lang w:val="pt-BR"/>
          <w:rFonts/>
        </w:rPr>
        <w:t xml:space="preserve">Esta pode ser a primeira atividade a ser feita quando for necessário conectar dispositivos.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Mesmo que você não saiba a finalidade dos diferentes tipos de cabos, use a tabela abaixo e siga estas diretrizes para conseguir conectar todos os dispositivos:</w:t>
      </w:r>
    </w:p>
    <w:p w:rsidR="001741B6" w:rsidRDefault="001741B6" w:rsidP="00CE7392">
      <w:pPr>
        <w:pStyle w:val="SubStepAlpha"/>
      </w:pPr>
      <w:r>
        <w:rPr>
          <w:lang w:val="pt-BR"/>
          <w:rFonts/>
        </w:rPr>
        <w:t xml:space="preserve">Selecione o tipo de cabo apropriado.</w:t>
      </w:r>
    </w:p>
    <w:p w:rsidR="001741B6" w:rsidRDefault="001741B6" w:rsidP="00CE7392">
      <w:pPr>
        <w:pStyle w:val="SubStepAlpha"/>
      </w:pPr>
      <w:r>
        <w:rPr>
          <w:lang w:val="pt-BR"/>
          <w:rFonts/>
        </w:rPr>
        <w:t xml:space="preserve">Clique no primeiro dispositivo e selecione a interface especificada.</w:t>
      </w:r>
    </w:p>
    <w:p w:rsidR="001741B6" w:rsidRDefault="001741B6" w:rsidP="00CE7392">
      <w:pPr>
        <w:pStyle w:val="SubStepAlpha"/>
      </w:pPr>
      <w:r>
        <w:rPr>
          <w:lang w:val="pt-BR"/>
          <w:rFonts/>
        </w:rPr>
        <w:t xml:space="preserve">Clique no segundo dispositivo e selecione a interface especificada.</w:t>
      </w:r>
    </w:p>
    <w:p w:rsidR="001741B6" w:rsidRDefault="001741B6" w:rsidP="00CE7392">
      <w:pPr>
        <w:pStyle w:val="SubStepAlpha"/>
      </w:pPr>
      <w:r>
        <w:rPr>
          <w:lang w:val="pt-BR"/>
          <w:rFonts/>
        </w:rPr>
        <w:t xml:space="preserve">Se tiver conectado os dois dispositivos corretamente, você verá sua pontuação aumentar.</w:t>
      </w:r>
    </w:p>
    <w:p w:rsidR="001741B6" w:rsidRDefault="001741B6" w:rsidP="001741B6">
      <w:pPr>
        <w:pStyle w:val="BodyTextL25"/>
      </w:pPr>
      <w:r w:rsidRPr="007756D2">
        <w:rPr>
          <w:lang w:val="pt-BR"/>
          <w:rFonts/>
        </w:rPr>
        <w:t xml:space="preserve">Exemplo: </w:t>
      </w:r>
      <w:r>
        <w:rPr>
          <w:b w:val="true"/>
          <w:lang w:val="pt-BR"/>
          <w:rFonts/>
        </w:rPr>
        <w:t xml:space="preserve">para conectar </w:t>
      </w:r>
      <w:r>
        <w:rPr>
          <w:lang w:val="pt-BR"/>
          <w:rFonts/>
        </w:rPr>
        <w:t xml:space="preserve">East </w:t>
      </w:r>
      <w:r>
        <w:rPr>
          <w:b w:val="true"/>
          <w:lang w:val="pt-BR"/>
          <w:rFonts/>
        </w:rPr>
        <w:t xml:space="preserve">ao </w:t>
      </w:r>
      <w:r>
        <w:rPr>
          <w:lang w:val="pt-BR"/>
          <w:rFonts/>
        </w:rPr>
        <w:t xml:space="preserve">Switch1</w:t>
      </w:r>
      <w:r>
        <w:rPr>
          <w:b w:val="true"/>
          <w:lang w:val="pt-BR"/>
          <w:rFonts/>
        </w:rPr>
        <w:t xml:space="preserve">, selecione o tipo de cabo </w:t>
      </w:r>
      <w:r>
        <w:rPr>
          <w:lang w:val="pt-BR"/>
          <w:rFonts/>
        </w:rPr>
        <w:t xml:space="preserve">Copper Straight-Through (Cabo de Cobre Direto). Clique</w:t>
      </w:r>
      <w:r>
        <w:rPr>
          <w:b w:val="true"/>
          <w:lang w:val="pt-BR"/>
          <w:rFonts/>
        </w:rPr>
        <w:t xml:space="preserve"> em East</w:t>
      </w:r>
      <w:r>
        <w:rPr>
          <w:lang w:val="pt-BR"/>
          <w:rFonts/>
        </w:rPr>
        <w:t xml:space="preserve"> e selecione </w:t>
      </w:r>
      <w:r>
        <w:rPr>
          <w:b w:val="true"/>
          <w:lang w:val="pt-BR"/>
          <w:rFonts/>
        </w:rPr>
        <w:t xml:space="preserve">GigabitEthernet0/0</w:t>
      </w:r>
      <w:r>
        <w:rPr>
          <w:lang w:val="pt-BR"/>
          <w:rFonts/>
        </w:rPr>
        <w:t xml:space="preserve">. Em seguida, clique em </w:t>
      </w:r>
      <w:r>
        <w:rPr>
          <w:b w:val="true"/>
          <w:lang w:val="pt-BR"/>
          <w:rFonts/>
        </w:rPr>
        <w:t xml:space="preserve">Switch1</w:t>
      </w:r>
      <w:r>
        <w:rPr>
          <w:lang w:val="pt-BR"/>
          <w:rFonts/>
        </w:rPr>
        <w:t xml:space="preserve"> e escolha </w:t>
      </w:r>
      <w:r>
        <w:rPr>
          <w:b w:val="true"/>
          <w:lang w:val="pt-BR"/>
          <w:rFonts/>
        </w:rPr>
        <w:t xml:space="preserve">GigabitEthernet0/1</w:t>
      </w:r>
      <w:r>
        <w:rPr>
          <w:lang w:val="pt-BR"/>
          <w:rFonts/>
        </w:rPr>
        <w:t xml:space="preserve">. Sua pontuação agora deve ser 4/55. </w:t>
      </w:r>
    </w:p>
    <w:p w:rsidR="001741B6" w:rsidRPr="00493114" w:rsidRDefault="001741B6" w:rsidP="001741B6">
      <w:pPr>
        <w:pStyle w:val="BodyTextL25"/>
      </w:pPr>
      <w:r>
        <w:rPr>
          <w:b w:val="true"/>
          <w:lang w:val="pt-BR"/>
          <w:rFonts/>
        </w:rPr>
        <w:t xml:space="preserve">Observação</w:t>
      </w:r>
      <w:r w:rsidRPr="005C64A7">
        <w:rPr>
          <w:lang w:val="pt-BR"/>
          <w:rFonts/>
        </w:rPr>
        <w:t xml:space="preserve">: nesta atividade, os leds dos links estão desativados.</w:t>
      </w:r>
    </w:p>
    <w:tbl>
      <w:tblPr>
        <w:tblW w:w="1008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as conexões entre os dispositivos."/>
      </w:tblPr>
      <w:tblGrid>
        <w:gridCol w:w="1327"/>
        <w:gridCol w:w="1980"/>
        <w:gridCol w:w="2810"/>
        <w:gridCol w:w="1530"/>
        <w:gridCol w:w="2436"/>
      </w:tblGrid>
      <w:tr w:rsidR="001741B6" w:rsidRPr="00C0381C" w:rsidTr="00DE5F73">
        <w:trPr>
          <w:cantSplit/>
          <w:tblHeader/>
          <w:jc w:val="center"/>
        </w:trPr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rPr>
                <w:lang w:val="pt-BR"/>
                <w:rFonts/>
              </w:rPr>
              <w:t xml:space="preserve">Tipo de Cabo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GigabitEthernet0/0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Switch1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GigabitEthernet0/1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GigabitEthernet0/1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Switch4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GigabitEthernet0/1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FastEthernet0/1/0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FastEthernet0/1/1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FastEthernet0/1/2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Switch1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FastEthernet0/1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Switch1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FastEthernet0/2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PC5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Switch1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FastEthernet0/3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PC6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Switch4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GigabitEthernet0/2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Cruzado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Switch3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GigabitEthernet3/1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Switch3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GigabitEthernet5/1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Fibra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Switch2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GigabitEthernet5/1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Switch2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FastEthernet0/1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PC7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Switch2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FastEthernet1/1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PC8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Switch2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FastEthernet2/1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PC9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Switch2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Gigabit3/1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Cabo de Cobre Direto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AccessPoint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Port0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Serial0/0/0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Serial DCE </w:t>
            </w:r>
            <w:r>
              <w:rPr>
                <w:lang w:val="pt-BR"/>
                <w:rFonts/>
              </w:rPr>
              <w:br/>
            </w:r>
            <w:r>
              <w:rPr>
                <w:lang w:val="pt-BR"/>
                <w:rFonts/>
              </w:rPr>
              <w:t xml:space="preserve">(conectar primeiro a East)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West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rPr>
                <w:lang w:val="pt-BR"/>
                <w:rFonts/>
              </w:rPr>
              <w:t xml:space="preserve">Serial0/0/0</w:t>
            </w:r>
          </w:p>
        </w:tc>
      </w:tr>
    </w:tbl>
    <w:p w:rsidR="001741B6" w:rsidRDefault="001741B6" w:rsidP="00DE5F73">
      <w:pPr>
        <w:pStyle w:val="Heading2"/>
      </w:pPr>
      <w:r>
        <w:rPr>
          <w:lang w:val="pt-BR"/>
          <w:rFonts/>
        </w:rPr>
        <w:t xml:space="preserve">Verifique a conectividade de rede.</w:t>
      </w:r>
    </w:p>
    <w:p w:rsidR="001741B6" w:rsidRDefault="001741B6" w:rsidP="00DE5F73">
      <w:pPr>
        <w:pStyle w:val="Heading3"/>
      </w:pPr>
      <w:r>
        <w:rPr>
          <w:lang w:val="pt-BR"/>
          <w:rFonts/>
        </w:rPr>
        <w:t xml:space="preserve">Verifique o status da interface no leste.</w:t>
      </w:r>
    </w:p>
    <w:p w:rsidR="001741B6" w:rsidRDefault="001741B6" w:rsidP="00DE5F73">
      <w:pPr>
        <w:pStyle w:val="SubStepAlpha"/>
      </w:pPr>
      <w:r>
        <w:rPr>
          <w:lang w:val="pt-BR"/>
          <w:rFonts/>
        </w:rPr>
        <w:t xml:space="preserve">Clique na guia </w:t>
      </w:r>
      <w:r w:rsidRPr="00E23BDB">
        <w:rPr>
          <w:b/>
          <w:lang w:val="pt-BR"/>
          <w:rFonts/>
        </w:rPr>
        <w:t xml:space="preserve">CLI</w:t>
      </w:r>
      <w:r>
        <w:rPr>
          <w:lang w:val="pt-BR"/>
          <w:rFonts/>
        </w:rPr>
        <w:t xml:space="preserve"> e digite os seguintes comandos:</w:t>
      </w:r>
    </w:p>
    <w:p w:rsidR="001741B6" w:rsidRDefault="001741B6" w:rsidP="001741B6">
      <w:pPr>
        <w:pStyle w:val="CMD"/>
      </w:pPr>
      <w:r>
        <w:rPr>
          <w:lang w:val="pt-BR"/>
          <w:rFonts/>
        </w:rPr>
        <w:t xml:space="preserve">East&gt; </w:t>
      </w:r>
      <w:r>
        <w:rPr>
          <w:b w:val="true"/>
          <w:lang w:val="pt-BR"/>
          <w:rFonts/>
        </w:rPr>
        <w:t xml:space="preserve">show ip interface brief</w:t>
      </w:r>
    </w:p>
    <w:p w:rsidR="001741B6" w:rsidRDefault="001741B6" w:rsidP="001741B6">
      <w:pPr>
        <w:pStyle w:val="BodyTextL50"/>
      </w:pPr>
      <w:r>
        <w:rPr>
          <w:lang w:val="pt-BR"/>
          <w:rFonts/>
        </w:rPr>
        <w:t xml:space="preserve">Compare a saída com o seguinte: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Interface IP-Address OK?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Method Status Protocol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GigabitEthernet0/0 172.30.1.1 YES manual up up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GigabitEthernet0/1 172.31.1.1 YES manual up up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Serial0/0/0 10.10.10.1 YES manual up up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Serial0/0/1 unassigned YES unset down down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FastEthernet0/1 unassigned YES unset up up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FastEthernet0/1/1 unassigned YES unset up up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FastEthernet0/1/2 unassigned YES unset up up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FastEthernet0/1/3 unassigned YES unset up down</w:t>
      </w:r>
      <w:r>
        <w:rPr>
          <w:lang w:val="pt-BR"/>
          <w:rFonts/>
        </w:rPr>
        <w:t xml:space="preserve"> </w:t>
      </w:r>
    </w:p>
    <w:p w:rsidR="001741B6" w:rsidRDefault="001741B6" w:rsidP="001741B6">
      <w:pPr>
        <w:pStyle w:val="CMDOutput"/>
      </w:pPr>
      <w:r>
        <w:rPr>
          <w:lang w:val="pt-BR"/>
          <w:rFonts/>
        </w:rPr>
        <w:t xml:space="preserve">Vlan1 172.29.1.1 YES manual up up</w:t>
      </w:r>
    </w:p>
    <w:p w:rsidR="001741B6" w:rsidRDefault="001741B6" w:rsidP="001741B6">
      <w:pPr>
        <w:pStyle w:val="BodyTextL50"/>
      </w:pPr>
      <w:r>
        <w:rPr>
          <w:lang w:val="pt-BR"/>
          <w:rFonts/>
        </w:rPr>
        <w:t xml:space="preserve">Se todo o cabeamento estiver correto, as saídas devem corresponder.</w:t>
      </w:r>
    </w:p>
    <w:p w:rsidR="006A6403" w:rsidRDefault="006A6403" w:rsidP="006A6403">
      <w:pPr>
        <w:pStyle w:val="ConfigWindow"/>
      </w:pPr>
      <w:r>
        <w:rPr>
          <w:lang w:val="pt-BR"/>
          <w:rFonts/>
        </w:rPr>
        <w:t xml:space="preserve">Feche a janela de configuração de</w:t>
      </w:r>
    </w:p>
    <w:p w:rsidR="001741B6" w:rsidRDefault="001741B6" w:rsidP="00DE5F73">
      <w:pPr>
        <w:pStyle w:val="Heading3"/>
      </w:pPr>
      <w:r>
        <w:rPr>
          <w:lang w:val="pt-BR"/>
          <w:rFonts/>
        </w:rPr>
        <w:t xml:space="preserve">Conecte dispositivos sem fio, Laptop e TabletPC.</w:t>
      </w:r>
    </w:p>
    <w:p w:rsidR="001741B6" w:rsidRDefault="001741B6" w:rsidP="00DE5F73">
      <w:pPr>
        <w:pStyle w:val="SubStepAlpha"/>
      </w:pPr>
      <w:r>
        <w:rPr>
          <w:lang w:val="pt-BR"/>
          <w:rFonts/>
        </w:rPr>
        <w:t xml:space="preserve">Clique no Laptop e selecione a guia </w:t>
      </w:r>
      <w:r w:rsidRPr="009D4AE2">
        <w:rPr>
          <w:b/>
          <w:lang w:val="pt-BR"/>
          <w:rFonts/>
        </w:rPr>
        <w:t xml:space="preserve">Config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interface </w:t>
      </w:r>
      <w:r w:rsidRPr="00DE6A3E">
        <w:rPr>
          <w:b/>
          <w:lang w:val="pt-BR"/>
          <w:rFonts/>
        </w:rPr>
        <w:t xml:space="preserve">Wireless0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Coloque uma seleção na caixa chamada </w:t>
      </w:r>
      <w:r w:rsidRPr="00DE6A3E">
        <w:rPr>
          <w:b/>
          <w:lang w:val="pt-BR"/>
          <w:rFonts/>
        </w:rPr>
        <w:t xml:space="preserve">On (On</w:t>
      </w:r>
      <w:r>
        <w:rPr>
          <w:lang w:val="pt-BR"/>
          <w:rFonts/>
        </w:rPr>
        <w:t xml:space="preserve"> ) ao lado de Status da porta.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Dentro de alguns segundos, a conexão sem fio deve aparecer.</w:t>
      </w:r>
      <w:r>
        <w:rPr>
          <w:lang w:val="pt-BR"/>
          <w:rFonts/>
        </w:rPr>
        <w:t xml:space="preserve"> </w:t>
      </w:r>
    </w:p>
    <w:p w:rsidR="001741B6" w:rsidRDefault="001741B6" w:rsidP="00DE5F73">
      <w:pPr>
        <w:pStyle w:val="SubStepAlpha"/>
      </w:pPr>
      <w:r>
        <w:rPr>
          <w:lang w:val="pt-BR"/>
          <w:rFonts/>
        </w:rPr>
        <w:t xml:space="preserve">Clique na guia </w:t>
      </w:r>
      <w:r w:rsidRPr="00DE6A3E">
        <w:rPr>
          <w:b/>
          <w:lang w:val="pt-BR"/>
          <w:rFonts/>
        </w:rPr>
        <w:t xml:space="preserve">Área de trabalho</w:t>
      </w:r>
      <w:r>
        <w:rPr>
          <w:lang w:val="pt-BR"/>
          <w:rFonts/>
        </w:rPr>
        <w:t xml:space="preserve"> do </w:t>
      </w:r>
      <w:r>
        <w:rPr>
          <w:b/>
          <w:lang w:val="pt-BR"/>
          <w:rFonts/>
        </w:rPr>
        <w:t xml:space="preserve">Laptop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ícone </w:t>
      </w:r>
      <w:r>
        <w:rPr>
          <w:b/>
          <w:lang w:val="pt-BR"/>
          <w:rFonts/>
        </w:rPr>
        <w:t xml:space="preserve">Navegador da Web</w:t>
      </w:r>
      <w:r>
        <w:rPr>
          <w:lang w:val="pt-BR"/>
          <w:rFonts/>
        </w:rPr>
        <w:t xml:space="preserve"> para iniciar o navegador da Web.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</w:t>
      </w:r>
      <w:r w:rsidRPr="006A6403">
        <w:rPr>
          <w:b/>
          <w:lang w:val="pt-BR"/>
          <w:rFonts/>
        </w:rPr>
        <w:t xml:space="preserve">www.cisco.pka</w:t>
      </w:r>
      <w:r>
        <w:rPr>
          <w:lang w:val="pt-BR"/>
          <w:rFonts/>
        </w:rPr>
        <w:t xml:space="preserve"> na caixa URL e clique em </w:t>
      </w:r>
      <w:r>
        <w:rPr>
          <w:b/>
          <w:lang w:val="pt-BR"/>
          <w:rFonts/>
        </w:rPr>
        <w:t xml:space="preserve">Ir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página deve exibir o </w:t>
      </w:r>
      <w:r w:rsidRPr="009D4AE2">
        <w:rPr>
          <w:b/>
          <w:lang w:val="pt-BR"/>
          <w:rFonts/>
        </w:rPr>
        <w:t xml:space="preserve">Cisco Packet Tracer</w:t>
      </w:r>
      <w:r>
        <w:rPr>
          <w:lang w:val="pt-BR"/>
          <w:rFonts/>
        </w:rPr>
        <w:t xml:space="preserve">.</w:t>
      </w:r>
    </w:p>
    <w:p w:rsidR="001741B6" w:rsidRDefault="001741B6" w:rsidP="00DE5F73">
      <w:pPr>
        <w:pStyle w:val="SubStepAlpha"/>
      </w:pPr>
      <w:r>
        <w:rPr>
          <w:lang w:val="pt-BR"/>
          <w:rFonts/>
        </w:rPr>
        <w:t xml:space="preserve">Clique no TabletPC e selecione a guia </w:t>
      </w:r>
      <w:r w:rsidRPr="009D4AE2">
        <w:rPr>
          <w:b/>
          <w:lang w:val="pt-BR"/>
          <w:rFonts/>
        </w:rPr>
        <w:t xml:space="preserve">Config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interface </w:t>
      </w:r>
      <w:r w:rsidRPr="00DE6A3E">
        <w:rPr>
          <w:b/>
          <w:lang w:val="pt-BR"/>
          <w:rFonts/>
        </w:rPr>
        <w:t xml:space="preserve">Wireless0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Coloque uma seleção na caixa chamada </w:t>
      </w:r>
      <w:r w:rsidRPr="00DE6A3E">
        <w:rPr>
          <w:b/>
          <w:lang w:val="pt-BR"/>
          <w:rFonts/>
        </w:rPr>
        <w:t xml:space="preserve">On (On</w:t>
      </w:r>
      <w:r>
        <w:rPr>
          <w:lang w:val="pt-BR"/>
          <w:rFonts/>
        </w:rPr>
        <w:t xml:space="preserve"> ) ao lado de Status da porta.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Dentro de alguns segundos, a conexão sem fio deve aparecer.</w:t>
      </w:r>
    </w:p>
    <w:p w:rsidR="001741B6" w:rsidRDefault="001741B6" w:rsidP="00DE5F73">
      <w:pPr>
        <w:pStyle w:val="SubStepAlpha"/>
      </w:pPr>
      <w:r>
        <w:rPr>
          <w:lang w:val="pt-BR"/>
          <w:rFonts/>
        </w:rPr>
        <w:t xml:space="preserve">Repita as etapas na Etapa 2b para verificar se a página é exibida.</w:t>
      </w:r>
    </w:p>
    <w:p w:rsidR="001741B6" w:rsidRDefault="001741B6" w:rsidP="00DE5F73">
      <w:pPr>
        <w:pStyle w:val="Heading3"/>
      </w:pPr>
      <w:r>
        <w:rPr>
          <w:lang w:val="pt-BR"/>
          <w:rFonts/>
        </w:rPr>
        <w:t xml:space="preserve">Altere o método de acesso do TabletPC.</w:t>
      </w:r>
    </w:p>
    <w:p w:rsidR="001741B6" w:rsidRDefault="001741B6" w:rsidP="00DE5F73">
      <w:pPr>
        <w:pStyle w:val="SubStepAlpha"/>
      </w:pPr>
      <w:r>
        <w:rPr>
          <w:lang w:val="pt-BR"/>
          <w:rFonts/>
        </w:rPr>
        <w:t xml:space="preserve">Clique no TabletPC e selecione a guia </w:t>
      </w:r>
      <w:r w:rsidRPr="009D4AE2">
        <w:rPr>
          <w:b/>
          <w:lang w:val="pt-BR"/>
          <w:rFonts/>
        </w:rPr>
        <w:t xml:space="preserve">Config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interface </w:t>
      </w:r>
      <w:r w:rsidRPr="00DE6A3E">
        <w:rPr>
          <w:b/>
          <w:lang w:val="pt-BR"/>
          <w:rFonts/>
        </w:rPr>
        <w:t xml:space="preserve">Wireless0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Desmarque a caixa ligada ao </w:t>
      </w:r>
      <w:r w:rsidRPr="00DE6A3E">
        <w:rPr>
          <w:b/>
          <w:lang w:val="pt-BR"/>
          <w:rFonts/>
        </w:rPr>
        <w:t xml:space="preserve">lado</w:t>
      </w:r>
      <w:r>
        <w:rPr>
          <w:lang w:val="pt-BR"/>
          <w:rFonts/>
        </w:rPr>
        <w:t xml:space="preserve"> de Status da porta.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Agora deve estar claro e a conexão sem fio cairá.</w:t>
      </w:r>
    </w:p>
    <w:p w:rsidR="001741B6" w:rsidRDefault="001741B6" w:rsidP="00DE5F73">
      <w:pPr>
        <w:pStyle w:val="SubStepAlpha"/>
      </w:pPr>
      <w:r>
        <w:rPr>
          <w:lang w:val="pt-BR"/>
          <w:rFonts/>
        </w:rPr>
        <w:t xml:space="preserve">Clique na interface </w:t>
      </w:r>
      <w:r>
        <w:rPr>
          <w:b/>
          <w:lang w:val="pt-BR"/>
          <w:rFonts/>
        </w:rPr>
        <w:t xml:space="preserve">3G/4G Cell1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Coloque uma seleção na caixa chamada </w:t>
      </w:r>
      <w:r w:rsidRPr="00DE6A3E">
        <w:rPr>
          <w:b/>
          <w:lang w:val="pt-BR"/>
          <w:rFonts/>
        </w:rPr>
        <w:t xml:space="preserve">On (On</w:t>
      </w:r>
      <w:r>
        <w:rPr>
          <w:lang w:val="pt-BR"/>
          <w:rFonts/>
        </w:rPr>
        <w:t xml:space="preserve"> ) ao lado de Status da porta.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Dentro de alguns segundos, a conexão celular deve aparecer.</w:t>
      </w:r>
    </w:p>
    <w:p w:rsidR="001741B6" w:rsidRDefault="001741B6" w:rsidP="00DE5F73">
      <w:pPr>
        <w:pStyle w:val="SubStepAlpha"/>
      </w:pPr>
      <w:r>
        <w:rPr>
          <w:lang w:val="pt-BR"/>
          <w:rFonts/>
        </w:rPr>
        <w:t xml:space="preserve">Repita o processo de verificação do acesso à Web.</w:t>
      </w:r>
    </w:p>
    <w:p w:rsidR="001741B6" w:rsidRDefault="001741B6" w:rsidP="001741B6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DE5F73">
        <w:rPr>
          <w:lang w:val="pt-BR"/>
          <w:rFonts/>
        </w:rPr>
        <w:t xml:space="preserve">: Você não deve ter tanto a interface wireless0 quanto as interfaces 3G/4G Cell1 ativas ao mesmo tempo. Isso pode causar confusão no dispositivo ao tentar se conectar a alguns recursos. </w:t>
      </w:r>
    </w:p>
    <w:p w:rsidR="001741B6" w:rsidRDefault="006A6403" w:rsidP="00DE5F73">
      <w:pPr>
        <w:pStyle w:val="Heading3"/>
      </w:pPr>
      <w:r>
        <w:rPr>
          <w:lang w:val="pt-BR"/>
          <w:rFonts/>
        </w:rPr>
        <w:t xml:space="preserve">Verifique a conectividade dos outros PCs.</w:t>
      </w:r>
    </w:p>
    <w:p w:rsidR="001741B6" w:rsidRPr="0077494D" w:rsidRDefault="001741B6" w:rsidP="001741B6">
      <w:pPr>
        <w:pStyle w:val="BodyTextL25"/>
      </w:pPr>
      <w:r>
        <w:rPr>
          <w:lang w:val="pt-BR"/>
          <w:rFonts/>
        </w:rPr>
        <w:t xml:space="preserve">Todos os PCs devem ter conectividade com o site e entre si.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aprenderá a usar testes de conectividade em muitos laboratórios futuros.</w:t>
      </w:r>
    </w:p>
    <w:p w:rsidR="00C162C0" w:rsidRPr="004E3344" w:rsidRDefault="00A35DFA" w:rsidP="004E3344">
      <w:pPr>
        <w:pStyle w:val="ConfigWindow"/>
        <w:rPr>
          <w:rStyle w:val="DevConfigGray"/>
          <w:rFonts w:ascii="Arial" w:hAnsi="Arial"/>
          <w:color w:val="8064A2" w:themeColor="accent4"/>
          <w:shd w:val="clear" w:color="auto" w:fill="auto"/>
          <w:lang w:val="pt-BR"/>
        </w:rPr>
      </w:pPr>
      <w:r>
        <w:rPr>
          <w:lang w:val="pt-BR"/>
          <w:rFonts/>
        </w:rPr>
        <w:t xml:space="preserve">Fim do documento</w:t>
      </w:r>
      <w:bookmarkEnd w:id="0"/>
    </w:p>
    <w:sectPr w:rsidR="00C162C0" w:rsidRPr="004E334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952" w:rsidRDefault="008C3952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8C3952" w:rsidRDefault="008C3952"/>
  </w:endnote>
  <w:endnote w:type="continuationSeparator" w:id="0">
    <w:p w:rsidR="008C3952" w:rsidRDefault="008C395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8C3952" w:rsidRDefault="008C39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14" w:rsidRPr="00CE7392" w:rsidRDefault="008E00D5" w:rsidP="00CE7392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20288B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D07A97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D07A97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14" w:rsidRPr="004C59D0" w:rsidRDefault="00882B63" w:rsidP="004C59D0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20288B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D07A97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D07A97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952" w:rsidRDefault="008C3952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8C3952" w:rsidRDefault="008C3952"/>
  </w:footnote>
  <w:footnote w:type="continuationSeparator" w:id="0">
    <w:p w:rsidR="008C3952" w:rsidRDefault="008C395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8C3952" w:rsidRDefault="008C39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9EF144F220F04467A57F845F947B354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1741B6" w:rsidP="008402F2">
        <w:pPr>
          <w:pStyle w:val="PageHead"/>
        </w:pPr>
        <w:r>
          <w:rPr>
            <w:lang w:val="pt-BR"/>
            <w:rFonts/>
          </w:rPr>
          <w:t xml:space="preserve">Tracer de Pacotes - Conecte a Camada Física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A6A050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92748EC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B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C7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0AB4"/>
    <w:rsid w:val="000A22C8"/>
    <w:rsid w:val="000B2344"/>
    <w:rsid w:val="000B2F57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41B6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88B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A799C"/>
    <w:rsid w:val="002C04C4"/>
    <w:rsid w:val="002C090C"/>
    <w:rsid w:val="002C1243"/>
    <w:rsid w:val="002C1815"/>
    <w:rsid w:val="002C475E"/>
    <w:rsid w:val="002C6AD6"/>
    <w:rsid w:val="002D0666"/>
    <w:rsid w:val="002D6C2A"/>
    <w:rsid w:val="002D7A86"/>
    <w:rsid w:val="002F45FF"/>
    <w:rsid w:val="002F66D3"/>
    <w:rsid w:val="002F6D17"/>
    <w:rsid w:val="0030079C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BB8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9D0"/>
    <w:rsid w:val="004D01F2"/>
    <w:rsid w:val="004D2CED"/>
    <w:rsid w:val="004D3339"/>
    <w:rsid w:val="004D353F"/>
    <w:rsid w:val="004D36D7"/>
    <w:rsid w:val="004D682B"/>
    <w:rsid w:val="004E3344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FDF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6403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6D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A57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8F4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952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35DFA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D0B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4314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392"/>
    <w:rsid w:val="00CF0DA5"/>
    <w:rsid w:val="00CF5D31"/>
    <w:rsid w:val="00CF5F3B"/>
    <w:rsid w:val="00CF7733"/>
    <w:rsid w:val="00CF791A"/>
    <w:rsid w:val="00D00513"/>
    <w:rsid w:val="00D00D7D"/>
    <w:rsid w:val="00D030AE"/>
    <w:rsid w:val="00D07A97"/>
    <w:rsid w:val="00D139C8"/>
    <w:rsid w:val="00D17AE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837"/>
    <w:rsid w:val="00D84BDA"/>
    <w:rsid w:val="00D85D6C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5F73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A58"/>
    <w:rsid w:val="00F4135D"/>
    <w:rsid w:val="00F41F1B"/>
    <w:rsid w:val="00F46BD9"/>
    <w:rsid w:val="00F57B2A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844C4"/>
  <w15:docId w15:val="{5F90A961-6800-4D36-9F67-48BEE35C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741B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741B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741B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741B6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8283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0288B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8283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741B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741B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741B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8283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0A0AB4"/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0A0A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F144F220F04467A57F845F947B3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4F626-108C-4EAD-9293-A5CA0B8D9B01}"/>
      </w:docPartPr>
      <w:docPartBody>
        <w:p w:rsidR="00E11584" w:rsidRDefault="002F2FFA">
          <w:pPr>
            <w:pStyle w:val="9EF144F220F04467A57F845F947B3549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FFA"/>
    <w:rsid w:val="002970C5"/>
    <w:rsid w:val="002F2FFA"/>
    <w:rsid w:val="00707BCC"/>
    <w:rsid w:val="00E1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F144F220F04467A57F845F947B3549">
    <w:name w:val="9EF144F220F04467A57F845F947B35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33945-55EE-4639-8FF4-64DFAF34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5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de Pacotes - Conecte a Camada Física</dc:title>
  <dc:creator>SP</dc:creator>
  <dc:description>2019</dc:description>
  <cp:lastModifiedBy>DH</cp:lastModifiedBy>
  <cp:revision>5</cp:revision>
  <dcterms:created xsi:type="dcterms:W3CDTF">2019-09-18T17:13:00Z</dcterms:created>
  <dcterms:modified xsi:type="dcterms:W3CDTF">2019-12-02T21:11:00Z</dcterms:modified>
</cp:coreProperties>
</file>