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6FE7" w14:textId="77777777" w:rsidR="004D36D7" w:rsidRPr="00FD4A68" w:rsidRDefault="00954AFC" w:rsidP="00DE45F7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Tracer: Configurar o VTP e DTP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A5FA391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2212E9CA" w14:textId="77777777" w:rsidR="006A0185" w:rsidRDefault="006A0185" w:rsidP="00F52C6E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518"/>
        <w:gridCol w:w="2519"/>
        <w:gridCol w:w="2518"/>
        <w:gridCol w:w="2519"/>
      </w:tblGrid>
      <w:tr w:rsidR="006A0185" w:rsidRPr="0082395C" w14:paraId="4F50E469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82395C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519" w:type="dxa"/>
          </w:tcPr>
          <w:p w14:paraId="6971E757" w14:textId="77777777" w:rsidR="006A0185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518" w:type="dxa"/>
          </w:tcPr>
          <w:p w14:paraId="51C4E718" w14:textId="77777777" w:rsidR="006A0185" w:rsidRPr="0082395C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519" w:type="dxa"/>
          </w:tcPr>
          <w:p w14:paraId="09E2728B" w14:textId="77777777" w:rsidR="006A0185" w:rsidRPr="0082395C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</w:tr>
      <w:tr w:rsidR="006A0185" w:rsidRPr="0082395C" w14:paraId="3CEF8675" w14:textId="77777777" w:rsidTr="006A0185">
        <w:tc>
          <w:tcPr>
            <w:tcW w:w="2518" w:type="dxa"/>
          </w:tcPr>
          <w:p w14:paraId="6D576689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519" w:type="dxa"/>
          </w:tcPr>
          <w:p w14:paraId="4D05802B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18" w:type="dxa"/>
          </w:tcPr>
          <w:p w14:paraId="6712C8C3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  <w:tc>
          <w:tcPr>
            <w:tcW w:w="2519" w:type="dxa"/>
          </w:tcPr>
          <w:p w14:paraId="56ACC432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2E0FF6DB" w14:textId="77777777" w:rsidTr="006A0185">
        <w:tc>
          <w:tcPr>
            <w:tcW w:w="2518" w:type="dxa"/>
          </w:tcPr>
          <w:p w14:paraId="4C061D9B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519" w:type="dxa"/>
          </w:tcPr>
          <w:p w14:paraId="21AA9AC1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18" w:type="dxa"/>
          </w:tcPr>
          <w:p w14:paraId="28FF909E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192.168.20.1</w:t>
            </w:r>
          </w:p>
        </w:tc>
        <w:tc>
          <w:tcPr>
            <w:tcW w:w="2519" w:type="dxa"/>
          </w:tcPr>
          <w:p w14:paraId="6F5BC135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3F88EFCB" w14:textId="77777777" w:rsidTr="006A0185">
        <w:tc>
          <w:tcPr>
            <w:tcW w:w="2518" w:type="dxa"/>
          </w:tcPr>
          <w:p w14:paraId="357DF8EA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2519" w:type="dxa"/>
          </w:tcPr>
          <w:p w14:paraId="3CC2FC2E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18" w:type="dxa"/>
          </w:tcPr>
          <w:p w14:paraId="1F513C04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192.168.30.1</w:t>
            </w:r>
          </w:p>
        </w:tc>
        <w:tc>
          <w:tcPr>
            <w:tcW w:w="2519" w:type="dxa"/>
          </w:tcPr>
          <w:p w14:paraId="0A782DFD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7B3BC2E3" w14:textId="77777777" w:rsidTr="006A0185">
        <w:tc>
          <w:tcPr>
            <w:tcW w:w="2518" w:type="dxa"/>
          </w:tcPr>
          <w:p w14:paraId="03641105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2519" w:type="dxa"/>
          </w:tcPr>
          <w:p w14:paraId="30EDB13A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18" w:type="dxa"/>
          </w:tcPr>
          <w:p w14:paraId="29B4D1B1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192.168.30.2</w:t>
            </w:r>
          </w:p>
        </w:tc>
        <w:tc>
          <w:tcPr>
            <w:tcW w:w="2519" w:type="dxa"/>
          </w:tcPr>
          <w:p w14:paraId="18DD420E" w14:textId="77777777" w:rsidR="006A0185" w:rsidRPr="00272A93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071E0A1C" w14:textId="77777777" w:rsidTr="006A0185">
        <w:tc>
          <w:tcPr>
            <w:tcW w:w="2518" w:type="dxa"/>
          </w:tcPr>
          <w:p w14:paraId="3EB07A52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2519" w:type="dxa"/>
          </w:tcPr>
          <w:p w14:paraId="13517F5F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18" w:type="dxa"/>
          </w:tcPr>
          <w:p w14:paraId="38902259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192.168.20.2</w:t>
            </w:r>
          </w:p>
        </w:tc>
        <w:tc>
          <w:tcPr>
            <w:tcW w:w="2519" w:type="dxa"/>
          </w:tcPr>
          <w:p w14:paraId="0C828B13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12AB4866" w14:textId="77777777" w:rsidTr="006A0185">
        <w:tc>
          <w:tcPr>
            <w:tcW w:w="2518" w:type="dxa"/>
          </w:tcPr>
          <w:p w14:paraId="26767C1C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PC6</w:t>
            </w:r>
          </w:p>
        </w:tc>
        <w:tc>
          <w:tcPr>
            <w:tcW w:w="2519" w:type="dxa"/>
          </w:tcPr>
          <w:p w14:paraId="2A8410E5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18" w:type="dxa"/>
          </w:tcPr>
          <w:p w14:paraId="2788E90D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192.168.10.2</w:t>
            </w:r>
          </w:p>
        </w:tc>
        <w:tc>
          <w:tcPr>
            <w:tcW w:w="2519" w:type="dxa"/>
          </w:tcPr>
          <w:p w14:paraId="4A61529E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4AF7DF42" w14:textId="77777777" w:rsidTr="006A0185">
        <w:tc>
          <w:tcPr>
            <w:tcW w:w="2518" w:type="dxa"/>
          </w:tcPr>
          <w:p w14:paraId="50053217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519" w:type="dxa"/>
          </w:tcPr>
          <w:p w14:paraId="725F8FAB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518" w:type="dxa"/>
          </w:tcPr>
          <w:p w14:paraId="571781DD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192.168.99.1</w:t>
            </w:r>
          </w:p>
        </w:tc>
        <w:tc>
          <w:tcPr>
            <w:tcW w:w="2519" w:type="dxa"/>
          </w:tcPr>
          <w:p w14:paraId="3BDDE71C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5EBAFD70" w14:textId="77777777" w:rsidTr="006A0185">
        <w:tc>
          <w:tcPr>
            <w:tcW w:w="2518" w:type="dxa"/>
          </w:tcPr>
          <w:p w14:paraId="223CC8C3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2519" w:type="dxa"/>
          </w:tcPr>
          <w:p w14:paraId="10EE95E4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518" w:type="dxa"/>
          </w:tcPr>
          <w:p w14:paraId="2BF91662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192.168.99.2</w:t>
            </w:r>
          </w:p>
        </w:tc>
        <w:tc>
          <w:tcPr>
            <w:tcW w:w="2519" w:type="dxa"/>
          </w:tcPr>
          <w:p w14:paraId="0DDC7D2E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6A0185" w:rsidRPr="0082395C" w14:paraId="40023D1F" w14:textId="77777777" w:rsidTr="006A0185">
        <w:tc>
          <w:tcPr>
            <w:tcW w:w="2518" w:type="dxa"/>
          </w:tcPr>
          <w:p w14:paraId="4699A693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2519" w:type="dxa"/>
          </w:tcPr>
          <w:p w14:paraId="0F983D08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518" w:type="dxa"/>
          </w:tcPr>
          <w:p w14:paraId="5E6A1766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192.168.99.3</w:t>
            </w:r>
          </w:p>
        </w:tc>
        <w:tc>
          <w:tcPr>
            <w:tcW w:w="2519" w:type="dxa"/>
          </w:tcPr>
          <w:p w14:paraId="27108670" w14:textId="77777777" w:rsidR="006A0185" w:rsidRPr="00385600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</w:tbl>
    <w:p w14:paraId="30EF9E36" w14:textId="77777777" w:rsidR="006A0185" w:rsidRPr="003C0FBF" w:rsidRDefault="006A0185" w:rsidP="00F52C6E">
      <w:pPr>
        <w:pStyle w:val="Heading1"/>
      </w:pPr>
      <w:r>
        <w:rPr>
          <w:lang w:val="pt-BR"/>
          <w:rFonts/>
        </w:rPr>
        <w:t xml:space="preserve">Objetivos</w:t>
      </w:r>
    </w:p>
    <w:p w14:paraId="7395502F" w14:textId="77777777" w:rsidR="006A0185" w:rsidRDefault="006A0185" w:rsidP="006A0185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Configurar entroncamento estático</w:t>
      </w:r>
    </w:p>
    <w:p w14:paraId="423221B8" w14:textId="77777777" w:rsidR="006A0185" w:rsidRDefault="006A0185" w:rsidP="006A0185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Configurear e verificar o DTP</w:t>
      </w:r>
    </w:p>
    <w:p w14:paraId="1844796C" w14:textId="77777777" w:rsidR="006A0185" w:rsidRPr="00C07FD9" w:rsidRDefault="006A0185" w:rsidP="00F52C6E">
      <w:pPr>
        <w:pStyle w:val="Heading1"/>
      </w:pPr>
      <w:r>
        <w:rPr>
          <w:lang w:val="pt-BR"/>
          <w:rFonts/>
        </w:rPr>
        <w:t xml:space="preserve">Histórico/Cenário</w:t>
      </w:r>
    </w:p>
    <w:p w14:paraId="15F2D517" w14:textId="77777777" w:rsidR="006A0185" w:rsidRDefault="006A0185" w:rsidP="006A0185">
      <w:pPr>
        <w:pStyle w:val="BodyTextL25"/>
      </w:pPr>
      <w:r>
        <w:rPr>
          <w:lang w:val="pt-BR"/>
          <w:rFonts/>
        </w:rPr>
        <w:t xml:space="preserve">Como o número de switches em uma rede aumenta, a administração necessária para gerenciar as VLANs e os troncos pode ser desafiadora.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facilitar algumas das configurações de VLAN e de entroncamento, a negociação de tronco entre dispositivos de rede é gerenciada pelo DTP (Dynamic Trunking Protocol) e é ativada automaticamente nos switches Catalyst 2960 e Catalyst 3650.</w:t>
      </w:r>
    </w:p>
    <w:p w14:paraId="1FE59751" w14:textId="77777777" w:rsidR="006A0185" w:rsidRDefault="006A0185" w:rsidP="006A0185">
      <w:pPr>
        <w:pStyle w:val="BodyTextL25"/>
      </w:pPr>
      <w:r>
        <w:rPr>
          <w:lang w:val="pt-BR"/>
          <w:rFonts/>
        </w:rPr>
        <w:t xml:space="preserve">Nesta atividade, você configurará os links de tronco entre os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atribuirá portas às VLANs e verificará a conectividade de ponta a ponta entre hosts na mesma VLAN.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configurará links de tronco entre os switches e configurará a VLAN 999 como a VLAN nativa.</w:t>
      </w:r>
    </w:p>
    <w:p w14:paraId="45EACE99" w14:textId="77777777" w:rsidR="006A0185" w:rsidRDefault="006A0185" w:rsidP="00F52C6E">
      <w:pPr>
        <w:pStyle w:val="Heading1"/>
      </w:pPr>
      <w:r>
        <w:rPr>
          <w:lang w:val="pt-BR"/>
          <w:rFonts/>
        </w:rPr>
        <w:t xml:space="preserve">Instruções</w:t>
      </w:r>
    </w:p>
    <w:p w14:paraId="5C04AB0E" w14:textId="77777777" w:rsidR="006A0185" w:rsidRDefault="006A0185" w:rsidP="007458E1">
      <w:pPr>
        <w:pStyle w:val="Heading2"/>
      </w:pPr>
      <w:r>
        <w:rPr>
          <w:lang w:val="pt-BR"/>
          <w:rFonts/>
        </w:rPr>
        <w:t xml:space="preserve">Verificar a configuração de VLAN.</w:t>
      </w:r>
    </w:p>
    <w:p w14:paraId="3A23325F" w14:textId="77777777" w:rsidR="006A0185" w:rsidRDefault="006A0185" w:rsidP="006A0185">
      <w:pPr>
        <w:pStyle w:val="BodyTextL25"/>
      </w:pPr>
      <w:r>
        <w:rPr>
          <w:lang w:val="pt-BR"/>
          <w:rFonts/>
        </w:rPr>
        <w:t xml:space="preserve">Verifique as VLANs configuradas nos switches.</w:t>
      </w:r>
    </w:p>
    <w:p w14:paraId="73502AC5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Em S1, vá para o modo EXEC privilegiado e digite o comando </w:t>
      </w:r>
      <w:r>
        <w:rPr>
          <w:b w:val="true"/>
          <w:lang w:val="pt-BR"/>
          <w:rFonts/>
        </w:rPr>
        <w:t xml:space="preserve">show vlan brief</w:t>
      </w:r>
      <w:r>
        <w:rPr>
          <w:lang w:val="pt-BR"/>
          <w:rFonts/>
        </w:rPr>
        <w:t xml:space="preserve"> para verificar as VLANs que estão presentes.</w:t>
      </w:r>
    </w:p>
    <w:p w14:paraId="6585B39C" w14:textId="77777777" w:rsidR="006A0185" w:rsidRDefault="006A0185" w:rsidP="006A0185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5548652D" w14:textId="77777777" w:rsidR="006A0185" w:rsidRPr="00D835B0" w:rsidRDefault="006A0185" w:rsidP="006A0185">
      <w:pPr>
        <w:pStyle w:val="CMD"/>
        <w:spacing w:before="0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vlan brief</w:t>
      </w:r>
    </w:p>
    <w:p w14:paraId="555E52B4" w14:textId="77777777" w:rsidR="006A0185" w:rsidRPr="00D835B0" w:rsidRDefault="006A0185" w:rsidP="006A0185">
      <w:pPr>
        <w:pStyle w:val="CMDOutput"/>
      </w:pPr>
    </w:p>
    <w:p w14:paraId="1E9797B0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VLAN Name Status Ports</w:t>
      </w:r>
    </w:p>
    <w:p w14:paraId="38A2FBAD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---- -------------------------------- --------- -------------------------------</w:t>
      </w:r>
    </w:p>
    <w:p w14:paraId="5F9DF34A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1 default active Fa0/1, Fa0/2, Fa0/3, Fa0/4</w:t>
      </w:r>
    </w:p>
    <w:p w14:paraId="498B36BF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Fa0/5, Fa0/6, Fa0/7, Fa0/8</w:t>
      </w:r>
    </w:p>
    <w:p w14:paraId="7CC0278F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Fa0/9, Fa0/10, Fa0/11, Fa0/12</w:t>
      </w:r>
    </w:p>
    <w:p w14:paraId="72BA818C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Fa0/13, Fa0/14, Fa0/15, Fa0/16</w:t>
      </w:r>
    </w:p>
    <w:p w14:paraId="7808C793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Fa0/17, Fa0/18, Fa0/19, Fa0/20</w:t>
      </w:r>
    </w:p>
    <w:p w14:paraId="03DD4C04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Fa0/21, Fa0/22, Fa0/23, Fa0/24</w:t>
      </w:r>
    </w:p>
    <w:p w14:paraId="5BB9E16F" w14:textId="77777777" w:rsidR="006A0185" w:rsidRPr="001D47B1" w:rsidRDefault="006A0185" w:rsidP="006A0185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Gig0/1, Gig0/2</w:t>
      </w:r>
    </w:p>
    <w:p w14:paraId="050A5112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99 Management active</w:t>
      </w:r>
      <w:r>
        <w:rPr>
          <w:lang w:val="pt-BR"/>
          <w:rFonts/>
        </w:rPr>
        <w:t xml:space="preserve">    </w:t>
      </w:r>
    </w:p>
    <w:p w14:paraId="77D4C8AC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999 Nativo ativo</w:t>
      </w:r>
      <w:r>
        <w:rPr>
          <w:lang w:val="pt-BR"/>
          <w:rFonts/>
        </w:rPr>
        <w:t xml:space="preserve">    </w:t>
      </w:r>
    </w:p>
    <w:p w14:paraId="392363F9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1002 fddi-default active</w:t>
      </w:r>
      <w:r>
        <w:rPr>
          <w:lang w:val="pt-BR"/>
          <w:rFonts/>
        </w:rPr>
        <w:t xml:space="preserve">    </w:t>
      </w:r>
    </w:p>
    <w:p w14:paraId="1DBF1A1B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1003 token-ring-default active</w:t>
      </w:r>
      <w:r>
        <w:rPr>
          <w:lang w:val="pt-BR"/>
          <w:rFonts/>
        </w:rPr>
        <w:t xml:space="preserve">    </w:t>
      </w:r>
    </w:p>
    <w:p w14:paraId="47593EB2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1004 fddinet-default active</w:t>
      </w:r>
      <w:r>
        <w:rPr>
          <w:lang w:val="pt-BR"/>
          <w:rFonts/>
        </w:rPr>
        <w:t xml:space="preserve">    </w:t>
      </w:r>
    </w:p>
    <w:p w14:paraId="45C7180B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1005 trnet-default active</w:t>
      </w:r>
      <w:r>
        <w:rPr>
          <w:lang w:val="pt-BR"/>
          <w:rFonts/>
        </w:rPr>
        <w:t xml:space="preserve">   </w:t>
      </w:r>
    </w:p>
    <w:p w14:paraId="01F22EA0" w14:textId="0BF44019" w:rsidR="006A0185" w:rsidRDefault="006A0185" w:rsidP="006A0185">
      <w:pPr>
        <w:pStyle w:val="SubStepAlpha"/>
      </w:pPr>
      <w:r>
        <w:rPr>
          <w:lang w:val="pt-BR"/>
          <w:rFonts/>
        </w:rPr>
        <w:t xml:space="preserve">Repita a etapa 1a em S2 e S3.</w:t>
      </w:r>
    </w:p>
    <w:p w14:paraId="42F34E52" w14:textId="77777777" w:rsidR="006A0185" w:rsidRDefault="006A0185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0B10815A" w14:textId="77777777" w:rsidR="006A0185" w:rsidRDefault="006A0185" w:rsidP="006A0185">
      <w:pPr>
        <w:pStyle w:val="BodyTextL50"/>
        <w:spacing w:before="0"/>
      </w:pPr>
      <w:r>
        <w:rPr>
          <w:lang w:val="pt-BR"/>
          <w:rFonts/>
        </w:rPr>
        <w:t xml:space="preserve">Quais VLANs estão configuradas nos switches?</w:t>
      </w:r>
    </w:p>
    <w:p w14:paraId="133F10D8" w14:textId="77777777" w:rsidR="006A0185" w:rsidRDefault="006A0185" w:rsidP="006A0185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575FC51" w14:textId="77777777" w:rsidR="006A0185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VLANs 99 e 999 estão configuradas em todos os switches.</w:t>
      </w:r>
    </w:p>
    <w:p w14:paraId="4A5DA510" w14:textId="77777777" w:rsidR="006A0185" w:rsidRDefault="006A0185" w:rsidP="007458E1">
      <w:pPr>
        <w:pStyle w:val="Heading2"/>
      </w:pPr>
      <w:r>
        <w:rPr>
          <w:lang w:val="pt-BR"/>
          <w:rFonts/>
        </w:rPr>
        <w:t xml:space="preserve">Crie VLANs adicionais em S2 e S3.</w:t>
      </w:r>
    </w:p>
    <w:p w14:paraId="0592378C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No S2, crie a VLAN 10 e chame-a de vermelho.</w:t>
      </w:r>
    </w:p>
    <w:p w14:paraId="5569BC71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S2(config)# </w:t>
      </w:r>
      <w:r>
        <w:rPr>
          <w:b w:val="true"/>
          <w:lang w:val="pt-BR"/>
          <w:rFonts/>
        </w:rPr>
        <w:t xml:space="preserve">vlan 10</w:t>
      </w:r>
    </w:p>
    <w:p w14:paraId="546F18EF" w14:textId="77777777" w:rsidR="006A0185" w:rsidRDefault="006A0185" w:rsidP="006A018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S2(config-vlan)# </w:t>
      </w:r>
      <w:r w:rsidRPr="004C46DE">
        <w:rPr>
          <w:b/>
          <w:lang w:val="pt-BR"/>
          <w:rFonts/>
        </w:rPr>
        <w:t xml:space="preserve">name Red</w:t>
      </w:r>
    </w:p>
    <w:p w14:paraId="451C7984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Crie as VLANs 20 e 30 conforme a tabela abaixo.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o número da VLAN e o nome da VLAN associado."/>
      </w:tblPr>
      <w:tblGrid>
        <w:gridCol w:w="4686"/>
        <w:gridCol w:w="4686"/>
      </w:tblGrid>
      <w:tr w:rsidR="006A0185" w14:paraId="14D986EB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Número da VLAN</w:t>
            </w:r>
          </w:p>
        </w:tc>
        <w:tc>
          <w:tcPr>
            <w:tcW w:w="4686" w:type="dxa"/>
          </w:tcPr>
          <w:p w14:paraId="5EAFAF00" w14:textId="77777777" w:rsidR="006A0185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Nome da VLAN</w:t>
            </w:r>
          </w:p>
        </w:tc>
      </w:tr>
      <w:tr w:rsidR="006A0185" w14:paraId="60665A6F" w14:textId="77777777" w:rsidTr="006A0185">
        <w:tc>
          <w:tcPr>
            <w:tcW w:w="4686" w:type="dxa"/>
          </w:tcPr>
          <w:p w14:paraId="781998C5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  <w:tc>
          <w:tcPr>
            <w:tcW w:w="4686" w:type="dxa"/>
          </w:tcPr>
          <w:p w14:paraId="0906AEA3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Vermelho</w:t>
            </w:r>
          </w:p>
        </w:tc>
      </w:tr>
      <w:tr w:rsidR="006A0185" w14:paraId="10B1DF33" w14:textId="77777777" w:rsidTr="006A0185">
        <w:tc>
          <w:tcPr>
            <w:tcW w:w="4686" w:type="dxa"/>
          </w:tcPr>
          <w:p w14:paraId="51A84F81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  <w:tc>
          <w:tcPr>
            <w:tcW w:w="4686" w:type="dxa"/>
          </w:tcPr>
          <w:p w14:paraId="40FEF961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Azul</w:t>
            </w:r>
          </w:p>
        </w:tc>
      </w:tr>
      <w:tr w:rsidR="006A0185" w14:paraId="5C43D741" w14:textId="77777777" w:rsidTr="006A0185">
        <w:tc>
          <w:tcPr>
            <w:tcW w:w="4686" w:type="dxa"/>
          </w:tcPr>
          <w:p w14:paraId="12CC5CA8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  <w:tc>
          <w:tcPr>
            <w:tcW w:w="4686" w:type="dxa"/>
          </w:tcPr>
          <w:p w14:paraId="450B4431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Amarelo</w:t>
            </w:r>
          </w:p>
        </w:tc>
      </w:tr>
    </w:tbl>
    <w:p w14:paraId="31A5AF15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Verifique a adição de novas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</w:t>
      </w:r>
      <w:r>
        <w:rPr>
          <w:b w:val="true"/>
          <w:lang w:val="pt-BR"/>
          <w:rFonts/>
        </w:rPr>
        <w:t xml:space="preserve">show vlan brief</w:t>
      </w:r>
      <w:r>
        <w:rPr>
          <w:lang w:val="pt-BR"/>
          <w:rFonts/>
        </w:rPr>
        <w:t xml:space="preserve"> no modo EXEC privilegiado.</w:t>
      </w:r>
    </w:p>
    <w:p w14:paraId="3C3A83A2" w14:textId="77777777" w:rsidR="006A0185" w:rsidRDefault="006A0185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2BD8B0E0" w14:textId="77777777" w:rsidR="006A0185" w:rsidRDefault="006A0185" w:rsidP="006A0185">
      <w:pPr>
        <w:pStyle w:val="BodyTextL50"/>
        <w:spacing w:before="0"/>
      </w:pPr>
      <w:r>
        <w:rPr>
          <w:lang w:val="pt-BR"/>
          <w:rFonts/>
        </w:rPr>
        <w:t xml:space="preserve">Além das VLANs padrão, quais VLANs são configuradas no S2?</w:t>
      </w:r>
    </w:p>
    <w:p w14:paraId="33063EBE" w14:textId="77777777" w:rsidR="006A0185" w:rsidRDefault="006A0185" w:rsidP="006A0185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86690F1" w14:textId="1F438F9C" w:rsidR="0000781C" w:rsidRPr="00041E75" w:rsidRDefault="006A0185" w:rsidP="0000781C">
      <w:pPr>
        <w:pStyle w:val="BodyTextL50"/>
        <w:rPr>
          <w:b/>
          <w:shd w:val="clear" w:color="auto" w:fill="BFBFBF"/>
          <w:lang w:val="pt-BR"/>
          <w:rFonts/>
        </w:rPr>
      </w:pPr>
      <w:r>
        <w:rPr>
          <w:rStyle w:val="AnswerGray"/>
          <w:lang w:val="pt-BR"/>
          <w:rFonts/>
        </w:rPr>
        <w:t xml:space="preserve">VLANs 1, 10, 20, 30, 99 e 999.</w:t>
      </w:r>
    </w:p>
    <w:p w14:paraId="74199C8E" w14:textId="299DDA13" w:rsidR="0000781C" w:rsidRDefault="0000781C" w:rsidP="00041E75">
      <w:pPr>
        <w:pStyle w:val="SubStepAlpha"/>
      </w:pPr>
      <w:r>
        <w:rPr>
          <w:lang w:val="pt-BR"/>
          <w:rFonts/>
        </w:rPr>
        <w:t xml:space="preserve">Repita as etapas anteriores para criar as VLANs adicionais no S3.</w:t>
      </w:r>
    </w:p>
    <w:p w14:paraId="07AD979C" w14:textId="7DE92411" w:rsidR="006A0185" w:rsidRDefault="006A0185" w:rsidP="007458E1">
      <w:pPr>
        <w:pStyle w:val="Heading2"/>
      </w:pPr>
      <w:r>
        <w:rPr>
          <w:lang w:val="pt-BR"/>
          <w:rFonts/>
        </w:rPr>
        <w:t xml:space="preserve">Atribua VLANs às portas</w:t>
      </w:r>
    </w:p>
    <w:p w14:paraId="299DEEA0" w14:textId="77777777" w:rsidR="006A0185" w:rsidRDefault="006A0185" w:rsidP="006A0185">
      <w:pPr>
        <w:pStyle w:val="BodyTextL25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switchport mode access</w:t>
      </w:r>
      <w:r>
        <w:rPr>
          <w:lang w:val="pt-BR"/>
          <w:rFonts/>
        </w:rPr>
        <w:t xml:space="preserve"> para definir o modo dos links de acesso.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switchport access vlan </w:t>
      </w:r>
      <w:r>
        <w:rPr>
          <w:i w:val="true"/>
          <w:lang w:val="pt-BR"/>
          <w:rFonts/>
        </w:rPr>
        <w:t xml:space="preserve">vlan-id</w:t>
      </w:r>
      <w:r>
        <w:rPr>
          <w:lang w:val="pt-BR"/>
          <w:rFonts/>
        </w:rPr>
        <w:t xml:space="preserve"> para atribuir uma VLAN a uma porta de acesso.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a atribuição de VLAN e a rede associada atribuídas às portas de switch."/>
      </w:tblPr>
      <w:tblGrid>
        <w:gridCol w:w="3148"/>
        <w:gridCol w:w="3149"/>
        <w:gridCol w:w="3149"/>
      </w:tblGrid>
      <w:tr w:rsidR="006A0185" w14:paraId="7ED6F323" w14:textId="77777777" w:rsidTr="00A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Portas</w:t>
            </w:r>
          </w:p>
        </w:tc>
        <w:tc>
          <w:tcPr>
            <w:tcW w:w="3149" w:type="dxa"/>
          </w:tcPr>
          <w:p w14:paraId="43D17A7A" w14:textId="77777777" w:rsidR="006A0185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Atribuições</w:t>
            </w:r>
          </w:p>
        </w:tc>
        <w:tc>
          <w:tcPr>
            <w:tcW w:w="3149" w:type="dxa"/>
          </w:tcPr>
          <w:p w14:paraId="565465EC" w14:textId="77777777" w:rsidR="006A0185" w:rsidRDefault="006A0185" w:rsidP="006A0185">
            <w:pPr>
              <w:pStyle w:val="TableHeading"/>
            </w:pPr>
            <w:r>
              <w:rPr>
                <w:lang w:val="pt-BR"/>
                <w:rFonts/>
              </w:rPr>
              <w:t xml:space="preserve">Rede</w:t>
            </w:r>
          </w:p>
        </w:tc>
      </w:tr>
      <w:tr w:rsidR="006A0185" w14:paraId="67A6631A" w14:textId="77777777" w:rsidTr="00A81CBD">
        <w:tc>
          <w:tcPr>
            <w:tcW w:w="3148" w:type="dxa"/>
          </w:tcPr>
          <w:p w14:paraId="173A6ED8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S2 F0/1 – 8</w:t>
            </w:r>
          </w:p>
          <w:p w14:paraId="37BB01F3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S3 F0/1 – 8</w:t>
            </w:r>
          </w:p>
        </w:tc>
        <w:tc>
          <w:tcPr>
            <w:tcW w:w="3149" w:type="dxa"/>
          </w:tcPr>
          <w:p w14:paraId="1C46AAEF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VLAN 10 (Red)</w:t>
            </w:r>
          </w:p>
        </w:tc>
        <w:tc>
          <w:tcPr>
            <w:tcW w:w="3149" w:type="dxa"/>
          </w:tcPr>
          <w:p w14:paraId="5E185CA1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192.168.10.0 /24</w:t>
            </w:r>
          </w:p>
        </w:tc>
      </w:tr>
      <w:tr w:rsidR="006A0185" w14:paraId="1A05F794" w14:textId="77777777" w:rsidTr="00A81CBD">
        <w:tc>
          <w:tcPr>
            <w:tcW w:w="3148" w:type="dxa"/>
          </w:tcPr>
          <w:p w14:paraId="7534DBBF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S2 F0/9 – 16</w:t>
            </w:r>
          </w:p>
          <w:p w14:paraId="07DF1F88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S3 F0/9 – 16</w:t>
            </w:r>
          </w:p>
        </w:tc>
        <w:tc>
          <w:tcPr>
            <w:tcW w:w="3149" w:type="dxa"/>
          </w:tcPr>
          <w:p w14:paraId="15C962AD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VLAN 20 (Blue)</w:t>
            </w:r>
          </w:p>
        </w:tc>
        <w:tc>
          <w:tcPr>
            <w:tcW w:w="3149" w:type="dxa"/>
          </w:tcPr>
          <w:p w14:paraId="69DB3826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192.168.20.0 /24</w:t>
            </w:r>
          </w:p>
        </w:tc>
      </w:tr>
      <w:tr w:rsidR="006A0185" w14:paraId="0FAACFC4" w14:textId="77777777" w:rsidTr="00A81CBD">
        <w:tc>
          <w:tcPr>
            <w:tcW w:w="3148" w:type="dxa"/>
          </w:tcPr>
          <w:p w14:paraId="71F7A036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S2 F0/17 – 24</w:t>
            </w:r>
          </w:p>
          <w:p w14:paraId="43CA2157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S3 F0/17 – 24</w:t>
            </w:r>
          </w:p>
        </w:tc>
        <w:tc>
          <w:tcPr>
            <w:tcW w:w="3149" w:type="dxa"/>
          </w:tcPr>
          <w:p w14:paraId="3C6DEBD6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VLAN 30 (Yellow)</w:t>
            </w:r>
          </w:p>
        </w:tc>
        <w:tc>
          <w:tcPr>
            <w:tcW w:w="3149" w:type="dxa"/>
          </w:tcPr>
          <w:p w14:paraId="5FFD336D" w14:textId="77777777" w:rsidR="006A0185" w:rsidRDefault="006A0185" w:rsidP="006A0185">
            <w:pPr>
              <w:pStyle w:val="TableText"/>
            </w:pPr>
            <w:r>
              <w:rPr>
                <w:lang w:val="pt-BR"/>
                <w:rFonts/>
              </w:rPr>
              <w:t xml:space="preserve">192.168.30.0 /24</w:t>
            </w:r>
          </w:p>
        </w:tc>
      </w:tr>
    </w:tbl>
    <w:p w14:paraId="26F14CA6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Atribua VLANs a portas no S2 usando as atribuições da tabela acima.</w:t>
      </w:r>
    </w:p>
    <w:p w14:paraId="121649DC" w14:textId="77777777" w:rsidR="006A0185" w:rsidRPr="00B1759D" w:rsidRDefault="006A0185" w:rsidP="006A018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S2(config-if)# </w:t>
      </w:r>
      <w:r w:rsidRPr="00B1759D">
        <w:rPr>
          <w:b/>
          <w:lang w:val="pt-BR"/>
          <w:rFonts/>
        </w:rPr>
        <w:t xml:space="preserve">interface range f0/1 - 8</w:t>
      </w:r>
    </w:p>
    <w:p w14:paraId="7C1C3052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</w:t>
      </w:r>
      <w:r w:rsidRPr="00B1759D">
        <w:rPr>
          <w:b/>
          <w:lang w:val="pt-BR"/>
          <w:rFonts/>
        </w:rPr>
        <w:t xml:space="preserve"> switchport mode access</w:t>
      </w:r>
    </w:p>
    <w:p w14:paraId="6076AADB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 </w:t>
      </w:r>
      <w:r>
        <w:rPr>
          <w:b w:val="true"/>
          <w:lang w:val="pt-BR"/>
          <w:rFonts/>
        </w:rPr>
        <w:t xml:space="preserve">switchport access vlan 10</w:t>
      </w:r>
    </w:p>
    <w:p w14:paraId="43857125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 </w:t>
      </w:r>
      <w:r w:rsidRPr="00B1759D">
        <w:rPr>
          <w:b/>
          <w:lang w:val="pt-BR"/>
          <w:rFonts/>
        </w:rPr>
        <w:t xml:space="preserve">interface range f0/9 -16</w:t>
      </w:r>
    </w:p>
    <w:p w14:paraId="71526D42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</w:t>
      </w:r>
      <w:r w:rsidRPr="00B1759D">
        <w:rPr>
          <w:b/>
          <w:lang w:val="pt-BR"/>
          <w:rFonts/>
        </w:rPr>
        <w:t xml:space="preserve"> switchport mode access</w:t>
      </w:r>
    </w:p>
    <w:p w14:paraId="02366E7F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 </w:t>
      </w:r>
      <w:r>
        <w:rPr>
          <w:b w:val="true"/>
          <w:lang w:val="pt-BR"/>
          <w:rFonts/>
        </w:rPr>
        <w:t xml:space="preserve">switchport access vlan 20</w:t>
      </w:r>
    </w:p>
    <w:p w14:paraId="7D39B8CD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 </w:t>
      </w:r>
      <w:r w:rsidRPr="00B1759D">
        <w:rPr>
          <w:b/>
          <w:lang w:val="pt-BR"/>
          <w:rFonts/>
        </w:rPr>
        <w:t xml:space="preserve">interface range f0/17 - 24</w:t>
      </w:r>
    </w:p>
    <w:p w14:paraId="2A73994C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</w:t>
      </w:r>
      <w:r w:rsidRPr="00B1759D">
        <w:rPr>
          <w:b/>
          <w:lang w:val="pt-BR"/>
          <w:rFonts/>
        </w:rPr>
        <w:t xml:space="preserve"> switchport mode access</w:t>
      </w:r>
    </w:p>
    <w:p w14:paraId="2FCCB6BA" w14:textId="77777777" w:rsidR="006A0185" w:rsidRPr="00B1759D" w:rsidRDefault="006A0185" w:rsidP="006A0185">
      <w:pPr>
        <w:pStyle w:val="CMD"/>
      </w:pPr>
      <w:r>
        <w:rPr>
          <w:lang w:val="pt-BR"/>
          <w:rFonts/>
        </w:rPr>
        <w:t xml:space="preserve">S2(config-if-range)# </w:t>
      </w:r>
      <w:r>
        <w:rPr>
          <w:b w:val="true"/>
          <w:lang w:val="pt-BR"/>
          <w:rFonts/>
        </w:rPr>
        <w:t xml:space="preserve">switchport access vlan 30</w:t>
      </w:r>
    </w:p>
    <w:p w14:paraId="5B8AC74C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Atribua VLANs às portas no S3 usando as atribuições da tabela acima.</w:t>
      </w:r>
    </w:p>
    <w:p w14:paraId="760CA49E" w14:textId="77777777" w:rsidR="00A81CBD" w:rsidRDefault="006A0185" w:rsidP="006A0185">
      <w:pPr>
        <w:pStyle w:val="BodyTextL50"/>
      </w:pPr>
      <w:r>
        <w:rPr>
          <w:lang w:val="pt-BR"/>
          <w:rFonts/>
        </w:rPr>
        <w:t xml:space="preserve">Agora que você tem as portas atribuídas às VLANs, tente fazer ping de </w:t>
      </w:r>
      <w:r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para </w:t>
      </w:r>
      <w:r>
        <w:rPr>
          <w:b/>
          <w:lang w:val="pt-BR"/>
          <w:rFonts/>
        </w:rPr>
        <w:t xml:space="preserve">PC6</w:t>
      </w:r>
      <w:r>
        <w:rPr>
          <w:lang w:val="pt-BR"/>
          <w:rFonts/>
        </w:rPr>
        <w:t xml:space="preserve"> .</w:t>
      </w:r>
    </w:p>
    <w:p w14:paraId="5E1444D2" w14:textId="77777777" w:rsidR="00A81CBD" w:rsidRDefault="00A81CBD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4AA11D35" w14:textId="77777777" w:rsidR="006A0185" w:rsidRDefault="006A0185" w:rsidP="00A81CBD">
      <w:pPr>
        <w:pStyle w:val="BodyTextL50"/>
        <w:spacing w:before="0"/>
      </w:pPr>
      <w:r>
        <w:rPr>
          <w:lang w:val="pt-BR"/>
          <w:rFonts/>
        </w:rPr>
        <w:t xml:space="preserve">O ping obteve sucesso?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14:paraId="21EA49D4" w14:textId="77777777" w:rsidR="00A81CBD" w:rsidRDefault="00A81CBD" w:rsidP="008A0E6A">
      <w:pPr>
        <w:pStyle w:val="AnswerLineL50"/>
        <w:spacing w:after="720"/>
      </w:pPr>
      <w:r>
        <w:rPr>
          <w:lang w:val="pt-BR"/>
          <w:rFonts/>
        </w:rPr>
        <w:t xml:space="preserve">Digite suas respostas aqui.</w:t>
      </w:r>
    </w:p>
    <w:p w14:paraId="341F201C" w14:textId="22867C41" w:rsidR="006A0185" w:rsidRPr="00041E75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Não, os pings não foram bem sucedidos.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ocorre porque as portas que conectam os switches não estão configuradas como troncos para transportar tráfego de várias VLANs.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De acordo com a saída breve show vlan, as portas G0/1 e G0/2 ainda são membros da porta de acesso da VLAN1.</w:t>
      </w:r>
    </w:p>
    <w:p w14:paraId="291FA0B3" w14:textId="77777777" w:rsidR="006A0185" w:rsidRDefault="006A0185" w:rsidP="007458E1">
      <w:pPr>
        <w:pStyle w:val="Heading2"/>
      </w:pPr>
      <w:r>
        <w:rPr>
          <w:lang w:val="pt-BR"/>
          <w:rFonts/>
        </w:rPr>
        <w:t xml:space="preserve">Configure os troncos em S1, S2 e S3.</w:t>
      </w:r>
    </w:p>
    <w:p w14:paraId="3D64B44A" w14:textId="77777777" w:rsidR="006A0185" w:rsidRDefault="006A0185" w:rsidP="006A0185">
      <w:pPr>
        <w:pStyle w:val="BodyTextL25"/>
      </w:pPr>
      <w:r>
        <w:rPr>
          <w:color w:val="000000"/>
          <w:lang w:val="pt-BR"/>
          <w:rFonts/>
        </w:rPr>
        <w:t xml:space="preserve">O Dynamic trunking protocol (DTP) gerencia os links de tronco entre os switches Cisco.</w:t>
      </w:r>
      <w:r>
        <w:rPr>
          <w:color w:val="000000"/>
          <w:lang w:val="pt-BR"/>
          <w:rFonts/>
        </w:rPr>
        <w:t xml:space="preserve"> </w:t>
      </w:r>
      <w:r>
        <w:rPr>
          <w:color w:val="000000"/>
          <w:lang w:val="pt-BR"/>
          <w:rFonts/>
        </w:rPr>
        <w:t xml:space="preserve">Atualmente, todas as portas de switch estão no modo de entroncamento padrão, que é dynamic auto.</w:t>
      </w:r>
      <w:r>
        <w:rPr>
          <w:color w:val="000000"/>
          <w:lang w:val="pt-BR"/>
          <w:rFonts/>
        </w:rPr>
        <w:t xml:space="preserve"> </w:t>
      </w:r>
      <w:r>
        <w:rPr>
          <w:color w:val="000000"/>
          <w:lang w:val="pt-BR"/>
          <w:rFonts/>
        </w:rPr>
        <w:t xml:space="preserve">Nesta etapa, você alterará o modo de entroncamento para dynamic desirable para o link entre os switches S1 e S2.</w:t>
      </w:r>
      <w:r>
        <w:rPr>
          <w:color w:val="000000"/>
          <w:lang w:val="pt-BR"/>
          <w:rFonts/>
        </w:rPr>
        <w:t xml:space="preserve"> </w:t>
      </w:r>
      <w:r>
        <w:rPr>
          <w:color w:val="000000"/>
          <w:lang w:val="pt-BR"/>
          <w:rFonts/>
        </w:rPr>
        <w:t xml:space="preserve">O link entre os comutadores S1 e S3 será definido como um tronco estático.</w:t>
      </w:r>
      <w:r>
        <w:rPr>
          <w:color w:val="000000"/>
          <w:lang w:val="pt-BR"/>
          <w:rFonts/>
        </w:rPr>
        <w:t xml:space="preserve"> </w:t>
      </w:r>
      <w:r>
        <w:rPr>
          <w:color w:val="000000"/>
          <w:lang w:val="pt-BR"/>
          <w:rFonts/>
        </w:rPr>
        <w:t xml:space="preserve">Use a VLAN 999 como a VLAN nativa nesta topologia.</w:t>
      </w:r>
    </w:p>
    <w:p w14:paraId="5B655CBD" w14:textId="77777777" w:rsidR="006A0185" w:rsidRDefault="006A0185" w:rsidP="006A0185">
      <w:pPr>
        <w:pStyle w:val="SubStepAlpha"/>
      </w:pPr>
      <w:r>
        <w:rPr>
          <w:color w:val="000000"/>
          <w:lang w:val="pt-BR"/>
          <w:rFonts/>
        </w:rPr>
        <w:t xml:space="preserve">No switch S1, configure o link de tronco como dynamic desirable na interface GigabitEthernet 0/1.</w:t>
      </w:r>
      <w:r>
        <w:rPr>
          <w:color w:val="000000"/>
          <w:lang w:val="pt-BR"/>
          <w:rFonts/>
        </w:rPr>
        <w:t xml:space="preserve"> </w:t>
      </w:r>
      <w:r>
        <w:rPr>
          <w:color w:val="000000"/>
          <w:lang w:val="pt-BR"/>
          <w:rFonts/>
        </w:rPr>
        <w:t xml:space="preserve">A configuração do S1 é mostrada </w:t>
      </w:r>
      <w:r>
        <w:rPr>
          <w:lang w:val="pt-BR"/>
          <w:rFonts/>
        </w:rPr>
        <w:t xml:space="preserve">abaixo</w:t>
      </w:r>
      <w:r>
        <w:rPr>
          <w:color w:val="000000"/>
          <w:lang w:val="pt-BR"/>
          <w:rFonts/>
        </w:rPr>
        <w:t xml:space="preserve">.</w:t>
      </w:r>
    </w:p>
    <w:p w14:paraId="5AA3A10A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S1(config)# </w:t>
      </w:r>
      <w:r>
        <w:rPr>
          <w:b/>
          <w:lang w:val="pt-BR"/>
          <w:rFonts/>
        </w:rPr>
        <w:t xml:space="preserve">interface g0/1</w:t>
      </w:r>
    </w:p>
    <w:p w14:paraId="5265E96E" w14:textId="77777777" w:rsidR="006A0185" w:rsidRDefault="006A0185" w:rsidP="006A018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S1(config-if)#</w:t>
      </w:r>
      <w:r w:rsidRPr="00C87DD3">
        <w:rPr>
          <w:b/>
          <w:lang w:val="pt-BR"/>
          <w:rFonts/>
        </w:rPr>
        <w:t xml:space="preserve"> switchport mode dynamic desirable</w:t>
      </w:r>
    </w:p>
    <w:p w14:paraId="2AB8F0E9" w14:textId="77777777" w:rsidR="00A81CBD" w:rsidRDefault="00A81CBD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13FEED38" w14:textId="77777777" w:rsidR="006A0185" w:rsidRDefault="006A0185" w:rsidP="00A81CBD">
      <w:pPr>
        <w:pStyle w:val="BodyTextL50"/>
        <w:spacing w:before="0"/>
      </w:pPr>
      <w:r>
        <w:rPr>
          <w:lang w:val="pt-BR"/>
          <w:rFonts/>
        </w:rPr>
        <w:t xml:space="preserve">Qual será o resultado da negociação de tronco entre S1 e S2?</w:t>
      </w:r>
    </w:p>
    <w:p w14:paraId="35DF3744" w14:textId="77777777" w:rsidR="00A81CBD" w:rsidRDefault="00A81CBD" w:rsidP="008A0E6A">
      <w:pPr>
        <w:pStyle w:val="AnswerLineL50"/>
        <w:spacing w:after="360"/>
      </w:pPr>
      <w:r>
        <w:rPr>
          <w:lang w:val="pt-BR"/>
          <w:rFonts/>
        </w:rPr>
        <w:t xml:space="preserve">Digite suas respostas aqui.</w:t>
      </w:r>
    </w:p>
    <w:p w14:paraId="4F57EED7" w14:textId="77777777" w:rsidR="006A0185" w:rsidRPr="00F40F74" w:rsidRDefault="006A0185" w:rsidP="006A0185">
      <w:pPr>
        <w:pStyle w:val="BodyTextL50"/>
      </w:pPr>
      <w:r>
        <w:rPr>
          <w:rStyle w:val="AnswerGray"/>
          <w:lang w:val="pt-BR"/>
          <w:rFonts/>
        </w:rPr>
        <w:t xml:space="preserve">O tronco será negociado com êxito porque a porta no S2 está no modo automático dinâmico padrão.</w:t>
      </w:r>
    </w:p>
    <w:p w14:paraId="7B727E5A" w14:textId="77777777" w:rsidR="00A81CBD" w:rsidRDefault="006A0185" w:rsidP="006A0185">
      <w:pPr>
        <w:pStyle w:val="SubStepAlpha"/>
      </w:pPr>
      <w:r>
        <w:rPr>
          <w:lang w:val="pt-BR"/>
          <w:rFonts/>
        </w:rPr>
        <w:t xml:space="preserve">No switch S2, verifique se o tronco foi negociado digitando o comando </w:t>
      </w:r>
      <w:r w:rsidRPr="00F40F74">
        <w:rPr>
          <w:b/>
          <w:lang w:val="pt-BR"/>
          <w:rFonts/>
        </w:rPr>
        <w:t xml:space="preserve">show interfaces trunk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Interface GigabitEthernet 0/1 deve aparecer na saída.</w:t>
      </w:r>
    </w:p>
    <w:p w14:paraId="72663123" w14:textId="77777777" w:rsidR="00A81CBD" w:rsidRDefault="00A81CBD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55780207" w14:textId="77777777" w:rsidR="006A0185" w:rsidRDefault="006A0185" w:rsidP="00A81CBD">
      <w:pPr>
        <w:pStyle w:val="BodyTextL50"/>
        <w:spacing w:before="0"/>
      </w:pPr>
      <w:r>
        <w:rPr>
          <w:lang w:val="pt-BR"/>
          <w:rFonts/>
        </w:rPr>
        <w:t xml:space="preserve">Qual é o modo e o status desta porta?</w:t>
      </w:r>
    </w:p>
    <w:p w14:paraId="77F29930" w14:textId="77777777" w:rsidR="00A81CBD" w:rsidRDefault="00A81CBD" w:rsidP="00A81C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0EBADB1" w14:textId="77777777" w:rsidR="006A0185" w:rsidRPr="000D183A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porta de comutação está no modo automático, que é o padrão.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porta é entroncamento.</w:t>
      </w:r>
    </w:p>
    <w:p w14:paraId="5C731E77" w14:textId="5CF629FD" w:rsidR="006A0185" w:rsidRDefault="006A0185" w:rsidP="006A0185">
      <w:pPr>
        <w:pStyle w:val="SubStepAlpha"/>
      </w:pPr>
      <w:r>
        <w:rPr>
          <w:color w:val="000000"/>
          <w:lang w:val="pt-BR"/>
          <w:rFonts/>
        </w:rPr>
        <w:t xml:space="preserve">Para o link de tronco entre S1 e S3, configure a interface GigabitEthernet 0/2 como um link de tronco estático no S1</w:t>
      </w:r>
      <w:r>
        <w:rPr>
          <w:lang w:val="pt-BR"/>
          <w:rFonts/>
        </w:rPr>
        <w:t xml:space="preserve">. Além disso, desative a negociação DTP na interface G0/2 em S1. </w:t>
      </w:r>
    </w:p>
    <w:p w14:paraId="476499CA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S1 (config) # </w:t>
      </w:r>
      <w:r w:rsidRPr="00E10F38">
        <w:rPr>
          <w:b/>
          <w:lang w:val="pt-BR"/>
          <w:rFonts/>
        </w:rPr>
        <w:t xml:space="preserve">interface g0/2</w:t>
      </w:r>
    </w:p>
    <w:p w14:paraId="318D8F47" w14:textId="1CFBBC2B" w:rsidR="00710492" w:rsidRPr="002E69A8" w:rsidRDefault="006A0185" w:rsidP="002E69A8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S1(config-if)#</w:t>
      </w:r>
      <w:r w:rsidRPr="00E10F38">
        <w:rPr>
          <w:b/>
          <w:lang w:val="pt-BR"/>
          <w:rFonts/>
        </w:rPr>
        <w:t xml:space="preserve"> switchport mode trunk</w:t>
      </w:r>
    </w:p>
    <w:p w14:paraId="5B9DF11E" w14:textId="77777777" w:rsidR="006A0185" w:rsidRDefault="006A0185" w:rsidP="006A018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S1(config-if)#</w:t>
      </w:r>
      <w:r>
        <w:rPr>
          <w:b w:val="true"/>
          <w:lang w:val="pt-BR"/>
          <w:rFonts/>
        </w:rPr>
        <w:t xml:space="preserve"> switchport nonegotiate</w:t>
      </w:r>
    </w:p>
    <w:p w14:paraId="5537F1BA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dtp</w:t>
      </w:r>
      <w:r>
        <w:rPr>
          <w:lang w:val="pt-BR"/>
          <w:rFonts/>
        </w:rPr>
        <w:t xml:space="preserve"> para verificar o status do DTP.</w:t>
      </w:r>
    </w:p>
    <w:p w14:paraId="5E4140A3" w14:textId="77777777" w:rsidR="006A0185" w:rsidRDefault="006A0185" w:rsidP="006A018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mostrar dtp</w:t>
      </w:r>
    </w:p>
    <w:p w14:paraId="0859A5C7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Informações globais sobre DTP</w:t>
      </w:r>
    </w:p>
    <w:p w14:paraId="723980BB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Envio de pacotes CDP a cada 30 segundos</w:t>
      </w:r>
    </w:p>
    <w:p w14:paraId="230C840A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O tempo limite dinâmico do tronco é de 300 segundos</w:t>
      </w:r>
    </w:p>
    <w:p w14:paraId="32324215" w14:textId="5A229E08" w:rsidR="006A0185" w:rsidRPr="00045BE3" w:rsidRDefault="006A0185" w:rsidP="006A0185">
      <w:pPr>
        <w:pStyle w:val="CM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1 interfaces usando DTP</w:t>
      </w:r>
    </w:p>
    <w:p w14:paraId="4D1E0049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Verifique se o entroncamento está ativado em todos os switches com o comando </w:t>
      </w:r>
      <w:r>
        <w:rPr>
          <w:b/>
          <w:lang w:val="pt-BR"/>
          <w:rFonts/>
        </w:rPr>
        <w:t xml:space="preserve">show interfaces trunk</w:t>
      </w:r>
      <w:r>
        <w:rPr>
          <w:lang w:val="pt-BR"/>
          <w:rFonts/>
        </w:rPr>
        <w:t xml:space="preserve">.</w:t>
      </w:r>
    </w:p>
    <w:p w14:paraId="12FDD680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interfaces trunk</w:t>
      </w:r>
    </w:p>
    <w:p w14:paraId="2F1AA825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Port Mode Encapsulation Status Native vlan</w:t>
      </w:r>
    </w:p>
    <w:p w14:paraId="2CB15D66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Gig0/1 desirable n-802.1q trunking 1</w:t>
      </w:r>
    </w:p>
    <w:p w14:paraId="2B58D03F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Gig0/2 on 802.1q trunking 1</w:t>
      </w:r>
    </w:p>
    <w:p w14:paraId="0939D197" w14:textId="77777777" w:rsidR="006A0185" w:rsidRDefault="006A0185" w:rsidP="006A0185">
      <w:pPr>
        <w:pStyle w:val="CMDOutput"/>
      </w:pPr>
    </w:p>
    <w:p w14:paraId="0A2A3306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Port Vlans allowed on trunk</w:t>
      </w:r>
    </w:p>
    <w:p w14:paraId="0FF42441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Gig0/1 1-1005</w:t>
      </w:r>
    </w:p>
    <w:p w14:paraId="241F987F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Gig0/2 1-1005</w:t>
      </w:r>
    </w:p>
    <w:p w14:paraId="6B2A1388" w14:textId="77777777" w:rsidR="006A0185" w:rsidRDefault="006A0185" w:rsidP="006A0185">
      <w:pPr>
        <w:pStyle w:val="CMDOutput"/>
      </w:pPr>
    </w:p>
    <w:p w14:paraId="483C289D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Port Vlans allowed and active in management domain</w:t>
      </w:r>
    </w:p>
    <w:p w14:paraId="46EEF191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Gig0/1 1,99,999</w:t>
      </w:r>
    </w:p>
    <w:p w14:paraId="57B61C0B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Gig0/2 1,99,999</w:t>
      </w:r>
    </w:p>
    <w:p w14:paraId="005EC012" w14:textId="77777777" w:rsidR="006A0185" w:rsidRDefault="006A0185" w:rsidP="006A0185">
      <w:pPr>
        <w:pStyle w:val="CMDOutput"/>
      </w:pPr>
    </w:p>
    <w:p w14:paraId="4DFB1F7F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Port Vlans in spanning tree forwarding state and not pruned</w:t>
      </w:r>
    </w:p>
    <w:p w14:paraId="35F42461" w14:textId="77777777" w:rsidR="006A0185" w:rsidRDefault="006A0185" w:rsidP="006A0185">
      <w:pPr>
        <w:pStyle w:val="CMDOutput"/>
      </w:pPr>
      <w:r>
        <w:rPr>
          <w:lang w:val="pt-BR"/>
          <w:rFonts/>
        </w:rPr>
        <w:t xml:space="preserve">Gig0/1 1,99,999</w:t>
      </w:r>
    </w:p>
    <w:p w14:paraId="72246BE9" w14:textId="6AB5B8EE" w:rsidR="006A0185" w:rsidRDefault="006A0185" w:rsidP="006A0185">
      <w:pPr>
        <w:pStyle w:val="CMDOutput"/>
      </w:pPr>
      <w:r>
        <w:rPr>
          <w:lang w:val="pt-BR"/>
          <w:rFonts/>
        </w:rPr>
        <w:t xml:space="preserve">Gig0/2 1,99,999</w:t>
      </w:r>
    </w:p>
    <w:p w14:paraId="7A4CBF34" w14:textId="77777777" w:rsidR="00A81CBD" w:rsidRPr="0080631F" w:rsidRDefault="00A81CBD" w:rsidP="0080631F">
      <w:pPr>
        <w:pStyle w:val="Heading3"/>
      </w:pPr>
      <w:r>
        <w:rPr>
          <w:lang w:val="pt-BR"/>
          <w:rFonts/>
        </w:rPr>
        <w:t xml:space="preserve">Pergunta:</w:t>
      </w:r>
    </w:p>
    <w:p w14:paraId="6D502DF1" w14:textId="77777777" w:rsidR="00A81CBD" w:rsidRDefault="006A0185" w:rsidP="00A81CBD">
      <w:pPr>
        <w:pStyle w:val="BodyTextL50"/>
        <w:tabs>
          <w:tab w:val="right" w:leader="underscore" w:pos="10080"/>
        </w:tabs>
        <w:spacing w:before="0"/>
      </w:pPr>
      <w:r>
        <w:rPr>
          <w:lang w:val="pt-BR"/>
          <w:rFonts/>
        </w:rPr>
        <w:t xml:space="preserve">Qual é a VLAN nativa para esses troncos no momento?</w:t>
      </w:r>
    </w:p>
    <w:p w14:paraId="37FF60BA" w14:textId="77777777" w:rsidR="00A81CBD" w:rsidRDefault="00A81CBD" w:rsidP="00A81C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B2E81E1" w14:textId="77777777" w:rsidR="006A0185" w:rsidRDefault="006A0185" w:rsidP="006A0185">
      <w:pPr>
        <w:pStyle w:val="BodyTextL50"/>
        <w:tabs>
          <w:tab w:val="right" w:leader="underscore" w:pos="1008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VLAN 1</w:t>
      </w:r>
    </w:p>
    <w:p w14:paraId="22398B6D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Configure a VLAN 999 como a VLAN nativa para os links de tronco no S1.</w:t>
      </w:r>
    </w:p>
    <w:p w14:paraId="14A6A3A6" w14:textId="77777777" w:rsidR="006A0185" w:rsidRDefault="006A0185" w:rsidP="006A0185">
      <w:pPr>
        <w:pStyle w:val="CMD"/>
      </w:pPr>
      <w:r>
        <w:rPr>
          <w:lang w:val="pt-BR"/>
          <w:rFonts/>
        </w:rPr>
        <w:t xml:space="preserve">S1(config)# </w:t>
      </w:r>
      <w:r w:rsidRPr="001C036D">
        <w:rPr>
          <w:b/>
          <w:lang w:val="pt-BR"/>
          <w:rFonts/>
        </w:rPr>
        <w:t xml:space="preserve">interface range g0/1 - 2</w:t>
      </w:r>
    </w:p>
    <w:p w14:paraId="57E0E2FB" w14:textId="77777777" w:rsidR="006A0185" w:rsidRDefault="006A0185" w:rsidP="006A0185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S1(config-if-range)#</w:t>
      </w:r>
      <w:r>
        <w:rPr>
          <w:b w:val="true"/>
          <w:lang w:val="pt-BR"/>
          <w:rFonts/>
        </w:rPr>
        <w:t xml:space="preserve"> switchport trunk native vlan 999</w:t>
      </w:r>
    </w:p>
    <w:p w14:paraId="6970A28E" w14:textId="77777777" w:rsidR="00A81CBD" w:rsidRDefault="00A81CBD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21190697" w14:textId="77777777" w:rsidR="006A0185" w:rsidRDefault="006A0185" w:rsidP="00494404">
      <w:pPr>
        <w:pStyle w:val="BodyTextL50"/>
        <w:spacing w:before="0"/>
      </w:pPr>
      <w:r>
        <w:rPr>
          <w:lang w:val="pt-BR"/>
          <w:rFonts/>
        </w:rPr>
        <w:t xml:space="preserve">Quais mensagens você recebeu no S1?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você corrigiria isso?</w:t>
      </w:r>
    </w:p>
    <w:p w14:paraId="581EA300" w14:textId="77777777" w:rsidR="006A0185" w:rsidRPr="001C036D" w:rsidRDefault="00A81CBD" w:rsidP="008A0E6A">
      <w:pPr>
        <w:pStyle w:val="AnswerLineL50"/>
        <w:spacing w:after="720"/>
      </w:pPr>
      <w:r>
        <w:rPr>
          <w:lang w:val="pt-BR"/>
          <w:rFonts/>
        </w:rPr>
        <w:t xml:space="preserve">Digite suas respostas aqui.</w:t>
      </w:r>
    </w:p>
    <w:p w14:paraId="2A60102B" w14:textId="77777777" w:rsidR="006A0185" w:rsidRPr="001C036D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%CDP-4-NATIVE_VLAN_MISMATCH: incompatibilidade de VLAN nativa descoberta em GigabitEthernet0/2 (999), com S3 GigabitEthernet0/2 (1).</w:t>
      </w:r>
    </w:p>
    <w:p w14:paraId="4258FAF1" w14:textId="77777777" w:rsidR="006A0185" w:rsidRPr="001C036D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%CDP-4-NATIVE_VLAN_MISMATCH: Native VLAN mismatch discovered on GigabitEthernet0/1 (999), with S2 GigabitEthernet0/1 (1).</w:t>
      </w:r>
    </w:p>
    <w:p w14:paraId="6A9FC7AA" w14:textId="77777777" w:rsidR="006A0185" w:rsidRPr="001C036D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Para corrigir a incompatibilidade de VLAN, configure VLAN 999 como a VLAN nativa em S2 e S3.</w:t>
      </w:r>
    </w:p>
    <w:p w14:paraId="0EBBB5FA" w14:textId="77777777" w:rsidR="006A0185" w:rsidRDefault="006A0185" w:rsidP="006A0185">
      <w:pPr>
        <w:pStyle w:val="SubStepAlpha"/>
        <w:rPr>
          <w:lang w:val="pt-BR"/>
          <w:rFonts/>
        </w:rPr>
      </w:pPr>
      <w:r>
        <w:rPr>
          <w:lang w:val="pt-BR"/>
          <w:rFonts/>
        </w:rPr>
        <w:t xml:space="preserve">Em S2 e S3, configure a VLAN 999 como a VLAN nativa.</w:t>
      </w:r>
    </w:p>
    <w:p w14:paraId="5240FCE7" w14:textId="77777777" w:rsidR="006A0185" w:rsidRDefault="006A0185" w:rsidP="006A0185">
      <w:pPr>
        <w:pStyle w:val="SubStepAlpha"/>
        <w:rPr>
          <w:lang w:val="pt-BR"/>
          <w:rFonts/>
        </w:rPr>
      </w:pPr>
      <w:r>
        <w:rPr>
          <w:lang w:val="pt-BR"/>
          <w:rFonts/>
        </w:rPr>
        <w:t xml:space="preserve">Verifique se o entroncamento foi configurado com êxito em todos os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conseguir executar ping em um switch de outro switch na topologia usando os endereços IP configurados no SVI.</w:t>
      </w:r>
    </w:p>
    <w:p w14:paraId="223315E4" w14:textId="77777777" w:rsidR="00A81CBD" w:rsidRDefault="006A0185" w:rsidP="006A0185">
      <w:pPr>
        <w:pStyle w:val="SubStepAlpha"/>
        <w:rPr>
          <w:lang w:val="pt-BR"/>
          <w:rFonts/>
        </w:rPr>
      </w:pPr>
      <w:r>
        <w:rPr>
          <w:lang w:val="pt-BR"/>
          <w:rFonts/>
        </w:rPr>
        <w:t xml:space="preserve">Tente fazer ping do PC1 para o PC6.</w:t>
      </w:r>
    </w:p>
    <w:p w14:paraId="1CDB9BDB" w14:textId="77777777" w:rsidR="00A81CBD" w:rsidRDefault="00A81CBD" w:rsidP="00A7043C">
      <w:pPr>
        <w:pStyle w:val="Heading3"/>
        <w:rPr>
          <w:lang w:val="pt-BR"/>
          <w:rFonts/>
        </w:rPr>
      </w:pPr>
      <w:r>
        <w:rPr>
          <w:lang w:val="pt-BR"/>
          <w:rFonts/>
        </w:rPr>
        <w:t xml:space="preserve">Pergunta:</w:t>
      </w:r>
    </w:p>
    <w:p w14:paraId="2FF6D3BC" w14:textId="77777777" w:rsidR="006A0185" w:rsidRDefault="006A0185" w:rsidP="001A23C4">
      <w:pPr>
        <w:pStyle w:val="BodyTextL50"/>
        <w:spacing w:before="0"/>
        <w:rPr>
          <w:lang w:val="pt-BR"/>
          <w:rFonts/>
        </w:rPr>
      </w:pPr>
      <w:r>
        <w:rPr>
          <w:lang w:val="pt-BR"/>
          <w:rFonts/>
        </w:rPr>
        <w:t xml:space="preserve">Por que o ping não teve êxito?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(Dica: Veja a saída '</w:t>
      </w:r>
      <w:r>
        <w:rPr>
          <w:b w:val="true"/>
          <w:lang w:val="pt-BR"/>
          <w:rFonts/>
        </w:rPr>
        <w:t xml:space="preserve">show vlan brief</w:t>
      </w:r>
      <w:r>
        <w:rPr>
          <w:lang w:val="pt-BR"/>
          <w:rFonts/>
        </w:rPr>
        <w:t xml:space="preserve">' dos três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Compare as saídas do '</w:t>
      </w:r>
      <w:r w:rsidRPr="001820ED">
        <w:rPr>
          <w:b/>
          <w:lang w:val="pt-BR"/>
          <w:rFonts/>
        </w:rPr>
        <w:t xml:space="preserve">show interface trunk</w:t>
      </w:r>
      <w:r>
        <w:rPr>
          <w:lang w:val="pt-BR"/>
          <w:rFonts/>
        </w:rPr>
        <w:t xml:space="preserve">' em todos os switches.)</w:t>
      </w:r>
    </w:p>
    <w:p w14:paraId="2B25AF76" w14:textId="77777777" w:rsidR="00A81CBD" w:rsidRDefault="00A81CBD" w:rsidP="008A0E6A">
      <w:pPr>
        <w:pStyle w:val="AnswerLineL50"/>
        <w:spacing w:after="480"/>
        <w:rPr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5FC90560" w14:textId="5884837C" w:rsidR="006A0185" w:rsidRPr="00DE535B" w:rsidRDefault="006A0185" w:rsidP="006A0185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Os pings não tiveram êxito porque as VLANs 10, 20 e 30 não foram configuradas no S1.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Para corrigir o problema, os vlans devem ser configurados em S1 para corresponder ao que está configurado em S2 e S3.</w:t>
      </w:r>
    </w:p>
    <w:p w14:paraId="3DE026F7" w14:textId="77777777" w:rsidR="006A0185" w:rsidRDefault="006A0185" w:rsidP="00041E75">
      <w:pPr>
        <w:pStyle w:val="SubStepAlpha"/>
        <w:rPr>
          <w:lang w:val="pt-BR"/>
          <w:rFonts/>
        </w:rPr>
      </w:pPr>
      <w:r>
        <w:rPr>
          <w:lang w:val="pt-BR"/>
          <w:rFonts/>
        </w:rPr>
        <w:t xml:space="preserve">Corrija a configuração conforme necessário.</w:t>
      </w:r>
    </w:p>
    <w:p w14:paraId="5B43AB91" w14:textId="77777777" w:rsidR="006A0185" w:rsidRPr="00321B29" w:rsidRDefault="006A0185" w:rsidP="007458E1">
      <w:pPr>
        <w:pStyle w:val="Heading2"/>
      </w:pPr>
      <w:r>
        <w:rPr>
          <w:lang w:val="pt-BR"/>
          <w:rFonts/>
        </w:rPr>
        <w:t xml:space="preserve">Reconfigure o tronco no S3.</w:t>
      </w:r>
    </w:p>
    <w:p w14:paraId="4E19D1B6" w14:textId="77777777" w:rsidR="00A81CBD" w:rsidRDefault="006A0185" w:rsidP="006A0185">
      <w:pPr>
        <w:pStyle w:val="SubStepAlpha"/>
      </w:pPr>
      <w:r>
        <w:rPr>
          <w:lang w:val="pt-BR"/>
          <w:rFonts/>
        </w:rPr>
        <w:t xml:space="preserve">Emita o comando "</w:t>
      </w:r>
      <w:r w:rsidRPr="001820ED">
        <w:rPr>
          <w:b/>
          <w:lang w:val="pt-BR"/>
          <w:rFonts/>
        </w:rPr>
        <w:t xml:space="preserve">show interface trunk</w:t>
      </w:r>
      <w:r>
        <w:rPr>
          <w:lang w:val="pt-BR"/>
          <w:rFonts/>
        </w:rPr>
        <w:t xml:space="preserve">" no </w:t>
      </w:r>
      <w:r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.</w:t>
      </w:r>
    </w:p>
    <w:p w14:paraId="4F8F0C82" w14:textId="77777777" w:rsidR="00A81CBD" w:rsidRDefault="00A81CBD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3DDFA574" w14:textId="77777777" w:rsidR="006A0185" w:rsidRDefault="006A0185" w:rsidP="00A81CBD">
      <w:pPr>
        <w:pStyle w:val="BodyTextL50"/>
        <w:spacing w:before="0"/>
        <w:rPr>
          <w:lang w:val="pt-BR"/>
          <w:rFonts/>
        </w:rPr>
      </w:pPr>
      <w:r>
        <w:rPr>
          <w:lang w:val="pt-BR"/>
          <w:rFonts/>
        </w:rPr>
        <w:t xml:space="preserve">Qual é o modo e encapsulamento no G0/2?</w:t>
      </w:r>
    </w:p>
    <w:p w14:paraId="47DB1EE5" w14:textId="77777777" w:rsidR="00A81CBD" w:rsidRPr="00321B29" w:rsidRDefault="00A81CBD" w:rsidP="008A0E6A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14:paraId="3C3D032B" w14:textId="6455EB0F" w:rsidR="006A0185" w:rsidRPr="001820ED" w:rsidRDefault="00C657BE" w:rsidP="006A0185">
      <w:pPr>
        <w:pStyle w:val="BodyTextL50"/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O tronco não foi negociado porque S1 G0/2 está definido como nonegotiate.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interface G0/2 no S3 ainda está no modo de acesso.</w:t>
      </w:r>
    </w:p>
    <w:p w14:paraId="0BAF6982" w14:textId="77777777" w:rsidR="00A81CBD" w:rsidRDefault="006A0185" w:rsidP="006A0185">
      <w:pPr>
        <w:pStyle w:val="SubStepAlpha"/>
      </w:pPr>
      <w:r>
        <w:rPr>
          <w:lang w:val="pt-BR"/>
          <w:rFonts/>
        </w:rPr>
        <w:t xml:space="preserve">Configure o </w:t>
      </w:r>
      <w:r>
        <w:rPr>
          <w:b/>
          <w:lang w:val="pt-BR"/>
          <w:rFonts/>
        </w:rPr>
        <w:t xml:space="preserve">G0/2</w:t>
      </w:r>
      <w:r>
        <w:rPr>
          <w:lang w:val="pt-BR"/>
          <w:rFonts/>
        </w:rPr>
        <w:t xml:space="preserve"> para corresponder ao </w:t>
      </w:r>
      <w:r>
        <w:rPr>
          <w:b/>
          <w:lang w:val="pt-BR"/>
          <w:rFonts/>
        </w:rPr>
        <w:t xml:space="preserve">G0/2</w:t>
      </w:r>
      <w:r>
        <w:rPr>
          <w:lang w:val="pt-BR"/>
          <w:rFonts/>
        </w:rPr>
        <w:t xml:space="preserve"> no </w:t>
      </w:r>
      <w:r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 .</w:t>
      </w:r>
    </w:p>
    <w:p w14:paraId="636F4E61" w14:textId="77777777" w:rsidR="00A81CBD" w:rsidRDefault="00A81CBD" w:rsidP="00A7043C">
      <w:pPr>
        <w:pStyle w:val="Heading3"/>
      </w:pPr>
      <w:r>
        <w:rPr>
          <w:lang w:val="pt-BR"/>
          <w:rFonts/>
        </w:rPr>
        <w:t xml:space="preserve">Pergunta:</w:t>
      </w:r>
    </w:p>
    <w:p w14:paraId="401EDB3F" w14:textId="77777777" w:rsidR="006A0185" w:rsidRDefault="006A0185" w:rsidP="00A81CBD">
      <w:pPr>
        <w:pStyle w:val="BodyTextL50"/>
        <w:spacing w:before="0"/>
        <w:rPr>
          <w:lang w:val="pt-BR"/>
          <w:rFonts/>
        </w:rPr>
      </w:pPr>
      <w:r>
        <w:rPr>
          <w:lang w:val="pt-BR"/>
          <w:rFonts/>
        </w:rPr>
        <w:t xml:space="preserve">Qual é o modo e encapsulamento no G0/2 após a alteração?</w:t>
      </w:r>
    </w:p>
    <w:p w14:paraId="7ACDCAF6" w14:textId="77777777" w:rsidR="00A81CBD" w:rsidRPr="00321B29" w:rsidRDefault="00A81CBD" w:rsidP="00A81C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3F03FB8" w14:textId="77777777" w:rsidR="006A0185" w:rsidRPr="00321B29" w:rsidRDefault="006A0185" w:rsidP="006A0185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modo está ligado e o encapsulamento é 801.2q.</w:t>
      </w:r>
    </w:p>
    <w:p w14:paraId="72C95586" w14:textId="77777777" w:rsidR="00A81CBD" w:rsidRDefault="006A0185" w:rsidP="006A0185">
      <w:pPr>
        <w:pStyle w:val="SubStepAlpha"/>
        <w:rPr>
          <w:lang w:val="pt-BR"/>
          <w:rFonts/>
        </w:rPr>
      </w:pPr>
      <w:r>
        <w:rPr>
          <w:lang w:val="pt-BR"/>
          <w:rFonts/>
        </w:rPr>
        <w:t xml:space="preserve">Execute o comando '</w:t>
      </w:r>
      <w:r>
        <w:rPr>
          <w:b/>
          <w:lang w:val="pt-BR"/>
          <w:rFonts/>
        </w:rPr>
        <w:t xml:space="preserve">show interface G0/2 switchport</w:t>
      </w:r>
      <w:r>
        <w:rPr>
          <w:lang w:val="pt-BR"/>
          <w:rFonts/>
        </w:rPr>
        <w:t xml:space="preserve">' no switch </w:t>
      </w:r>
      <w:r>
        <w:rPr>
          <w:b/>
          <w:lang w:val="pt-BR"/>
          <w:rFonts/>
        </w:rPr>
        <w:t xml:space="preserve">S3</w:t>
      </w:r>
      <w:r>
        <w:rPr>
          <w:lang w:val="pt-BR"/>
          <w:rFonts/>
        </w:rPr>
        <w:t xml:space="preserve">.</w:t>
      </w:r>
    </w:p>
    <w:p w14:paraId="30E2F429" w14:textId="77777777" w:rsidR="00A81CBD" w:rsidRDefault="00A81CBD" w:rsidP="00A7043C">
      <w:pPr>
        <w:pStyle w:val="Heading3"/>
        <w:rPr>
          <w:lang w:val="pt-BR"/>
          <w:rFonts/>
        </w:rPr>
      </w:pPr>
      <w:r>
        <w:rPr>
          <w:lang w:val="pt-BR"/>
          <w:rFonts/>
        </w:rPr>
        <w:t xml:space="preserve">Pergunta:</w:t>
      </w:r>
    </w:p>
    <w:p w14:paraId="0DBD93C0" w14:textId="77777777" w:rsidR="00A81CBD" w:rsidRDefault="006A0185" w:rsidP="00A81CBD">
      <w:pPr>
        <w:pStyle w:val="BodyTextL50"/>
        <w:spacing w:before="0"/>
        <w:rPr>
          <w:lang w:val="pt-BR"/>
          <w:rFonts/>
        </w:rPr>
      </w:pPr>
      <w:r>
        <w:rPr>
          <w:lang w:val="pt-BR"/>
          <w:rFonts/>
        </w:rPr>
        <w:t xml:space="preserve">Qual é o estado '</w:t>
      </w:r>
      <w:r>
        <w:rPr>
          <w:b w:val="true"/>
          <w:lang w:val="pt-BR"/>
          <w:rFonts/>
        </w:rPr>
        <w:t xml:space="preserve">Negociação de entroncamento</w:t>
      </w:r>
      <w:r>
        <w:rPr>
          <w:lang w:val="pt-BR"/>
          <w:rFonts/>
        </w:rPr>
        <w:t xml:space="preserve">' exibido?</w:t>
      </w:r>
    </w:p>
    <w:p w14:paraId="3CD9F1D6" w14:textId="77777777" w:rsidR="00A81CBD" w:rsidRDefault="00A81CBD" w:rsidP="00A81CBD">
      <w:pPr>
        <w:pStyle w:val="AnswerLineL50"/>
        <w:rPr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101F645B" w14:textId="005BCE42" w:rsidR="006A0185" w:rsidRDefault="006A0185" w:rsidP="00F72D5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Desligado</w:t>
      </w:r>
    </w:p>
    <w:p w14:paraId="1F59A0B9" w14:textId="77777777" w:rsidR="00F52C6E" w:rsidRPr="00F52C6E" w:rsidRDefault="00F52C6E" w:rsidP="00F52C6E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4C778C62" w14:textId="77777777" w:rsidR="006A0185" w:rsidRDefault="006A0185" w:rsidP="007458E1">
      <w:pPr>
        <w:pStyle w:val="Heading2"/>
        <w:spacing w:before="0"/>
      </w:pPr>
      <w:r>
        <w:rPr>
          <w:lang w:val="pt-BR"/>
          <w:rFonts/>
        </w:rPr>
        <w:t xml:space="preserve">Verifique a conectividade ponta a ponta.</w:t>
      </w:r>
    </w:p>
    <w:p w14:paraId="4B068DB7" w14:textId="77777777" w:rsidR="006A0185" w:rsidRDefault="006A0185" w:rsidP="00F52C6E">
      <w:pPr>
        <w:pStyle w:val="SubStepAlpha"/>
        <w:spacing w:before="0"/>
      </w:pPr>
      <w:r>
        <w:rPr>
          <w:lang w:val="pt-BR"/>
          <w:rFonts/>
        </w:rPr>
        <w:t xml:space="preserve">De PC1 ping PC6.</w:t>
      </w:r>
    </w:p>
    <w:p w14:paraId="55777235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De PC2 ping PC5.</w:t>
      </w:r>
    </w:p>
    <w:p w14:paraId="62653517" w14:textId="77777777" w:rsidR="006A0185" w:rsidRDefault="006A0185" w:rsidP="006A0185">
      <w:pPr>
        <w:pStyle w:val="SubStepAlpha"/>
      </w:pPr>
      <w:r>
        <w:rPr>
          <w:lang w:val="pt-BR"/>
          <w:rFonts/>
        </w:rPr>
        <w:t xml:space="preserve">De PC3 ping PC4.</w:t>
      </w:r>
    </w:p>
    <w:p w14:paraId="6465F4B7" w14:textId="77777777" w:rsidR="00A81CBD" w:rsidRDefault="00A81CBD" w:rsidP="00A81CBD">
      <w:pPr>
        <w:pStyle w:val="ConfigWindow"/>
      </w:pPr>
      <w:r>
        <w:rPr>
          <w:lang w:val="pt-BR"/>
          <w:rFonts/>
        </w:rPr>
        <w:t xml:space="preserve">Fim do documento</w:t>
      </w:r>
    </w:p>
    <w:p w14:paraId="366A0512" w14:textId="77777777" w:rsidR="006A0185" w:rsidRPr="009B7320" w:rsidRDefault="006A0185" w:rsidP="00D62E50">
      <w:pPr>
        <w:pStyle w:val="Heading1"/>
        <w:spacing w:before="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</w:t>
      </w:r>
    </w:p>
    <w:p w14:paraId="1C514F4B" w14:textId="77777777" w:rsidR="006A0185" w:rsidRPr="00013F86" w:rsidRDefault="006A0185" w:rsidP="00B97842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14:paraId="765BBC38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850B797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0B9FF074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11D84864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Red</w:t>
      </w:r>
    </w:p>
    <w:p w14:paraId="315DEB49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7B1829E1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Blue</w:t>
      </w:r>
    </w:p>
    <w:p w14:paraId="690B9F30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7DE6D76A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Yellow</w:t>
      </w:r>
    </w:p>
    <w:p w14:paraId="1BE2FBB1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g0/1</w:t>
      </w:r>
    </w:p>
    <w:p w14:paraId="6DDE6447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dynamic desirable</w:t>
      </w:r>
    </w:p>
    <w:p w14:paraId="07B9F3BA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999</w:t>
      </w:r>
    </w:p>
    <w:p w14:paraId="03C7EAD6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g0/2</w:t>
      </w:r>
    </w:p>
    <w:p w14:paraId="2788B310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424A43CE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999</w:t>
      </w:r>
    </w:p>
    <w:p w14:paraId="36180B41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p w14:paraId="53749926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3B242D28" w14:textId="77777777" w:rsidR="006A0185" w:rsidRDefault="006A0185" w:rsidP="00B97842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S2</w:t>
      </w:r>
      <w:r>
        <w:rPr>
          <w:rStyle w:val="LabSectionGray"/>
          <w:lang w:val="pt-BR"/>
          <w:rFonts/>
        </w:rPr>
        <w:t xml:space="preserve"> </w:t>
      </w:r>
    </w:p>
    <w:p w14:paraId="75E53603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7556132A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022A18B0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2401D71B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Red</w:t>
      </w:r>
    </w:p>
    <w:p w14:paraId="75A5DF01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7769230B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Blue</w:t>
      </w:r>
    </w:p>
    <w:p w14:paraId="17725C9A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19574050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Yellow</w:t>
      </w:r>
    </w:p>
    <w:p w14:paraId="434AF1AA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f0/1 - 8</w:t>
      </w:r>
    </w:p>
    <w:p w14:paraId="2D25CDDE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1E577F96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1DC67157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f0/9 - 16</w:t>
      </w:r>
    </w:p>
    <w:p w14:paraId="60F6D3E5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782BE85B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477DE80A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f0/17 - 24</w:t>
      </w:r>
    </w:p>
    <w:p w14:paraId="443BA093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3E8BF22E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19D6B331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5CA52887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dynamic auto</w:t>
      </w:r>
    </w:p>
    <w:p w14:paraId="4710B90E" w14:textId="77777777" w:rsid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999</w:t>
      </w:r>
    </w:p>
    <w:p w14:paraId="67982B25" w14:textId="77777777" w:rsidR="00A7043C" w:rsidRPr="006A0185" w:rsidRDefault="00A7043C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53BC1B35" w14:textId="77777777" w:rsidR="006A0185" w:rsidRDefault="006A0185" w:rsidP="00B97842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S3</w:t>
      </w:r>
    </w:p>
    <w:p w14:paraId="726CA840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4D7FA3F3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34C16F21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7BD11442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Red</w:t>
      </w:r>
    </w:p>
    <w:p w14:paraId="1F032EED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582BF2D1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Blue</w:t>
      </w:r>
    </w:p>
    <w:p w14:paraId="290F2906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45A590A3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Yellow</w:t>
      </w:r>
    </w:p>
    <w:p w14:paraId="7BAAA5A9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f0/1 - 8</w:t>
      </w:r>
    </w:p>
    <w:p w14:paraId="5CA24C8A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595F259E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32331649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f0/9 - 16</w:t>
      </w:r>
    </w:p>
    <w:p w14:paraId="6CEAB9F8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03ED5BEE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43EC5E40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f0/17 - 24</w:t>
      </w:r>
    </w:p>
    <w:p w14:paraId="5DE89E35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400A32BE" w14:textId="77777777" w:rsidR="00A7043C" w:rsidRPr="006A0185" w:rsidRDefault="00A7043C" w:rsidP="00A7043C">
      <w:pPr>
        <w:pStyle w:val="DevConfigs"/>
        <w:numPr>
          <w:ilvl w:val="0"/>
          <w:numId w:val="3"/>
        </w:numPr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6249748B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3708EA50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999</w:t>
      </w:r>
    </w:p>
    <w:p w14:paraId="6C11D587" w14:textId="77777777" w:rsidR="006A0185" w:rsidRP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03398D6A" w14:textId="77777777" w:rsidR="006A0185" w:rsidRDefault="006A0185" w:rsidP="006A018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nonegotiate</w:t>
      </w:r>
    </w:p>
    <w:p w14:paraId="51F2C83D" w14:textId="77777777" w:rsidR="006A0185" w:rsidRPr="00A7043C" w:rsidRDefault="00A7043C" w:rsidP="00A7043C">
      <w:pPr>
        <w:pStyle w:val="DevConfigs"/>
        <w:rPr>
          <w:shd w:val="clear" w:color="auto" w:fill="BFBFBF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sectPr w:rsidR="006A0185" w:rsidRPr="00A7043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090D" w14:textId="77777777" w:rsidR="00954AFC" w:rsidRDefault="00954AFC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0BBE20A0" w14:textId="77777777" w:rsidR="00954AFC" w:rsidRDefault="00954AFC"/>
  </w:endnote>
  <w:endnote w:type="continuationSeparator" w:id="0">
    <w:p w14:paraId="60C0CAF5" w14:textId="77777777" w:rsidR="00954AFC" w:rsidRDefault="00954AFC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F370C2B" w14:textId="77777777" w:rsidR="00954AFC" w:rsidRDefault="00954A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D8CCF" w14:textId="77777777" w:rsidR="006A0185" w:rsidRDefault="006A0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66C2" w14:textId="1D809BE9" w:rsidR="006A0185" w:rsidRPr="00882B63" w:rsidRDefault="006A018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49652D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A281" w14:textId="66AD3870" w:rsidR="006A0185" w:rsidRPr="00882B63" w:rsidRDefault="006A018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49652D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ABD04" w14:textId="77777777" w:rsidR="00954AFC" w:rsidRDefault="00954AFC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7202444D" w14:textId="77777777" w:rsidR="00954AFC" w:rsidRDefault="00954AFC"/>
  </w:footnote>
  <w:footnote w:type="continuationSeparator" w:id="0">
    <w:p w14:paraId="0238E453" w14:textId="77777777" w:rsidR="00954AFC" w:rsidRDefault="00954AFC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B9BF71A" w14:textId="77777777" w:rsidR="00954AFC" w:rsidRDefault="00954A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ED444" w14:textId="77777777" w:rsidR="006A0185" w:rsidRDefault="006A0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9AD915" w14:textId="77777777" w:rsidR="006A0185" w:rsidRDefault="006A0185" w:rsidP="008402F2">
        <w:pPr>
          <w:pStyle w:val="PageHead"/>
        </w:pPr>
        <w:r>
          <w:rPr>
            <w:lang w:val="pt-BR"/>
            <w:rFonts/>
          </w:rPr>
          <w:t xml:space="preserve">Packet Tracer: Configurar o VTP e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11D07" w14:textId="77777777" w:rsidR="006A0185" w:rsidRDefault="006A0185" w:rsidP="006C3FCF">
    <w:pPr>
      <w:ind w:left="-288"/>
    </w:pPr>
    <w:r>
      <w:rPr>
        <w:lang w:val="pt-BR"/>
        <w:rFonts/>
      </w:rPr>
      <w:drawing>
        <wp:inline distT="0" distB="0" distL="0" distR="0" wp14:anchorId="0AC6211F" wp14:editId="6DF14B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1A0BA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334FC9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9652D"/>
    <w:rsid w:val="004A1CA0"/>
    <w:rsid w:val="004A22E9"/>
    <w:rsid w:val="004A4ACD"/>
    <w:rsid w:val="004A506C"/>
    <w:rsid w:val="004A5BC5"/>
    <w:rsid w:val="004A629F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4AFC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EBA"/>
    <w:rsid w:val="00A754B4"/>
    <w:rsid w:val="00A76665"/>
    <w:rsid w:val="00A76749"/>
    <w:rsid w:val="00A807C1"/>
    <w:rsid w:val="00A81CBD"/>
    <w:rsid w:val="00A82658"/>
    <w:rsid w:val="00A83374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6A0E"/>
    <w:rsid w:val="00D57AD3"/>
    <w:rsid w:val="00D62E50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652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D6682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49652D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6682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41E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668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458E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A0E6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6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49652D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9652D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49652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41E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D6682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TaskHead">
    <w:name w:val="Task Head"/>
    <w:basedOn w:val="Normal"/>
    <w:next w:val="BodyTextL25"/>
    <w:rsid w:val="006A0185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297D30"/>
    <w:rsid w:val="005E73DC"/>
    <w:rsid w:val="00975D48"/>
    <w:rsid w:val="00A31BE4"/>
    <w:rsid w:val="00C37F75"/>
    <w:rsid w:val="00D92962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AD2A0-7EF6-4C99-9800-5C988B1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114</TotalTime>
  <Pages>7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Configurar o VTP e DTP</dc:title>
  <dc:creator>SP</dc:creator>
  <dc:description>2019</dc:description>
  <cp:lastModifiedBy>Suk-Yi Pennock -X (spennock - UNICON INC at Cisco)</cp:lastModifiedBy>
  <cp:revision>16</cp:revision>
  <cp:lastPrinted>2019-10-23T21:28:00Z</cp:lastPrinted>
  <dcterms:created xsi:type="dcterms:W3CDTF">2019-10-23T13:57:00Z</dcterms:created>
  <dcterms:modified xsi:type="dcterms:W3CDTF">2019-12-02T17:36:00Z</dcterms:modified>
</cp:coreProperties>
</file>