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6A7" w:rsidRPr="00C46CBA" w:rsidRDefault="005E46D1" w:rsidP="00C46CBA">
      <w:pPr>
        <w:spacing w:line="360" w:lineRule="auto"/>
        <w:jc w:val="center"/>
        <w:rPr>
          <w:b/>
          <w:sz w:val="36"/>
          <w:szCs w:val="36"/>
        </w:rPr>
      </w:pPr>
      <w:r w:rsidRPr="00C46CBA">
        <w:rPr>
          <w:b/>
          <w:sz w:val="36"/>
          <w:szCs w:val="36"/>
        </w:rPr>
        <w:t>Project Report</w:t>
      </w:r>
      <w:bookmarkStart w:id="0" w:name="_GoBack"/>
      <w:bookmarkEnd w:id="0"/>
    </w:p>
    <w:p w:rsidR="00E936A7" w:rsidRPr="005D6359" w:rsidRDefault="00E936A7" w:rsidP="00C46CBA">
      <w:pPr>
        <w:spacing w:line="360" w:lineRule="auto"/>
        <w:jc w:val="center"/>
        <w:rPr>
          <w:b/>
          <w:sz w:val="24"/>
          <w:szCs w:val="21"/>
        </w:rPr>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7"/>
        <w:gridCol w:w="2508"/>
      </w:tblGrid>
      <w:tr w:rsidR="00E936A7" w:rsidRPr="005D6359" w:rsidTr="00E936A7">
        <w:trPr>
          <w:jc w:val="center"/>
        </w:trPr>
        <w:tc>
          <w:tcPr>
            <w:tcW w:w="2307" w:type="dxa"/>
          </w:tcPr>
          <w:p w:rsidR="00E936A7" w:rsidRPr="005D6359" w:rsidRDefault="00E936A7" w:rsidP="00C46CBA">
            <w:pPr>
              <w:spacing w:line="360" w:lineRule="auto"/>
              <w:ind w:right="315"/>
              <w:jc w:val="right"/>
              <w:rPr>
                <w:sz w:val="24"/>
                <w:szCs w:val="21"/>
              </w:rPr>
            </w:pPr>
            <w:r w:rsidRPr="005D6359">
              <w:rPr>
                <w:sz w:val="24"/>
                <w:szCs w:val="21"/>
              </w:rPr>
              <w:t>Team Name:</w:t>
            </w:r>
          </w:p>
        </w:tc>
        <w:tc>
          <w:tcPr>
            <w:tcW w:w="2508" w:type="dxa"/>
          </w:tcPr>
          <w:p w:rsidR="00E936A7" w:rsidRPr="005D6359" w:rsidRDefault="00E936A7" w:rsidP="00C46CBA">
            <w:pPr>
              <w:widowControl/>
              <w:spacing w:line="360" w:lineRule="auto"/>
              <w:rPr>
                <w:sz w:val="24"/>
                <w:szCs w:val="21"/>
              </w:rPr>
            </w:pPr>
            <w:r w:rsidRPr="005D6359">
              <w:rPr>
                <w:sz w:val="24"/>
                <w:szCs w:val="21"/>
              </w:rPr>
              <w:t>Trigger</w:t>
            </w:r>
          </w:p>
        </w:tc>
      </w:tr>
      <w:tr w:rsidR="00E936A7" w:rsidRPr="005D6359" w:rsidTr="00E936A7">
        <w:trPr>
          <w:jc w:val="center"/>
        </w:trPr>
        <w:tc>
          <w:tcPr>
            <w:tcW w:w="2307" w:type="dxa"/>
          </w:tcPr>
          <w:p w:rsidR="00E936A7" w:rsidRPr="005D6359" w:rsidRDefault="00E936A7" w:rsidP="00C46CBA">
            <w:pPr>
              <w:widowControl/>
              <w:spacing w:line="360" w:lineRule="auto"/>
              <w:jc w:val="right"/>
              <w:rPr>
                <w:sz w:val="24"/>
                <w:szCs w:val="21"/>
              </w:rPr>
            </w:pPr>
            <w:r w:rsidRPr="005D6359">
              <w:rPr>
                <w:sz w:val="24"/>
                <w:szCs w:val="21"/>
              </w:rPr>
              <w:t>Team Members:</w:t>
            </w:r>
          </w:p>
        </w:tc>
        <w:tc>
          <w:tcPr>
            <w:tcW w:w="2508" w:type="dxa"/>
          </w:tcPr>
          <w:p w:rsidR="00E936A7" w:rsidRPr="005D6359" w:rsidRDefault="00E936A7" w:rsidP="00C46CBA">
            <w:pPr>
              <w:spacing w:line="360" w:lineRule="auto"/>
              <w:rPr>
                <w:sz w:val="24"/>
                <w:szCs w:val="21"/>
              </w:rPr>
            </w:pPr>
            <w:r w:rsidRPr="005D6359">
              <w:rPr>
                <w:sz w:val="24"/>
                <w:szCs w:val="21"/>
              </w:rPr>
              <w:t xml:space="preserve">z5147976 </w:t>
            </w:r>
            <w:proofErr w:type="spellStart"/>
            <w:r w:rsidRPr="005D6359">
              <w:rPr>
                <w:sz w:val="24"/>
                <w:szCs w:val="21"/>
              </w:rPr>
              <w:t>Tingfeng</w:t>
            </w:r>
            <w:proofErr w:type="spellEnd"/>
            <w:r w:rsidRPr="005D6359">
              <w:rPr>
                <w:sz w:val="24"/>
                <w:szCs w:val="21"/>
              </w:rPr>
              <w:t xml:space="preserve"> Lin</w:t>
            </w:r>
          </w:p>
          <w:p w:rsidR="00E936A7" w:rsidRPr="005D6359" w:rsidRDefault="00E936A7" w:rsidP="00C46CBA">
            <w:pPr>
              <w:widowControl/>
              <w:spacing w:line="360" w:lineRule="auto"/>
              <w:rPr>
                <w:sz w:val="24"/>
                <w:szCs w:val="21"/>
              </w:rPr>
            </w:pPr>
            <w:r w:rsidRPr="005D6359">
              <w:rPr>
                <w:sz w:val="24"/>
                <w:szCs w:val="21"/>
              </w:rPr>
              <w:t>z</w:t>
            </w:r>
            <w:proofErr w:type="gramStart"/>
            <w:r w:rsidRPr="005D6359">
              <w:rPr>
                <w:sz w:val="24"/>
                <w:szCs w:val="21"/>
              </w:rPr>
              <w:t>5125251  Yi</w:t>
            </w:r>
            <w:proofErr w:type="gramEnd"/>
            <w:r w:rsidRPr="005D6359">
              <w:rPr>
                <w:sz w:val="24"/>
                <w:szCs w:val="21"/>
              </w:rPr>
              <w:t xml:space="preserve"> Xiao</w:t>
            </w:r>
          </w:p>
        </w:tc>
      </w:tr>
    </w:tbl>
    <w:p w:rsidR="00E936A7" w:rsidRPr="00C46CBA" w:rsidRDefault="00E936A7" w:rsidP="00613CFD">
      <w:pPr>
        <w:rPr>
          <w:rFonts w:hint="eastAsia"/>
        </w:rPr>
      </w:pPr>
    </w:p>
    <w:p w:rsidR="005E46D1" w:rsidRPr="00C46CBA" w:rsidRDefault="00CD3B2C" w:rsidP="00C46CBA">
      <w:pPr>
        <w:pStyle w:val="aa"/>
        <w:numPr>
          <w:ilvl w:val="0"/>
          <w:numId w:val="1"/>
        </w:numPr>
        <w:spacing w:line="360" w:lineRule="auto"/>
        <w:ind w:firstLineChars="0"/>
        <w:rPr>
          <w:b/>
          <w:szCs w:val="24"/>
        </w:rPr>
      </w:pPr>
      <w:r w:rsidRPr="00C46CBA">
        <w:rPr>
          <w:b/>
          <w:szCs w:val="24"/>
        </w:rPr>
        <w:t>Implementation details of Q1</w:t>
      </w:r>
    </w:p>
    <w:p w:rsidR="00E936A7" w:rsidRPr="00C46CBA" w:rsidRDefault="00E936A7" w:rsidP="00C46CBA">
      <w:pPr>
        <w:spacing w:line="360" w:lineRule="auto"/>
        <w:rPr>
          <w:sz w:val="24"/>
          <w:szCs w:val="24"/>
        </w:rPr>
      </w:pPr>
      <w:r w:rsidRPr="00C46CBA">
        <w:rPr>
          <w:sz w:val="24"/>
          <w:szCs w:val="24"/>
        </w:rPr>
        <w:t>Question 1 is just an application of HMM, Viterbi algorithm and Smoothing, and it does not require us to create new things to finish this question except sorting ‘state path’. According to those data read from State file and Symbol file, we can generate two matrixes for transmission rate and emission rate. We use the Viterbi algorithm to calculate the probability of each symbol by these two matrixes.</w:t>
      </w:r>
    </w:p>
    <w:p w:rsidR="00E936A7" w:rsidRPr="00C46CBA" w:rsidRDefault="00E936A7" w:rsidP="00C46CBA">
      <w:pPr>
        <w:spacing w:line="360" w:lineRule="auto"/>
        <w:rPr>
          <w:sz w:val="24"/>
          <w:szCs w:val="24"/>
        </w:rPr>
      </w:pPr>
      <w:r w:rsidRPr="00C46CBA">
        <w:rPr>
          <w:sz w:val="24"/>
          <w:szCs w:val="24"/>
        </w:rPr>
        <w:t>If there is an Unknown symbol in the query, we should use the Laplacian Smoothing to generate its probability. Smoothing method is explained clearly in project specification and we do not want to meaninglessly repeat those words here.</w:t>
      </w:r>
    </w:p>
    <w:p w:rsidR="00AC563E" w:rsidRPr="00C46CBA" w:rsidRDefault="00E936A7" w:rsidP="00C46CBA">
      <w:pPr>
        <w:spacing w:line="360" w:lineRule="auto"/>
        <w:rPr>
          <w:sz w:val="24"/>
          <w:szCs w:val="24"/>
        </w:rPr>
      </w:pPr>
      <w:r w:rsidRPr="00C46CBA">
        <w:rPr>
          <w:sz w:val="24"/>
          <w:szCs w:val="24"/>
        </w:rPr>
        <w:t>Note that there may be several ‘state paths’ all having the largest probability to emission a symbol query, so we have to sort those ‘paths</w:t>
      </w:r>
      <w:r w:rsidR="00CB354B" w:rsidRPr="00C46CBA">
        <w:rPr>
          <w:sz w:val="24"/>
          <w:szCs w:val="24"/>
        </w:rPr>
        <w:t>’</w:t>
      </w:r>
      <w:r w:rsidRPr="00C46CBA">
        <w:rPr>
          <w:sz w:val="24"/>
          <w:szCs w:val="24"/>
        </w:rPr>
        <w:t xml:space="preserve"> and select the best one following requirements. Q2 has a quite similar part although it requires the best K.</w:t>
      </w:r>
    </w:p>
    <w:p w:rsidR="00CB354B" w:rsidRPr="00C46CBA" w:rsidRDefault="00CB354B" w:rsidP="00C46CBA">
      <w:pPr>
        <w:spacing w:line="360" w:lineRule="auto"/>
        <w:rPr>
          <w:sz w:val="24"/>
          <w:szCs w:val="24"/>
        </w:rPr>
      </w:pPr>
    </w:p>
    <w:p w:rsidR="00AC563E" w:rsidRPr="00C46CBA" w:rsidRDefault="00CD3B2C" w:rsidP="00C46CBA">
      <w:pPr>
        <w:pStyle w:val="aa"/>
        <w:numPr>
          <w:ilvl w:val="0"/>
          <w:numId w:val="1"/>
        </w:numPr>
        <w:spacing w:line="360" w:lineRule="auto"/>
        <w:ind w:firstLineChars="0"/>
        <w:rPr>
          <w:b/>
          <w:szCs w:val="24"/>
        </w:rPr>
      </w:pPr>
      <w:r w:rsidRPr="00C46CBA">
        <w:rPr>
          <w:b/>
          <w:szCs w:val="24"/>
        </w:rPr>
        <w:t xml:space="preserve">Details on how to </w:t>
      </w:r>
      <w:proofErr w:type="gramStart"/>
      <w:r w:rsidRPr="00C46CBA">
        <w:rPr>
          <w:b/>
          <w:szCs w:val="24"/>
        </w:rPr>
        <w:t>extended</w:t>
      </w:r>
      <w:proofErr w:type="gramEnd"/>
      <w:r w:rsidRPr="00C46CBA">
        <w:rPr>
          <w:b/>
          <w:szCs w:val="24"/>
        </w:rPr>
        <w:t xml:space="preserve"> Q1 to Q2</w:t>
      </w:r>
    </w:p>
    <w:p w:rsidR="00E936A7" w:rsidRPr="00C46CBA" w:rsidRDefault="00E936A7" w:rsidP="00C46CBA">
      <w:pPr>
        <w:spacing w:line="360" w:lineRule="auto"/>
        <w:rPr>
          <w:sz w:val="24"/>
          <w:szCs w:val="24"/>
        </w:rPr>
      </w:pPr>
      <w:r w:rsidRPr="00C46CBA">
        <w:rPr>
          <w:sz w:val="24"/>
          <w:szCs w:val="24"/>
        </w:rPr>
        <w:t>For Q2, we need to slightly change original Viterbi algorithm in Q. Since Q2 require outputting top K probabilities and their paths, we can store at most top K probabilities and paths for each state in the iteration of each symbol query. If there are some paths having same probability ‘compete’ Kth position, we also need to execute sort function mentioned above and keep only K paths, because those paths having same probability outside K are in the same state which means they have same transmission rate and emission rate in later iteration of symbol query and their priority will not change.</w:t>
      </w:r>
    </w:p>
    <w:p w:rsidR="00EA36D3" w:rsidRDefault="00E936A7" w:rsidP="00C46CBA">
      <w:pPr>
        <w:spacing w:line="360" w:lineRule="auto"/>
        <w:rPr>
          <w:sz w:val="24"/>
          <w:szCs w:val="24"/>
        </w:rPr>
      </w:pPr>
      <w:r w:rsidRPr="00C46CBA">
        <w:rPr>
          <w:sz w:val="24"/>
          <w:szCs w:val="24"/>
        </w:rPr>
        <w:t xml:space="preserve">Therefore, for each symbol query, we just need to keep the top K paths for each state. </w:t>
      </w:r>
      <w:r w:rsidRPr="00C46CBA">
        <w:rPr>
          <w:sz w:val="24"/>
          <w:szCs w:val="24"/>
        </w:rPr>
        <w:lastRenderedPageBreak/>
        <w:t>At the end of the query, we sort N*K paths (N is the number of states) and top K paths of them are our result.</w:t>
      </w:r>
    </w:p>
    <w:p w:rsidR="00C46CBA" w:rsidRPr="00C46CBA" w:rsidRDefault="00C46CBA" w:rsidP="00C46CBA">
      <w:pPr>
        <w:spacing w:line="360" w:lineRule="auto"/>
        <w:rPr>
          <w:sz w:val="24"/>
          <w:szCs w:val="24"/>
        </w:rPr>
      </w:pPr>
    </w:p>
    <w:p w:rsidR="00CB354B" w:rsidRPr="00C46CBA" w:rsidRDefault="00CD3B2C" w:rsidP="00C46CBA">
      <w:pPr>
        <w:pStyle w:val="aa"/>
        <w:numPr>
          <w:ilvl w:val="0"/>
          <w:numId w:val="1"/>
        </w:numPr>
        <w:spacing w:line="360" w:lineRule="auto"/>
        <w:ind w:firstLineChars="0"/>
        <w:rPr>
          <w:b/>
          <w:szCs w:val="24"/>
        </w:rPr>
      </w:pPr>
      <w:r w:rsidRPr="00C46CBA">
        <w:rPr>
          <w:b/>
          <w:szCs w:val="24"/>
        </w:rPr>
        <w:t xml:space="preserve">The approach of advanced decoding </w:t>
      </w:r>
    </w:p>
    <w:p w:rsidR="00AD3699" w:rsidRPr="00C46CBA" w:rsidRDefault="00C52D4A" w:rsidP="00C46CBA">
      <w:pPr>
        <w:widowControl/>
        <w:spacing w:line="360" w:lineRule="auto"/>
        <w:jc w:val="left"/>
        <w:rPr>
          <w:sz w:val="24"/>
          <w:szCs w:val="24"/>
        </w:rPr>
      </w:pPr>
      <w:r w:rsidRPr="00C46CBA">
        <w:rPr>
          <w:sz w:val="24"/>
          <w:szCs w:val="24"/>
        </w:rPr>
        <w:t>By observing the data of the symbol matrix, a lot of unknown can be found in this matrix, which means there are several noises. It might affect the accuracy of the result. In question 3, we use the Absolute Discounting Smoothing method instead of Laplacian Smoothing method to initialize the symbol matrix. The aim for the method is that from all non-zero probability symbol at every state, we subtract a small amount of probability, then this probability p is assigned to those symbols which the probabilities are zero by the using maximum likelihood estimate. After processing this symbol matrix, we still keep using the Viterbi algorithm to calculate the highest probability of the path.</w:t>
      </w:r>
    </w:p>
    <w:p w:rsidR="00C52D4A" w:rsidRPr="00C46CBA" w:rsidRDefault="00C52D4A" w:rsidP="00C46CBA">
      <w:pPr>
        <w:widowControl/>
        <w:spacing w:line="360" w:lineRule="auto"/>
        <w:jc w:val="left"/>
        <w:rPr>
          <w:sz w:val="24"/>
          <w:szCs w:val="24"/>
        </w:rPr>
      </w:pPr>
    </w:p>
    <w:p w:rsidR="00CD3B2C" w:rsidRPr="00C46CBA" w:rsidRDefault="00CD3B2C" w:rsidP="00C46CBA">
      <w:pPr>
        <w:pStyle w:val="aa"/>
        <w:numPr>
          <w:ilvl w:val="0"/>
          <w:numId w:val="1"/>
        </w:numPr>
        <w:spacing w:line="360" w:lineRule="auto"/>
        <w:ind w:firstLineChars="0"/>
        <w:rPr>
          <w:b/>
          <w:szCs w:val="24"/>
        </w:rPr>
      </w:pPr>
      <w:r w:rsidRPr="00C46CBA">
        <w:rPr>
          <w:b/>
          <w:szCs w:val="24"/>
        </w:rPr>
        <w:t>The major differences between Q1 and Q3</w:t>
      </w:r>
    </w:p>
    <w:p w:rsidR="00AD3699" w:rsidRPr="00C46CBA" w:rsidRDefault="00AD3699" w:rsidP="00C46CBA">
      <w:pPr>
        <w:widowControl/>
        <w:spacing w:line="360" w:lineRule="auto"/>
        <w:jc w:val="left"/>
        <w:rPr>
          <w:sz w:val="24"/>
          <w:szCs w:val="24"/>
        </w:rPr>
      </w:pPr>
      <w:r w:rsidRPr="00C46CBA">
        <w:rPr>
          <w:sz w:val="24"/>
          <w:szCs w:val="24"/>
        </w:rPr>
        <w:t xml:space="preserve">In Q1, we are using add-1 smoothing method to deal with zero probability symbol. </w:t>
      </w:r>
      <w:r w:rsidR="00BA7B3F" w:rsidRPr="00C46CBA">
        <w:rPr>
          <w:sz w:val="24"/>
          <w:szCs w:val="24"/>
        </w:rPr>
        <w:t>But i</w:t>
      </w:r>
      <w:r w:rsidRPr="00C46CBA">
        <w:rPr>
          <w:sz w:val="24"/>
          <w:szCs w:val="24"/>
        </w:rPr>
        <w:t xml:space="preserve">n </w:t>
      </w:r>
      <w:r w:rsidR="00D856AE" w:rsidRPr="00C46CBA">
        <w:rPr>
          <w:sz w:val="24"/>
          <w:szCs w:val="24"/>
        </w:rPr>
        <w:t xml:space="preserve">Q3, we are using </w:t>
      </w:r>
      <w:r w:rsidR="00D856AE" w:rsidRPr="00C46CBA">
        <w:rPr>
          <w:sz w:val="24"/>
          <w:szCs w:val="24"/>
        </w:rPr>
        <w:t>Absolute Discounting Smoothing method</w:t>
      </w:r>
      <w:r w:rsidR="00D856AE" w:rsidRPr="00C46CBA">
        <w:rPr>
          <w:sz w:val="24"/>
          <w:szCs w:val="24"/>
        </w:rPr>
        <w:t xml:space="preserve"> to deal with </w:t>
      </w:r>
      <w:r w:rsidR="00D856AE" w:rsidRPr="00C46CBA">
        <w:rPr>
          <w:sz w:val="24"/>
          <w:szCs w:val="24"/>
        </w:rPr>
        <w:t>zero</w:t>
      </w:r>
      <w:r w:rsidR="00D856AE" w:rsidRPr="00C46CBA">
        <w:rPr>
          <w:sz w:val="24"/>
          <w:szCs w:val="24"/>
        </w:rPr>
        <w:t xml:space="preserve"> </w:t>
      </w:r>
      <w:r w:rsidR="00D856AE" w:rsidRPr="00C46CBA">
        <w:rPr>
          <w:sz w:val="24"/>
          <w:szCs w:val="24"/>
        </w:rPr>
        <w:t>probability symbol.</w:t>
      </w:r>
      <w:r w:rsidR="00BA33B6" w:rsidRPr="00C46CBA">
        <w:rPr>
          <w:sz w:val="24"/>
          <w:szCs w:val="24"/>
        </w:rPr>
        <w:t xml:space="preserve"> The formula of </w:t>
      </w:r>
      <w:r w:rsidR="00BA33B6" w:rsidRPr="00C46CBA">
        <w:rPr>
          <w:sz w:val="24"/>
          <w:szCs w:val="24"/>
        </w:rPr>
        <w:t>Absolute Discounting Smoothing</w:t>
      </w:r>
      <w:r w:rsidR="00BA33B6" w:rsidRPr="00C46CBA">
        <w:rPr>
          <w:sz w:val="24"/>
          <w:szCs w:val="24"/>
        </w:rPr>
        <w:t xml:space="preserve"> is shown below.</w:t>
      </w:r>
    </w:p>
    <w:p w:rsidR="00BA33B6" w:rsidRPr="00C46CBA" w:rsidRDefault="00BA33B6" w:rsidP="00C46CBA">
      <w:pPr>
        <w:widowControl/>
        <w:spacing w:line="360" w:lineRule="auto"/>
        <w:jc w:val="left"/>
        <w:rPr>
          <w:sz w:val="24"/>
          <w:szCs w:val="24"/>
        </w:rPr>
      </w:pPr>
    </w:p>
    <w:p w:rsidR="00BA33B6" w:rsidRPr="00C46CBA" w:rsidRDefault="00BA33B6" w:rsidP="00C46CBA">
      <w:pPr>
        <w:widowControl/>
        <w:spacing w:line="360" w:lineRule="auto"/>
        <w:jc w:val="left"/>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V</m:t>
              </m:r>
            </m:e>
            <m:e>
              <m:r>
                <w:rPr>
                  <w:rFonts w:ascii="Cambria Math" w:hAnsi="Cambria Math"/>
                  <w:sz w:val="24"/>
                  <w:szCs w:val="24"/>
                </w:rPr>
                <m:t>S</m:t>
              </m:r>
            </m:e>
          </m:d>
          <m: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V</m:t>
                      </m:r>
                    </m:e>
                    <m:e>
                      <m:r>
                        <w:rPr>
                          <w:rFonts w:ascii="Cambria Math" w:hAnsi="Cambria Math"/>
                          <w:sz w:val="24"/>
                          <w:szCs w:val="24"/>
                        </w:rPr>
                        <m:t>S</m:t>
                      </m:r>
                    </m:e>
                  </m:d>
                  <m:r>
                    <w:rPr>
                      <w:rFonts w:ascii="Cambria Math" w:hAnsi="Cambria Math"/>
                      <w:sz w:val="24"/>
                      <w:szCs w:val="24"/>
                    </w:rPr>
                    <m:t xml:space="preserve">-p               if </m:t>
                  </m:r>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V</m:t>
                      </m:r>
                    </m:e>
                    <m:e>
                      <m:r>
                        <w:rPr>
                          <w:rFonts w:ascii="Cambria Math" w:hAnsi="Cambria Math"/>
                          <w:sz w:val="24"/>
                          <w:szCs w:val="24"/>
                        </w:rPr>
                        <m:t>S</m:t>
                      </m:r>
                    </m:e>
                  </m:d>
                  <m:r>
                    <m:rPr>
                      <m:sty m:val="p"/>
                    </m:rPr>
                    <w:rPr>
                      <w:rFonts w:ascii="Cambria Math" w:hAnsi="Cambria Math"/>
                      <w:sz w:val="24"/>
                      <w:szCs w:val="24"/>
                    </w:rPr>
                    <m:t>&gt;0</m:t>
                  </m:r>
                </m:e>
                <m:e>
                  <m:f>
                    <m:fPr>
                      <m:ctrlPr>
                        <w:rPr>
                          <w:rFonts w:ascii="Cambria Math" w:hAnsi="Cambria Math"/>
                          <w:i/>
                          <w:sz w:val="24"/>
                          <w:szCs w:val="24"/>
                        </w:rPr>
                      </m:ctrlPr>
                    </m:fPr>
                    <m:num>
                      <m:r>
                        <w:rPr>
                          <w:rFonts w:ascii="Cambria Math" w:hAnsi="Cambria Math"/>
                          <w:sz w:val="24"/>
                          <w:szCs w:val="24"/>
                        </w:rPr>
                        <m:t>vp</m:t>
                      </m:r>
                    </m:num>
                    <m:den>
                      <m:r>
                        <w:rPr>
                          <w:rFonts w:ascii="Cambria Math" w:hAnsi="Cambria Math"/>
                          <w:sz w:val="24"/>
                          <w:szCs w:val="24"/>
                        </w:rPr>
                        <m:t>N-v</m:t>
                      </m:r>
                    </m:den>
                  </m:f>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m:t>
                  </m:r>
                  <m:r>
                    <w:rPr>
                      <w:rFonts w:ascii="Cambria Math" w:hAnsi="Cambria Math"/>
                      <w:sz w:val="24"/>
                      <w:szCs w:val="24"/>
                    </w:rPr>
                    <m:t xml:space="preserve"> otherwise   </m:t>
                  </m:r>
                  <m:r>
                    <w:rPr>
                      <w:rFonts w:ascii="Cambria Math" w:hAnsi="Cambria Math"/>
                      <w:sz w:val="24"/>
                      <w:szCs w:val="24"/>
                    </w:rPr>
                    <m:t xml:space="preserve"> </m:t>
                  </m:r>
                </m:e>
              </m:eqArr>
            </m:e>
          </m:d>
        </m:oMath>
      </m:oMathPara>
    </w:p>
    <w:p w:rsidR="00BA33B6" w:rsidRPr="00C46CBA" w:rsidRDefault="00BA33B6" w:rsidP="00C46CBA">
      <w:pPr>
        <w:widowControl/>
        <w:spacing w:line="360" w:lineRule="auto"/>
        <w:jc w:val="left"/>
        <w:rPr>
          <w:sz w:val="24"/>
          <w:szCs w:val="24"/>
        </w:rPr>
      </w:pPr>
    </w:p>
    <w:p w:rsidR="00CB354B" w:rsidRPr="00C46CBA" w:rsidRDefault="003E6A90" w:rsidP="00C46CBA">
      <w:pPr>
        <w:spacing w:line="360" w:lineRule="auto"/>
        <w:ind w:firstLine="420"/>
        <w:rPr>
          <w:sz w:val="24"/>
          <w:szCs w:val="24"/>
        </w:rPr>
      </w:pPr>
      <w:r w:rsidRPr="00C46CBA">
        <w:rPr>
          <w:sz w:val="24"/>
          <w:szCs w:val="24"/>
        </w:rPr>
        <w:t>w</w:t>
      </w:r>
      <w:r w:rsidR="008E0DFC" w:rsidRPr="00C46CBA">
        <w:rPr>
          <w:sz w:val="24"/>
          <w:szCs w:val="24"/>
        </w:rPr>
        <w:t>here</w:t>
      </w:r>
    </w:p>
    <w:p w:rsidR="003E6A90" w:rsidRPr="00C46CBA" w:rsidRDefault="008E0DFC" w:rsidP="00C46CBA">
      <w:pPr>
        <w:spacing w:line="360" w:lineRule="auto"/>
        <w:rPr>
          <w:sz w:val="24"/>
          <w:szCs w:val="24"/>
        </w:rPr>
      </w:pPr>
      <w:r w:rsidRPr="00C46CBA">
        <w:rPr>
          <w:sz w:val="24"/>
          <w:szCs w:val="24"/>
        </w:rPr>
        <w:tab/>
      </w:r>
      <w:r w:rsidRPr="00C46CBA">
        <w:rPr>
          <w:sz w:val="24"/>
          <w:szCs w:val="24"/>
        </w:rPr>
        <w:tab/>
      </w:r>
      <w:r w:rsidRPr="00C46CBA">
        <w:rPr>
          <w:sz w:val="24"/>
          <w:szCs w:val="24"/>
        </w:rPr>
        <w:tab/>
      </w:r>
      <w:r w:rsidR="003E6A90" w:rsidRPr="00C46CBA">
        <w:rPr>
          <w:sz w:val="24"/>
          <w:szCs w:val="24"/>
        </w:rPr>
        <w:tab/>
      </w:r>
      <w:r w:rsidR="002A1C8A" w:rsidRPr="00C46CBA">
        <w:rPr>
          <w:sz w:val="24"/>
          <w:szCs w:val="24"/>
        </w:rPr>
        <w:t xml:space="preserve"> </w:t>
      </w:r>
      <m:oMath>
        <m:r>
          <w:rPr>
            <w:rFonts w:ascii="Cambria Math" w:hAnsi="Cambria Math"/>
            <w:szCs w:val="24"/>
          </w:rPr>
          <m:t>p=</m:t>
        </m:r>
        <m:f>
          <m:fPr>
            <m:ctrlPr>
              <w:rPr>
                <w:rFonts w:ascii="Cambria Math" w:hAnsi="Cambria Math"/>
                <w:i/>
                <w:szCs w:val="24"/>
              </w:rPr>
            </m:ctrlPr>
          </m:fPr>
          <m:num>
            <m:r>
              <w:rPr>
                <w:rFonts w:ascii="Cambria Math" w:hAnsi="Cambria Math"/>
                <w:szCs w:val="24"/>
              </w:rPr>
              <m:t>1</m:t>
            </m:r>
          </m:num>
          <m:den>
            <m:r>
              <w:rPr>
                <w:rFonts w:ascii="Cambria Math" w:hAnsi="Cambria Math"/>
                <w:szCs w:val="24"/>
              </w:rPr>
              <m:t>T-v</m:t>
            </m:r>
          </m:den>
        </m:f>
      </m:oMath>
    </w:p>
    <w:p w:rsidR="003E6A90" w:rsidRPr="00C46CBA" w:rsidRDefault="003E6A90" w:rsidP="00C46CBA">
      <w:pPr>
        <w:spacing w:line="360" w:lineRule="auto"/>
        <w:rPr>
          <w:sz w:val="24"/>
          <w:szCs w:val="24"/>
        </w:rPr>
      </w:pPr>
    </w:p>
    <w:p w:rsidR="003E6A90" w:rsidRPr="00C46CBA" w:rsidRDefault="003E6A90" w:rsidP="00C46CBA">
      <w:pPr>
        <w:widowControl/>
        <w:spacing w:line="360" w:lineRule="auto"/>
        <w:jc w:val="left"/>
        <w:rPr>
          <w:sz w:val="24"/>
          <w:szCs w:val="24"/>
        </w:rPr>
      </w:pPr>
      <m:oMath>
        <m:r>
          <w:rPr>
            <w:rFonts w:ascii="Cambria Math" w:hAnsi="Cambria Math"/>
            <w:sz w:val="24"/>
            <w:szCs w:val="24"/>
          </w:rPr>
          <m:t>v</m:t>
        </m:r>
      </m:oMath>
      <w:r w:rsidRPr="003E6A90">
        <w:rPr>
          <w:sz w:val="24"/>
          <w:szCs w:val="24"/>
        </w:rPr>
        <w:t xml:space="preserve"> is the number of symbols assigned a non-zero probability at a state </w:t>
      </w:r>
      <m:oMath>
        <m:r>
          <w:rPr>
            <w:rFonts w:ascii="Cambria Math" w:hAnsi="Cambria Math"/>
            <w:sz w:val="24"/>
            <w:szCs w:val="24"/>
          </w:rPr>
          <m:t>S</m:t>
        </m:r>
      </m:oMath>
      <w:r w:rsidRPr="003E6A90">
        <w:rPr>
          <w:sz w:val="24"/>
          <w:szCs w:val="24"/>
        </w:rPr>
        <w:t xml:space="preserve"> and </w:t>
      </w:r>
      <m:oMath>
        <m:r>
          <m:rPr>
            <m:sty m:val="p"/>
          </m:rPr>
          <w:rPr>
            <w:rFonts w:ascii="Cambria Math" w:hAnsi="Cambria Math"/>
            <w:sz w:val="24"/>
            <w:szCs w:val="24"/>
          </w:rPr>
          <m:t>N</m:t>
        </m:r>
      </m:oMath>
      <w:r w:rsidRPr="003E6A90">
        <w:rPr>
          <w:sz w:val="24"/>
          <w:szCs w:val="24"/>
        </w:rPr>
        <w:t xml:space="preserve"> is the total number of </w:t>
      </w:r>
      <w:proofErr w:type="gramStart"/>
      <w:r w:rsidRPr="003E6A90">
        <w:rPr>
          <w:sz w:val="24"/>
          <w:szCs w:val="24"/>
        </w:rPr>
        <w:t>symbols</w:t>
      </w:r>
      <w:r w:rsidR="002A1C8A" w:rsidRPr="00C46CBA">
        <w:rPr>
          <w:sz w:val="24"/>
          <w:szCs w:val="24"/>
        </w:rPr>
        <w:t>.</w:t>
      </w:r>
      <w:proofErr w:type="gramEnd"/>
      <w:r w:rsidRPr="00C46CBA">
        <w:rPr>
          <w:sz w:val="24"/>
          <w:szCs w:val="24"/>
        </w:rPr>
        <w:t xml:space="preserve"> </w:t>
      </w:r>
      <m:oMath>
        <m:r>
          <w:rPr>
            <w:rFonts w:ascii="Cambria Math" w:hAnsi="Cambria Math"/>
            <w:sz w:val="24"/>
            <w:szCs w:val="24"/>
          </w:rPr>
          <m:t>T</m:t>
        </m:r>
      </m:oMath>
      <w:r w:rsidRPr="00C46CBA">
        <w:rPr>
          <w:sz w:val="24"/>
          <w:szCs w:val="24"/>
        </w:rPr>
        <w:t xml:space="preserve"> is the total number of symbol emitted at state </w:t>
      </w:r>
      <m:oMath>
        <m:r>
          <w:rPr>
            <w:rFonts w:ascii="Cambria Math" w:hAnsi="Cambria Math"/>
            <w:sz w:val="24"/>
            <w:szCs w:val="24"/>
          </w:rPr>
          <m:t>S</m:t>
        </m:r>
      </m:oMath>
      <w:r w:rsidRPr="00C46CBA">
        <w:rPr>
          <w:sz w:val="24"/>
          <w:szCs w:val="24"/>
        </w:rPr>
        <w:t>.</w:t>
      </w:r>
    </w:p>
    <w:p w:rsidR="003E6A90" w:rsidRPr="00C46CBA" w:rsidRDefault="003E6A90" w:rsidP="00C46CBA">
      <w:pPr>
        <w:widowControl/>
        <w:spacing w:line="360" w:lineRule="auto"/>
        <w:jc w:val="left"/>
        <w:rPr>
          <w:sz w:val="24"/>
          <w:szCs w:val="24"/>
        </w:rPr>
      </w:pPr>
    </w:p>
    <w:p w:rsidR="003E6A90" w:rsidRDefault="002A1C8A" w:rsidP="00C46CBA">
      <w:pPr>
        <w:widowControl/>
        <w:spacing w:line="360" w:lineRule="auto"/>
        <w:jc w:val="left"/>
        <w:rPr>
          <w:sz w:val="24"/>
          <w:szCs w:val="24"/>
        </w:rPr>
      </w:pPr>
      <w:r w:rsidRPr="00C46CBA">
        <w:rPr>
          <w:sz w:val="24"/>
          <w:szCs w:val="24"/>
        </w:rPr>
        <w:lastRenderedPageBreak/>
        <w:t xml:space="preserve">Using this method, it can make the probability of the unknown symbol more precise according to </w:t>
      </w:r>
      <w:r w:rsidR="00C52D4A" w:rsidRPr="00C46CBA">
        <w:rPr>
          <w:sz w:val="24"/>
          <w:szCs w:val="24"/>
        </w:rPr>
        <w:t xml:space="preserve">a </w:t>
      </w:r>
      <w:r w:rsidRPr="00C46CBA">
        <w:rPr>
          <w:sz w:val="24"/>
          <w:szCs w:val="24"/>
        </w:rPr>
        <w:t xml:space="preserve">different state. </w:t>
      </w:r>
    </w:p>
    <w:p w:rsidR="007060AF" w:rsidRPr="003E6A90" w:rsidRDefault="007060AF" w:rsidP="00C46CBA">
      <w:pPr>
        <w:widowControl/>
        <w:spacing w:line="360" w:lineRule="auto"/>
        <w:jc w:val="left"/>
        <w:rPr>
          <w:rFonts w:hint="eastAsia"/>
          <w:sz w:val="24"/>
          <w:szCs w:val="24"/>
        </w:rPr>
      </w:pPr>
    </w:p>
    <w:p w:rsidR="003E6A90" w:rsidRPr="00C46CBA" w:rsidRDefault="00C46CBA" w:rsidP="00C46CBA">
      <w:pPr>
        <w:pStyle w:val="aa"/>
        <w:numPr>
          <w:ilvl w:val="0"/>
          <w:numId w:val="1"/>
        </w:numPr>
        <w:spacing w:line="360" w:lineRule="auto"/>
        <w:ind w:firstLineChars="0"/>
        <w:rPr>
          <w:b/>
          <w:szCs w:val="24"/>
        </w:rPr>
      </w:pPr>
      <w:r w:rsidRPr="00C46CBA">
        <w:rPr>
          <w:b/>
          <w:szCs w:val="24"/>
        </w:rPr>
        <w:t>How to execute the code</w:t>
      </w:r>
    </w:p>
    <w:p w:rsidR="00C46CBA" w:rsidRPr="00C46CBA" w:rsidRDefault="00C46CBA" w:rsidP="00C46CBA">
      <w:pPr>
        <w:widowControl/>
        <w:spacing w:line="360" w:lineRule="auto"/>
        <w:jc w:val="left"/>
        <w:rPr>
          <w:sz w:val="24"/>
          <w:szCs w:val="24"/>
        </w:rPr>
      </w:pPr>
      <w:r w:rsidRPr="00C46CBA">
        <w:rPr>
          <w:sz w:val="24"/>
          <w:szCs w:val="24"/>
        </w:rPr>
        <w:t>In the submission file, there has a python file, which is called submission.py. In Q3, w</w:t>
      </w:r>
      <w:r w:rsidRPr="00C46CBA">
        <w:rPr>
          <w:sz w:val="24"/>
          <w:szCs w:val="24"/>
        </w:rPr>
        <w:t xml:space="preserve">e directly reduced </w:t>
      </w:r>
      <w:r w:rsidRPr="00C46CBA">
        <w:rPr>
          <w:sz w:val="24"/>
          <w:szCs w:val="24"/>
        </w:rPr>
        <w:t xml:space="preserve">the </w:t>
      </w:r>
      <w:r w:rsidRPr="00C46CBA">
        <w:rPr>
          <w:sz w:val="24"/>
          <w:szCs w:val="24"/>
        </w:rPr>
        <w:t>Total Number of Incorrect Labels on the given dev set</w:t>
      </w:r>
      <w:r w:rsidRPr="00C46CBA">
        <w:rPr>
          <w:sz w:val="24"/>
          <w:szCs w:val="24"/>
        </w:rPr>
        <w:t xml:space="preserve"> by a margin &gt; 17. Actually, we reduce the Incorrect Labels from 134 (in Q1) to 114(in Q3). The improvement is 20 labels. If you are testing our code, just invoke advanced decoding method, that is our </w:t>
      </w:r>
      <w:proofErr w:type="spellStart"/>
      <w:r w:rsidRPr="00C46CBA">
        <w:rPr>
          <w:sz w:val="24"/>
          <w:szCs w:val="24"/>
        </w:rPr>
        <w:t>bouns</w:t>
      </w:r>
      <w:proofErr w:type="spellEnd"/>
      <w:r w:rsidRPr="00C46CBA">
        <w:rPr>
          <w:sz w:val="24"/>
          <w:szCs w:val="24"/>
        </w:rPr>
        <w:t xml:space="preserve"> part. </w:t>
      </w:r>
    </w:p>
    <w:p w:rsidR="00C46CBA" w:rsidRPr="00C46CBA" w:rsidRDefault="00C46CBA" w:rsidP="00C46CBA">
      <w:pPr>
        <w:spacing w:line="360" w:lineRule="auto"/>
        <w:rPr>
          <w:b/>
          <w:szCs w:val="24"/>
        </w:rPr>
      </w:pPr>
    </w:p>
    <w:sectPr w:rsidR="00C46CBA" w:rsidRPr="00C46CBA" w:rsidSect="00F0472E">
      <w:headerReference w:type="default" r:id="rId7"/>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7CC" w:rsidRDefault="007247CC" w:rsidP="00E936A7">
      <w:r>
        <w:separator/>
      </w:r>
    </w:p>
  </w:endnote>
  <w:endnote w:type="continuationSeparator" w:id="0">
    <w:p w:rsidR="007247CC" w:rsidRDefault="007247CC" w:rsidP="00E9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382950706"/>
      <w:docPartObj>
        <w:docPartGallery w:val="Page Numbers (Bottom of Page)"/>
        <w:docPartUnique/>
      </w:docPartObj>
    </w:sdtPr>
    <w:sdtContent>
      <w:p w:rsidR="00CE249C" w:rsidRDefault="00CE249C" w:rsidP="009815C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CE249C" w:rsidRDefault="00CE24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83867146"/>
      <w:docPartObj>
        <w:docPartGallery w:val="Page Numbers (Bottom of Page)"/>
        <w:docPartUnique/>
      </w:docPartObj>
    </w:sdtPr>
    <w:sdtContent>
      <w:p w:rsidR="00CE249C" w:rsidRDefault="00CE249C" w:rsidP="009815C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rsidR="00CE249C" w:rsidRDefault="00CE24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7CC" w:rsidRDefault="007247CC" w:rsidP="00E936A7">
      <w:r>
        <w:separator/>
      </w:r>
    </w:p>
  </w:footnote>
  <w:footnote w:type="continuationSeparator" w:id="0">
    <w:p w:rsidR="007247CC" w:rsidRDefault="007247CC" w:rsidP="00E93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36A7" w:rsidRDefault="00E936A7" w:rsidP="00E936A7">
    <w:pPr>
      <w:pStyle w:val="a3"/>
      <w:jc w:val="both"/>
      <w:rPr>
        <w:rFonts w:hint="eastAsia"/>
      </w:rPr>
    </w:pPr>
    <w:r>
      <w:rPr>
        <w:rFonts w:hint="eastAsia"/>
      </w:rPr>
      <w:t>Comp9</w:t>
    </w:r>
    <w:r>
      <w:t xml:space="preserve">318 </w:t>
    </w:r>
    <w:r>
      <w:rPr>
        <w:rFonts w:hint="eastAsia"/>
      </w:rPr>
      <w:t>Project</w:t>
    </w:r>
    <w:r>
      <w:tab/>
    </w:r>
    <w:r>
      <w:tab/>
      <w:t>Team Name: Trigger</w:t>
    </w:r>
    <w:r w:rsidR="00613CF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550E4"/>
    <w:multiLevelType w:val="hybridMultilevel"/>
    <w:tmpl w:val="FF3C3B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D1"/>
    <w:rsid w:val="00241447"/>
    <w:rsid w:val="00292FBF"/>
    <w:rsid w:val="002A1C8A"/>
    <w:rsid w:val="002B4D9F"/>
    <w:rsid w:val="002C7FBA"/>
    <w:rsid w:val="003E6A90"/>
    <w:rsid w:val="00417E26"/>
    <w:rsid w:val="004632C8"/>
    <w:rsid w:val="004A412C"/>
    <w:rsid w:val="005B1A7B"/>
    <w:rsid w:val="005D6359"/>
    <w:rsid w:val="005E46D1"/>
    <w:rsid w:val="00613CFD"/>
    <w:rsid w:val="00625B2F"/>
    <w:rsid w:val="007060AF"/>
    <w:rsid w:val="007247CC"/>
    <w:rsid w:val="00766144"/>
    <w:rsid w:val="007E3E0F"/>
    <w:rsid w:val="00833FA9"/>
    <w:rsid w:val="00883F4A"/>
    <w:rsid w:val="008E0DFC"/>
    <w:rsid w:val="00901FBB"/>
    <w:rsid w:val="00950CD7"/>
    <w:rsid w:val="00965807"/>
    <w:rsid w:val="00A062BA"/>
    <w:rsid w:val="00AC563E"/>
    <w:rsid w:val="00AD3699"/>
    <w:rsid w:val="00AF5E2B"/>
    <w:rsid w:val="00BA33B6"/>
    <w:rsid w:val="00BA7B3F"/>
    <w:rsid w:val="00BD04B7"/>
    <w:rsid w:val="00C46CBA"/>
    <w:rsid w:val="00C52D4A"/>
    <w:rsid w:val="00C65C37"/>
    <w:rsid w:val="00C716A6"/>
    <w:rsid w:val="00C73969"/>
    <w:rsid w:val="00CA6AE9"/>
    <w:rsid w:val="00CB354B"/>
    <w:rsid w:val="00CD3B2C"/>
    <w:rsid w:val="00CE249C"/>
    <w:rsid w:val="00CE370C"/>
    <w:rsid w:val="00D3536A"/>
    <w:rsid w:val="00D856AE"/>
    <w:rsid w:val="00E936A7"/>
    <w:rsid w:val="00EA36D3"/>
    <w:rsid w:val="00ED6E05"/>
    <w:rsid w:val="00F0472E"/>
    <w:rsid w:val="00FC7C2F"/>
    <w:rsid w:val="00FD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D7047C"/>
  <w15:chartTrackingRefBased/>
  <w15:docId w15:val="{DDB434A7-10A5-2645-B3F1-3C6A2AFB1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36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36A7"/>
    <w:rPr>
      <w:sz w:val="18"/>
      <w:szCs w:val="18"/>
    </w:rPr>
  </w:style>
  <w:style w:type="paragraph" w:styleId="a5">
    <w:name w:val="footer"/>
    <w:basedOn w:val="a"/>
    <w:link w:val="a6"/>
    <w:uiPriority w:val="99"/>
    <w:unhideWhenUsed/>
    <w:rsid w:val="00E936A7"/>
    <w:pPr>
      <w:tabs>
        <w:tab w:val="center" w:pos="4153"/>
        <w:tab w:val="right" w:pos="8306"/>
      </w:tabs>
      <w:snapToGrid w:val="0"/>
      <w:jc w:val="left"/>
    </w:pPr>
    <w:rPr>
      <w:sz w:val="18"/>
      <w:szCs w:val="18"/>
    </w:rPr>
  </w:style>
  <w:style w:type="character" w:customStyle="1" w:styleId="a6">
    <w:name w:val="页脚 字符"/>
    <w:basedOn w:val="a0"/>
    <w:link w:val="a5"/>
    <w:uiPriority w:val="99"/>
    <w:rsid w:val="00E936A7"/>
    <w:rPr>
      <w:sz w:val="18"/>
      <w:szCs w:val="18"/>
    </w:rPr>
  </w:style>
  <w:style w:type="character" w:styleId="a7">
    <w:name w:val="page number"/>
    <w:basedOn w:val="a0"/>
    <w:uiPriority w:val="99"/>
    <w:semiHidden/>
    <w:unhideWhenUsed/>
    <w:rsid w:val="00E936A7"/>
  </w:style>
  <w:style w:type="table" w:styleId="a8">
    <w:name w:val="Table Grid"/>
    <w:basedOn w:val="a1"/>
    <w:uiPriority w:val="39"/>
    <w:rsid w:val="00E93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A33B6"/>
    <w:rPr>
      <w:color w:val="808080"/>
    </w:rPr>
  </w:style>
  <w:style w:type="paragraph" w:styleId="aa">
    <w:name w:val="List Paragraph"/>
    <w:basedOn w:val="a"/>
    <w:uiPriority w:val="34"/>
    <w:qFormat/>
    <w:rsid w:val="00CD3B2C"/>
    <w:pPr>
      <w:ind w:firstLineChars="200" w:firstLine="420"/>
    </w:pPr>
  </w:style>
  <w:style w:type="character" w:styleId="HTML">
    <w:name w:val="HTML Code"/>
    <w:basedOn w:val="a0"/>
    <w:uiPriority w:val="99"/>
    <w:semiHidden/>
    <w:unhideWhenUsed/>
    <w:rsid w:val="00C46CB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33236">
      <w:bodyDiv w:val="1"/>
      <w:marLeft w:val="0"/>
      <w:marRight w:val="0"/>
      <w:marTop w:val="0"/>
      <w:marBottom w:val="0"/>
      <w:divBdr>
        <w:top w:val="none" w:sz="0" w:space="0" w:color="auto"/>
        <w:left w:val="none" w:sz="0" w:space="0" w:color="auto"/>
        <w:bottom w:val="none" w:sz="0" w:space="0" w:color="auto"/>
        <w:right w:val="none" w:sz="0" w:space="0" w:color="auto"/>
      </w:divBdr>
    </w:div>
    <w:div w:id="297809875">
      <w:bodyDiv w:val="1"/>
      <w:marLeft w:val="0"/>
      <w:marRight w:val="0"/>
      <w:marTop w:val="0"/>
      <w:marBottom w:val="0"/>
      <w:divBdr>
        <w:top w:val="none" w:sz="0" w:space="0" w:color="auto"/>
        <w:left w:val="none" w:sz="0" w:space="0" w:color="auto"/>
        <w:bottom w:val="none" w:sz="0" w:space="0" w:color="auto"/>
        <w:right w:val="none" w:sz="0" w:space="0" w:color="auto"/>
      </w:divBdr>
    </w:div>
    <w:div w:id="663708193">
      <w:bodyDiv w:val="1"/>
      <w:marLeft w:val="0"/>
      <w:marRight w:val="0"/>
      <w:marTop w:val="0"/>
      <w:marBottom w:val="0"/>
      <w:divBdr>
        <w:top w:val="none" w:sz="0" w:space="0" w:color="auto"/>
        <w:left w:val="none" w:sz="0" w:space="0" w:color="auto"/>
        <w:bottom w:val="none" w:sz="0" w:space="0" w:color="auto"/>
        <w:right w:val="none" w:sz="0" w:space="0" w:color="auto"/>
      </w:divBdr>
    </w:div>
    <w:div w:id="948044761">
      <w:bodyDiv w:val="1"/>
      <w:marLeft w:val="0"/>
      <w:marRight w:val="0"/>
      <w:marTop w:val="0"/>
      <w:marBottom w:val="0"/>
      <w:divBdr>
        <w:top w:val="none" w:sz="0" w:space="0" w:color="auto"/>
        <w:left w:val="none" w:sz="0" w:space="0" w:color="auto"/>
        <w:bottom w:val="none" w:sz="0" w:space="0" w:color="auto"/>
        <w:right w:val="none" w:sz="0" w:space="0" w:color="auto"/>
      </w:divBdr>
    </w:div>
    <w:div w:id="1142163465">
      <w:bodyDiv w:val="1"/>
      <w:marLeft w:val="0"/>
      <w:marRight w:val="0"/>
      <w:marTop w:val="0"/>
      <w:marBottom w:val="0"/>
      <w:divBdr>
        <w:top w:val="none" w:sz="0" w:space="0" w:color="auto"/>
        <w:left w:val="none" w:sz="0" w:space="0" w:color="auto"/>
        <w:bottom w:val="none" w:sz="0" w:space="0" w:color="auto"/>
        <w:right w:val="none" w:sz="0" w:space="0" w:color="auto"/>
      </w:divBdr>
    </w:div>
    <w:div w:id="1264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Xiao</dc:creator>
  <cp:keywords/>
  <dc:description/>
  <cp:lastModifiedBy>Tingfeng Lin</cp:lastModifiedBy>
  <cp:revision>18</cp:revision>
  <dcterms:created xsi:type="dcterms:W3CDTF">2019-04-19T23:44:00Z</dcterms:created>
  <dcterms:modified xsi:type="dcterms:W3CDTF">2019-04-20T03:43:00Z</dcterms:modified>
</cp:coreProperties>
</file>