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5" w:rsidRDefault="00CE323A" w:rsidP="00CE323A">
      <w:pPr>
        <w:pStyle w:val="1"/>
      </w:pPr>
      <w:r>
        <w:rPr>
          <w:rFonts w:hint="eastAsia"/>
        </w:rPr>
        <w:t>Title</w:t>
      </w:r>
    </w:p>
    <w:p w:rsidR="00CE323A" w:rsidRDefault="00CE323A" w:rsidP="00CE323A">
      <w:r>
        <w:t>Collaborative Reliability Prediction of Service-Oriented Systems</w:t>
      </w:r>
    </w:p>
    <w:p w:rsidR="00CE323A" w:rsidRDefault="00CE323A" w:rsidP="00CE323A">
      <w:pPr>
        <w:pStyle w:val="1"/>
      </w:pPr>
      <w:r w:rsidRPr="00CE323A">
        <w:t>Citation</w:t>
      </w:r>
    </w:p>
    <w:p w:rsidR="00CE323A" w:rsidRDefault="00CE323A" w:rsidP="00CE323A">
      <w:r w:rsidRPr="00CE323A">
        <w:t>Zibin Zheng</w:t>
      </w:r>
      <w:r>
        <w:t xml:space="preserve">, </w:t>
      </w:r>
      <w:r w:rsidRPr="00CE323A">
        <w:t>Michael R. Lyu</w:t>
      </w:r>
    </w:p>
    <w:p w:rsidR="00CE323A" w:rsidRDefault="00CE323A" w:rsidP="00CE323A">
      <w:pPr>
        <w:pStyle w:val="1"/>
      </w:pPr>
      <w:r w:rsidRPr="00CE323A">
        <w:t>Abstract</w:t>
      </w:r>
    </w:p>
    <w:p w:rsidR="00CE323A" w:rsidRDefault="00CE323A" w:rsidP="00CE323A">
      <w:pPr>
        <w:ind w:firstLineChars="100" w:firstLine="210"/>
      </w:pPr>
      <w:r>
        <w:t>Author proposes a collaborative reliability prediction approach, which employs the past failure data of other similar users to predict the Web service reliability for the current user, without requiring real-world Web service invocations. Author also presents a user-collaborative failure data sharing mechanism and a reliability composition model for the service-oriented systems.</w:t>
      </w:r>
    </w:p>
    <w:p w:rsidR="00BF77B3" w:rsidRDefault="00BF77B3" w:rsidP="00BF77B3">
      <w:pPr>
        <w:pStyle w:val="1"/>
      </w:pPr>
      <w:r w:rsidRPr="00BF77B3">
        <w:t>Issues</w:t>
      </w:r>
    </w:p>
    <w:p w:rsidR="00BF77B3" w:rsidRDefault="009A4BFA" w:rsidP="009A4BFA">
      <w:pPr>
        <w:ind w:firstLineChars="100" w:firstLine="210"/>
      </w:pPr>
      <w:r>
        <w:t>Without sufficient past failure data, without internal information of the service components, and influenced by the unpredictable communication links, how to make effective and accurate reliability prediction on the service</w:t>
      </w:r>
      <w:r w:rsidR="00ED6109">
        <w:t>-</w:t>
      </w:r>
      <w:r>
        <w:t>oriented systems?</w:t>
      </w:r>
    </w:p>
    <w:p w:rsidR="001C0F8F" w:rsidRDefault="001C0F8F" w:rsidP="001C0F8F">
      <w:pPr>
        <w:pStyle w:val="1"/>
      </w:pPr>
      <w:r w:rsidRPr="001C0F8F">
        <w:t>Approach</w:t>
      </w:r>
    </w:p>
    <w:p w:rsidR="001C0F8F" w:rsidRDefault="00AC63AB" w:rsidP="001C0F8F">
      <w:r>
        <w:rPr>
          <w:rFonts w:hint="eastAsia"/>
        </w:rPr>
        <w:t xml:space="preserve">  Author proposes a collaborative framework</w:t>
      </w:r>
      <w:r w:rsidR="00085A80">
        <w:t xml:space="preserve"> and a collaborative reliability prediction approach, which employs past failure data of similar service users.</w:t>
      </w:r>
    </w:p>
    <w:p w:rsidR="00085A80" w:rsidRDefault="00085A80" w:rsidP="00085A80">
      <w:pPr>
        <w:pStyle w:val="2"/>
      </w:pPr>
      <w:r>
        <w:rPr>
          <w:rFonts w:hint="eastAsia"/>
        </w:rPr>
        <w:t>Collaborative Framework</w:t>
      </w:r>
    </w:p>
    <w:p w:rsidR="00085A80" w:rsidRDefault="00085A80" w:rsidP="00085A80">
      <w:pPr>
        <w:ind w:firstLineChars="100" w:firstLine="210"/>
      </w:pPr>
      <w:r>
        <w:t xml:space="preserve">Instead of contributing videos (YouTube) or knowledge (Wikipedia), the service users are encouraged to contribute their individually observed Web service past failure data. To speedup the process, client-side middleware can be designed for the service users to automatically record the failure information of Web service invocations and contribute this information </w:t>
      </w:r>
      <w:r w:rsidR="00F20954">
        <w:t>to a centralized server.</w:t>
      </w:r>
    </w:p>
    <w:p w:rsidR="00F20954" w:rsidRDefault="00F20954" w:rsidP="007718F3">
      <w:pPr>
        <w:pStyle w:val="2"/>
      </w:pPr>
      <w:r>
        <w:rPr>
          <w:rFonts w:hint="eastAsia"/>
        </w:rPr>
        <w:lastRenderedPageBreak/>
        <w:t>Reliability Prediction</w:t>
      </w:r>
    </w:p>
    <w:p w:rsidR="004A38A0" w:rsidRDefault="004A38A0" w:rsidP="004A38A0">
      <w:pPr>
        <w:ind w:firstLineChars="100" w:firstLine="210"/>
      </w:pPr>
      <w:r>
        <w:t>First, Author defines the performance of a Web service as its average failure probability (pi), as below:</w:t>
      </w:r>
    </w:p>
    <w:p w:rsidR="004A38A0" w:rsidRDefault="00376168" w:rsidP="00376168">
      <w:pPr>
        <w:pStyle w:val="a5"/>
        <w:spacing w:before="312" w:after="312"/>
      </w:pPr>
      <w:r>
        <w:tab/>
      </w: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a</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a</m:t>
                </m:r>
                <m:r>
                  <m:rPr>
                    <m:sty m:val="p"/>
                  </m:rPr>
                  <w:rPr>
                    <w:rFonts w:ascii="Cambria Math" w:hAnsi="Cambria Math"/>
                  </w:rPr>
                  <m:t>,</m:t>
                </m:r>
                <m:r>
                  <w:rPr>
                    <w:rFonts w:ascii="Cambria Math" w:hAnsi="Cambria Math"/>
                  </w:rPr>
                  <m:t>i</m:t>
                </m:r>
              </m:sub>
            </m:sSub>
          </m:e>
        </m:nary>
      </m:oMath>
      <w:r w:rsidR="00321E24">
        <w:rPr>
          <w:rFonts w:hint="eastAsia"/>
        </w:rPr>
        <w:t>,</w:t>
      </w:r>
      <w:r>
        <w:tab/>
      </w:r>
      <w:r w:rsidR="00321E24">
        <w:rPr>
          <w:rFonts w:hint="eastAsia"/>
        </w:rPr>
        <w:t>(</w:t>
      </w:r>
      <w:r w:rsidR="00321E24">
        <w:t>1</w:t>
      </w:r>
      <w:r w:rsidR="00321E24">
        <w:rPr>
          <w:rFonts w:hint="eastAsia"/>
        </w:rPr>
        <w:t>)</w:t>
      </w:r>
    </w:p>
    <w:p w:rsidR="004A38A0" w:rsidRDefault="004A38A0" w:rsidP="004A38A0">
      <w:r>
        <w:t xml:space="preserve">where </w:t>
      </w:r>
      <m:oMath>
        <m:sSub>
          <m:sSubPr>
            <m:ctrlPr>
              <w:rPr>
                <w:rFonts w:ascii="Cambria Math" w:hAnsi="Cambria Math"/>
              </w:rPr>
            </m:ctrlPr>
          </m:sSubPr>
          <m:e>
            <m:r>
              <m:rPr>
                <m:sty m:val="p"/>
              </m:rPr>
              <w:rPr>
                <w:rFonts w:ascii="Cambria Math" w:hAnsi="Cambria Math"/>
              </w:rPr>
              <m:t>p</m:t>
            </m:r>
          </m:e>
          <m:sub>
            <m:r>
              <w:rPr>
                <w:rFonts w:ascii="Cambria Math" w:hAnsi="Cambria Math"/>
              </w:rPr>
              <m:t>a,i</m:t>
            </m:r>
          </m:sub>
        </m:sSub>
      </m:oMath>
      <w:r>
        <w:t xml:space="preserve"> is failure probability of Web service candidate </w:t>
      </w:r>
      <m:oMath>
        <m:r>
          <m:rPr>
            <m:sty m:val="p"/>
          </m:rPr>
          <w:rPr>
            <w:rFonts w:ascii="Cambria Math" w:hAnsi="Cambria Math"/>
          </w:rPr>
          <m:t>i</m:t>
        </m:r>
      </m:oMath>
      <w:r>
        <w:t xml:space="preserve"> observed by the service user </w:t>
      </w:r>
      <m:oMath>
        <m:r>
          <m:rPr>
            <m:sty m:val="p"/>
          </m:rPr>
          <w:rPr>
            <w:rFonts w:ascii="Cambria Math" w:hAnsi="Cambria Math"/>
          </w:rPr>
          <m:t>a</m:t>
        </m:r>
      </m:oMath>
      <w:r>
        <w:t xml:space="preserve">, </w:t>
      </w:r>
      <m:oMath>
        <m:r>
          <m:rPr>
            <m:sty m:val="p"/>
          </m:rPr>
          <w:rPr>
            <w:rFonts w:ascii="Cambria Math" w:hAnsi="Cambria Math"/>
          </w:rPr>
          <m:t>m</m:t>
        </m:r>
      </m:oMath>
      <w:r>
        <w:t xml:space="preserve"> is the number of service users, and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w:rPr>
                    <w:rFonts w:ascii="Cambria Math" w:hAnsi="Cambria Math"/>
                  </w:rPr>
                  <m:t>i</m:t>
                </m:r>
              </m:sub>
            </m:sSub>
          </m:e>
        </m:acc>
      </m:oMath>
      <w:r>
        <w:t xml:space="preserve"> is the average failure probability of the Web service candidate </w:t>
      </w:r>
      <m:oMath>
        <m:r>
          <m:rPr>
            <m:sty m:val="p"/>
          </m:rPr>
          <w:rPr>
            <w:rFonts w:ascii="Cambria Math" w:hAnsi="Cambria Math"/>
          </w:rPr>
          <m:t>i</m:t>
        </m:r>
      </m:oMath>
      <w:r>
        <w:t>.</w:t>
      </w:r>
    </w:p>
    <w:p w:rsidR="003050AE" w:rsidRPr="004A38A0" w:rsidRDefault="003050AE" w:rsidP="003050AE">
      <w:r>
        <w:t xml:space="preserve">  After that, author calculates the similarity of the service users with the current user based on the past failure data of their commonly-invoked Web services. Then, a set of similar users are identified. After that, the invocation failure probabilities of Web services are predicted for the current user by using the invocation failure probabilities observed by similar users. Finally, the reliability of the service-oriented system is predicted by aggregating the failure probabilities of the service components.</w:t>
      </w:r>
    </w:p>
    <w:p w:rsidR="007718F3" w:rsidRDefault="007718F3" w:rsidP="007718F3">
      <w:pPr>
        <w:pStyle w:val="3"/>
      </w:pPr>
      <w:r w:rsidRPr="007718F3">
        <w:t>Phase 1: Similarity Computation</w:t>
      </w:r>
    </w:p>
    <w:p w:rsidR="007718F3" w:rsidRDefault="007718F3" w:rsidP="007718F3">
      <w:r>
        <w:rPr>
          <w:rFonts w:hint="eastAsia"/>
        </w:rPr>
        <w:t xml:space="preserve">  </w:t>
      </w:r>
      <w:r>
        <w:t>By</w:t>
      </w:r>
      <w:r>
        <w:rPr>
          <w:rFonts w:hint="eastAsia"/>
        </w:rPr>
        <w:t xml:space="preserve"> a relationship</w:t>
      </w:r>
      <w:r>
        <w:t xml:space="preserve"> </w:t>
      </w:r>
      <m:oMath>
        <m:r>
          <m:rPr>
            <m:sty m:val="p"/>
          </m:rPr>
          <w:rPr>
            <w:rFonts w:ascii="Cambria Math" w:hAnsi="Cambria Math"/>
          </w:rPr>
          <m:t>m×n</m:t>
        </m:r>
      </m:oMath>
      <w:r>
        <w:t xml:space="preserve"> matrix</w:t>
      </w:r>
      <w:r>
        <w:rPr>
          <w:rFonts w:hint="eastAsia"/>
        </w:rPr>
        <w:t xml:space="preserve"> </w:t>
      </w:r>
      <w:r>
        <w:t xml:space="preserve">among </w:t>
      </w:r>
      <m:oMath>
        <m:r>
          <m:rPr>
            <m:sty m:val="p"/>
          </m:rPr>
          <w:rPr>
            <w:rFonts w:ascii="Cambria Math" w:hAnsi="Cambria Math"/>
          </w:rPr>
          <m:t>m</m:t>
        </m:r>
      </m:oMath>
      <w:r>
        <w:t xml:space="preserve"> service users and </w:t>
      </w:r>
      <m:oMath>
        <m:r>
          <m:rPr>
            <m:sty m:val="p"/>
          </m:rPr>
          <w:rPr>
            <w:rFonts w:ascii="Cambria Math" w:hAnsi="Cambria Math"/>
          </w:rPr>
          <m:t>n</m:t>
        </m:r>
      </m:oMath>
      <w:r>
        <w:t xml:space="preserve"> Web services, Person Correlation Coefficient (PCC), computes the similarity between service user </w:t>
      </w:r>
      <m:oMath>
        <m:r>
          <m:rPr>
            <m:sty m:val="p"/>
          </m:rPr>
          <w:rPr>
            <w:rFonts w:ascii="Cambria Math" w:hAnsi="Cambria Math"/>
          </w:rPr>
          <m:t>a</m:t>
        </m:r>
      </m:oMath>
      <w:r>
        <w:t xml:space="preserve"> and service user </w:t>
      </w:r>
      <m:oMath>
        <m:r>
          <m:rPr>
            <m:sty m:val="p"/>
          </m:rPr>
          <w:rPr>
            <w:rFonts w:ascii="Cambria Math" w:hAnsi="Cambria Math"/>
          </w:rPr>
          <m:t>u</m:t>
        </m:r>
      </m:oMath>
      <w:r>
        <w:t>, as below:</w:t>
      </w:r>
    </w:p>
    <w:p w:rsidR="007718F3" w:rsidRDefault="00D80CEB" w:rsidP="007C01F5">
      <w:pPr>
        <w:pStyle w:val="a5"/>
        <w:spacing w:before="312" w:after="312"/>
      </w:pPr>
      <w:r>
        <w:tab/>
      </w:r>
      <m:oMath>
        <m:r>
          <m:rPr>
            <m:sty m:val="p"/>
          </m:rPr>
          <w:rPr>
            <w:rFonts w:ascii="Cambria Math" w:hAnsi="Cambria Math"/>
          </w:rPr>
          <m:t>Sim</m:t>
        </m:r>
        <m:d>
          <m:dPr>
            <m:ctrlPr>
              <w:rPr>
                <w:rFonts w:ascii="Cambria Math" w:hAnsi="Cambria Math"/>
              </w:rPr>
            </m:ctrlPr>
          </m:dPr>
          <m:e>
            <m:r>
              <m:rPr>
                <m:sty m:val="p"/>
              </m:rPr>
              <w:rPr>
                <w:rFonts w:ascii="Cambria Math" w:hAnsi="Cambria Math"/>
              </w:rPr>
              <m:t>a,u</m:t>
            </m:r>
          </m:e>
        </m:d>
        <m:r>
          <m:rPr>
            <m:sty m:val="p"/>
          </m:rPr>
          <w:rPr>
            <w:rFonts w:ascii="Cambria Math" w:hAnsi="Cambria Math"/>
          </w:rPr>
          <m:t>=</m:t>
        </m:r>
        <m:f>
          <m:fPr>
            <m:ctrlPr>
              <w:rPr>
                <w:rFonts w:ascii="Cambria Math" w:hAnsi="Cambria Math"/>
                <w:szCs w:val="22"/>
              </w:rPr>
            </m:ctrlPr>
          </m:fPr>
          <m:num>
            <m:nary>
              <m:naryPr>
                <m:chr m:val="∑"/>
                <m:limLoc m:val="undOvr"/>
                <m:supHide m:val="1"/>
                <m:ctrlPr>
                  <w:rPr>
                    <w:rFonts w:ascii="Cambria Math" w:hAnsi="Cambria Math"/>
                    <w:szCs w:val="22"/>
                  </w:rPr>
                </m:ctrlPr>
              </m:naryPr>
              <m:sub>
                <m:r>
                  <w:rPr>
                    <w:rFonts w:ascii="Cambria Math" w:hAnsi="Cambria Math"/>
                  </w:rPr>
                  <m:t>i</m:t>
                </m:r>
                <m:r>
                  <m:rPr>
                    <m:sty m:val="p"/>
                  </m:rPr>
                  <w:rPr>
                    <w:rFonts w:ascii="Cambria Math" w:hAnsi="Cambria Math"/>
                  </w:rPr>
                  <m:t>∈</m:t>
                </m:r>
                <m:sSub>
                  <m:sSubPr>
                    <m:ctrlPr>
                      <w:rPr>
                        <w:rFonts w:ascii="Cambria Math" w:hAnsi="Cambria Math"/>
                        <w:szCs w:val="22"/>
                      </w:rPr>
                    </m:ctrlPr>
                  </m:sSubPr>
                  <m:e>
                    <m:r>
                      <w:rPr>
                        <w:rFonts w:ascii="Cambria Math" w:hAnsi="Cambria Math"/>
                      </w:rPr>
                      <m:t>I</m:t>
                    </m:r>
                  </m:e>
                  <m:sub>
                    <m:r>
                      <w:rPr>
                        <w:rFonts w:ascii="Cambria Math" w:hAnsi="Cambria Math"/>
                      </w:rPr>
                      <m:t>a</m:t>
                    </m:r>
                  </m:sub>
                </m:sSub>
                <m:r>
                  <m:rPr>
                    <m:sty m:val="p"/>
                  </m:rPr>
                  <w:rPr>
                    <w:rFonts w:ascii="Cambria Math" w:hAnsi="Cambria Math"/>
                  </w:rPr>
                  <m:t>∩</m:t>
                </m:r>
                <m:sSub>
                  <m:sSubPr>
                    <m:ctrlPr>
                      <w:rPr>
                        <w:rFonts w:ascii="Cambria Math" w:hAnsi="Cambria Math"/>
                        <w:szCs w:val="22"/>
                      </w:rPr>
                    </m:ctrlPr>
                  </m:sSubPr>
                  <m:e>
                    <m:r>
                      <w:rPr>
                        <w:rFonts w:ascii="Cambria Math" w:hAnsi="Cambria Math"/>
                      </w:rPr>
                      <m:t>I</m:t>
                    </m:r>
                  </m:e>
                  <m:sub>
                    <m:r>
                      <w:rPr>
                        <w:rFonts w:ascii="Cambria Math" w:hAnsi="Cambria Math"/>
                      </w:rPr>
                      <m:t>u</m:t>
                    </m:r>
                  </m:sub>
                </m:sSub>
              </m:sub>
              <m:sup/>
              <m:e>
                <m:r>
                  <m:rPr>
                    <m:sty m:val="p"/>
                  </m:rPr>
                  <w:rPr>
                    <w:rFonts w:ascii="Cambria Math" w:hAnsi="Cambria Math"/>
                  </w:rPr>
                  <m:t>(</m:t>
                </m:r>
                <m:sSub>
                  <m:sSubPr>
                    <m:ctrlPr>
                      <w:rPr>
                        <w:rFonts w:ascii="Cambria Math" w:hAnsi="Cambria Math"/>
                        <w:szCs w:val="22"/>
                      </w:rPr>
                    </m:ctrlPr>
                  </m:sSubPr>
                  <m:e>
                    <m:r>
                      <w:rPr>
                        <w:rFonts w:ascii="Cambria Math" w:hAnsi="Cambria Math"/>
                      </w:rPr>
                      <m:t>p</m:t>
                    </m:r>
                  </m:e>
                  <m:sub>
                    <m:r>
                      <w:rPr>
                        <w:rFonts w:ascii="Cambria Math" w:hAnsi="Cambria Math"/>
                      </w:rPr>
                      <m:t>a</m:t>
                    </m:r>
                    <m:r>
                      <m:rPr>
                        <m:sty m:val="p"/>
                      </m:rPr>
                      <w:rPr>
                        <w:rFonts w:ascii="Cambria Math" w:hAnsi="Cambria Math"/>
                      </w:rPr>
                      <m:t>,</m:t>
                    </m:r>
                    <m:r>
                      <w:rPr>
                        <w:rFonts w:ascii="Cambria Math" w:hAnsi="Cambria Math"/>
                      </w:rPr>
                      <m:t>i</m:t>
                    </m:r>
                  </m:sub>
                </m:sSub>
                <m:r>
                  <m:rPr>
                    <m:sty m:val="p"/>
                  </m:rPr>
                  <w:rPr>
                    <w:rFonts w:ascii="Cambria Math" w:hAnsi="Cambria Math"/>
                  </w:rPr>
                  <m:t>-</m:t>
                </m:r>
                <m:acc>
                  <m:accPr>
                    <m:chr m:val="̅"/>
                    <m:ctrlPr>
                      <w:rPr>
                        <w:rFonts w:ascii="Cambria Math" w:hAnsi="Cambria Math"/>
                        <w:szCs w:val="22"/>
                      </w:rPr>
                    </m:ctrlPr>
                  </m:accPr>
                  <m:e>
                    <m:sSub>
                      <m:sSubPr>
                        <m:ctrlPr>
                          <w:rPr>
                            <w:rFonts w:ascii="Cambria Math" w:hAnsi="Cambria Math"/>
                            <w:szCs w:val="22"/>
                          </w:rPr>
                        </m:ctrlPr>
                      </m:sSubPr>
                      <m:e>
                        <m:r>
                          <w:rPr>
                            <w:rFonts w:ascii="Cambria Math" w:hAnsi="Cambria Math"/>
                          </w:rPr>
                          <m:t>p</m:t>
                        </m:r>
                      </m:e>
                      <m:sub>
                        <m:r>
                          <w:rPr>
                            <w:rFonts w:ascii="Cambria Math" w:hAnsi="Cambria Math"/>
                          </w:rPr>
                          <m:t>a</m:t>
                        </m:r>
                      </m:sub>
                    </m:sSub>
                  </m:e>
                </m:acc>
                <m:r>
                  <m:rPr>
                    <m:sty m:val="p"/>
                  </m:rPr>
                  <w:rPr>
                    <w:rFonts w:ascii="Cambria Math" w:hAnsi="Cambria Math"/>
                  </w:rPr>
                  <m:t>)(</m:t>
                </m:r>
                <m:sSub>
                  <m:sSubPr>
                    <m:ctrlPr>
                      <w:rPr>
                        <w:rFonts w:ascii="Cambria Math" w:hAnsi="Cambria Math"/>
                        <w:szCs w:val="22"/>
                      </w:rPr>
                    </m:ctrlPr>
                  </m:sSubPr>
                  <m:e>
                    <m:r>
                      <w:rPr>
                        <w:rFonts w:ascii="Cambria Math" w:hAnsi="Cambria Math"/>
                      </w:rPr>
                      <m:t>p</m:t>
                    </m:r>
                  </m:e>
                  <m:sub>
                    <m:r>
                      <w:rPr>
                        <w:rFonts w:ascii="Cambria Math" w:hAnsi="Cambria Math"/>
                      </w:rPr>
                      <m:t>u</m:t>
                    </m:r>
                    <m:r>
                      <m:rPr>
                        <m:sty m:val="p"/>
                      </m:rPr>
                      <w:rPr>
                        <w:rFonts w:ascii="Cambria Math" w:hAnsi="Cambria Math"/>
                      </w:rPr>
                      <m:t>,</m:t>
                    </m:r>
                    <m:r>
                      <w:rPr>
                        <w:rFonts w:ascii="Cambria Math" w:hAnsi="Cambria Math"/>
                      </w:rPr>
                      <m:t>i</m:t>
                    </m:r>
                  </m:sub>
                </m:sSub>
                <m:r>
                  <m:rPr>
                    <m:sty m:val="p"/>
                  </m:rPr>
                  <w:rPr>
                    <w:rFonts w:ascii="Cambria Math" w:hAnsi="Cambria Math"/>
                  </w:rPr>
                  <m:t>-</m:t>
                </m:r>
                <m:acc>
                  <m:accPr>
                    <m:chr m:val="̅"/>
                    <m:ctrlPr>
                      <w:rPr>
                        <w:rFonts w:ascii="Cambria Math" w:hAnsi="Cambria Math"/>
                        <w:szCs w:val="22"/>
                      </w:rPr>
                    </m:ctrlPr>
                  </m:accPr>
                  <m:e>
                    <m:sSub>
                      <m:sSubPr>
                        <m:ctrlPr>
                          <w:rPr>
                            <w:rFonts w:ascii="Cambria Math" w:hAnsi="Cambria Math"/>
                            <w:szCs w:val="22"/>
                          </w:rPr>
                        </m:ctrlPr>
                      </m:sSubPr>
                      <m:e>
                        <m:r>
                          <w:rPr>
                            <w:rFonts w:ascii="Cambria Math" w:hAnsi="Cambria Math"/>
                          </w:rPr>
                          <m:t>p</m:t>
                        </m:r>
                      </m:e>
                      <m:sub>
                        <m:r>
                          <w:rPr>
                            <w:rFonts w:ascii="Cambria Math" w:hAnsi="Cambria Math"/>
                          </w:rPr>
                          <m:t>u</m:t>
                        </m:r>
                      </m:sub>
                    </m:sSub>
                  </m:e>
                </m:acc>
                <m:r>
                  <m:rPr>
                    <m:sty m:val="p"/>
                  </m:rPr>
                  <w:rPr>
                    <w:rFonts w:ascii="Cambria Math" w:hAnsi="Cambria Math"/>
                  </w:rPr>
                  <m:t>)</m:t>
                </m:r>
              </m:e>
            </m:nary>
          </m:num>
          <m:den>
            <m:rad>
              <m:radPr>
                <m:degHide m:val="1"/>
                <m:ctrlPr>
                  <w:rPr>
                    <w:rFonts w:ascii="Cambria Math" w:hAnsi="Cambria Math"/>
                    <w:szCs w:val="22"/>
                  </w:rPr>
                </m:ctrlPr>
              </m:radPr>
              <m:deg/>
              <m:e>
                <m:nary>
                  <m:naryPr>
                    <m:chr m:val="∑"/>
                    <m:limLoc m:val="undOvr"/>
                    <m:supHide m:val="1"/>
                    <m:ctrlPr>
                      <w:rPr>
                        <w:rFonts w:ascii="Cambria Math" w:hAnsi="Cambria Math"/>
                        <w:szCs w:val="22"/>
                      </w:rPr>
                    </m:ctrlPr>
                  </m:naryPr>
                  <m:sub>
                    <m:r>
                      <w:rPr>
                        <w:rFonts w:ascii="Cambria Math" w:hAnsi="Cambria Math"/>
                      </w:rPr>
                      <m:t>i</m:t>
                    </m:r>
                    <m:r>
                      <m:rPr>
                        <m:sty m:val="p"/>
                      </m:rPr>
                      <w:rPr>
                        <w:rFonts w:ascii="Cambria Math" w:hAnsi="Cambria Math"/>
                      </w:rPr>
                      <m:t>∈</m:t>
                    </m:r>
                    <m:sSub>
                      <m:sSubPr>
                        <m:ctrlPr>
                          <w:rPr>
                            <w:rFonts w:ascii="Cambria Math" w:hAnsi="Cambria Math"/>
                            <w:szCs w:val="22"/>
                          </w:rPr>
                        </m:ctrlPr>
                      </m:sSubPr>
                      <m:e>
                        <m:r>
                          <w:rPr>
                            <w:rFonts w:ascii="Cambria Math" w:hAnsi="Cambria Math"/>
                          </w:rPr>
                          <m:t>I</m:t>
                        </m:r>
                      </m:e>
                      <m:sub>
                        <m:r>
                          <w:rPr>
                            <w:rFonts w:ascii="Cambria Math" w:hAnsi="Cambria Math"/>
                          </w:rPr>
                          <m:t>a</m:t>
                        </m:r>
                      </m:sub>
                    </m:sSub>
                    <m:r>
                      <m:rPr>
                        <m:sty m:val="p"/>
                      </m:rPr>
                      <w:rPr>
                        <w:rFonts w:ascii="Cambria Math" w:hAnsi="Cambria Math"/>
                      </w:rPr>
                      <m:t>∩</m:t>
                    </m:r>
                    <m:sSub>
                      <m:sSubPr>
                        <m:ctrlPr>
                          <w:rPr>
                            <w:rFonts w:ascii="Cambria Math" w:hAnsi="Cambria Math"/>
                            <w:szCs w:val="22"/>
                          </w:rPr>
                        </m:ctrlPr>
                      </m:sSubPr>
                      <m:e>
                        <m:r>
                          <w:rPr>
                            <w:rFonts w:ascii="Cambria Math" w:hAnsi="Cambria Math"/>
                          </w:rPr>
                          <m:t>I</m:t>
                        </m:r>
                      </m:e>
                      <m:sub>
                        <m:r>
                          <w:rPr>
                            <w:rFonts w:ascii="Cambria Math" w:hAnsi="Cambria Math"/>
                          </w:rPr>
                          <m:t>u</m:t>
                        </m:r>
                      </m:sub>
                    </m:sSub>
                  </m:sub>
                  <m:sup/>
                  <m:e>
                    <m:sSup>
                      <m:sSupPr>
                        <m:ctrlPr>
                          <w:rPr>
                            <w:rFonts w:ascii="Cambria Math" w:hAnsi="Cambria Math"/>
                            <w:szCs w:val="22"/>
                          </w:rPr>
                        </m:ctrlPr>
                      </m:sSupPr>
                      <m:e>
                        <m:r>
                          <m:rPr>
                            <m:sty m:val="p"/>
                          </m:rPr>
                          <w:rPr>
                            <w:rFonts w:ascii="Cambria Math" w:hAnsi="Cambria Math"/>
                          </w:rPr>
                          <m:t>(</m:t>
                        </m:r>
                        <m:sSub>
                          <m:sSubPr>
                            <m:ctrlPr>
                              <w:rPr>
                                <w:rFonts w:ascii="Cambria Math" w:hAnsi="Cambria Math"/>
                                <w:szCs w:val="22"/>
                              </w:rPr>
                            </m:ctrlPr>
                          </m:sSubPr>
                          <m:e>
                            <m:r>
                              <w:rPr>
                                <w:rFonts w:ascii="Cambria Math" w:hAnsi="Cambria Math"/>
                              </w:rPr>
                              <m:t>p</m:t>
                            </m:r>
                          </m:e>
                          <m:sub>
                            <m:r>
                              <w:rPr>
                                <w:rFonts w:ascii="Cambria Math" w:hAnsi="Cambria Math"/>
                              </w:rPr>
                              <m:t>a</m:t>
                            </m:r>
                            <m:r>
                              <m:rPr>
                                <m:sty m:val="p"/>
                              </m:rPr>
                              <w:rPr>
                                <w:rFonts w:ascii="Cambria Math" w:hAnsi="Cambria Math"/>
                              </w:rPr>
                              <m:t>,</m:t>
                            </m:r>
                            <m:r>
                              <w:rPr>
                                <w:rFonts w:ascii="Cambria Math" w:hAnsi="Cambria Math"/>
                              </w:rPr>
                              <m:t>i</m:t>
                            </m:r>
                          </m:sub>
                        </m:sSub>
                        <m:r>
                          <m:rPr>
                            <m:sty m:val="p"/>
                          </m:rPr>
                          <w:rPr>
                            <w:rFonts w:ascii="Cambria Math" w:hAnsi="Cambria Math"/>
                          </w:rPr>
                          <m:t>-</m:t>
                        </m:r>
                        <m:acc>
                          <m:accPr>
                            <m:chr m:val="̅"/>
                            <m:ctrlPr>
                              <w:rPr>
                                <w:rFonts w:ascii="Cambria Math" w:hAnsi="Cambria Math"/>
                                <w:szCs w:val="22"/>
                              </w:rPr>
                            </m:ctrlPr>
                          </m:accPr>
                          <m:e>
                            <m:sSub>
                              <m:sSubPr>
                                <m:ctrlPr>
                                  <w:rPr>
                                    <w:rFonts w:ascii="Cambria Math" w:hAnsi="Cambria Math"/>
                                    <w:szCs w:val="22"/>
                                  </w:rPr>
                                </m:ctrlPr>
                              </m:sSubPr>
                              <m:e>
                                <m:r>
                                  <w:rPr>
                                    <w:rFonts w:ascii="Cambria Math" w:hAnsi="Cambria Math"/>
                                  </w:rPr>
                                  <m:t>p</m:t>
                                </m:r>
                              </m:e>
                              <m:sub>
                                <m:r>
                                  <w:rPr>
                                    <w:rFonts w:ascii="Cambria Math" w:hAnsi="Cambria Math"/>
                                  </w:rPr>
                                  <m:t>a</m:t>
                                </m:r>
                              </m:sub>
                            </m:sSub>
                          </m:e>
                        </m:acc>
                        <m:r>
                          <m:rPr>
                            <m:sty m:val="p"/>
                          </m:rPr>
                          <w:rPr>
                            <w:rFonts w:ascii="Cambria Math" w:hAnsi="Cambria Math"/>
                          </w:rPr>
                          <m:t>)</m:t>
                        </m:r>
                      </m:e>
                      <m:sup>
                        <m:r>
                          <m:rPr>
                            <m:sty m:val="p"/>
                          </m:rPr>
                          <w:rPr>
                            <w:rFonts w:ascii="Cambria Math" w:hAnsi="Cambria Math"/>
                          </w:rPr>
                          <m:t>2</m:t>
                        </m:r>
                      </m:sup>
                    </m:sSup>
                  </m:e>
                </m:nary>
              </m:e>
            </m:rad>
            <m:rad>
              <m:radPr>
                <m:degHide m:val="1"/>
                <m:ctrlPr>
                  <w:rPr>
                    <w:rFonts w:ascii="Cambria Math" w:hAnsi="Cambria Math"/>
                    <w:szCs w:val="22"/>
                  </w:rPr>
                </m:ctrlPr>
              </m:radPr>
              <m:deg/>
              <m:e>
                <m:nary>
                  <m:naryPr>
                    <m:chr m:val="∑"/>
                    <m:limLoc m:val="undOvr"/>
                    <m:supHide m:val="1"/>
                    <m:ctrlPr>
                      <w:rPr>
                        <w:rFonts w:ascii="Cambria Math" w:hAnsi="Cambria Math"/>
                        <w:szCs w:val="22"/>
                      </w:rPr>
                    </m:ctrlPr>
                  </m:naryPr>
                  <m:sub>
                    <m:r>
                      <w:rPr>
                        <w:rFonts w:ascii="Cambria Math" w:hAnsi="Cambria Math"/>
                      </w:rPr>
                      <m:t>i</m:t>
                    </m:r>
                    <m:r>
                      <m:rPr>
                        <m:sty m:val="p"/>
                      </m:rPr>
                      <w:rPr>
                        <w:rFonts w:ascii="Cambria Math" w:hAnsi="Cambria Math"/>
                      </w:rPr>
                      <m:t>∈</m:t>
                    </m:r>
                    <m:sSub>
                      <m:sSubPr>
                        <m:ctrlPr>
                          <w:rPr>
                            <w:rFonts w:ascii="Cambria Math" w:hAnsi="Cambria Math"/>
                            <w:szCs w:val="22"/>
                          </w:rPr>
                        </m:ctrlPr>
                      </m:sSubPr>
                      <m:e>
                        <m:r>
                          <w:rPr>
                            <w:rFonts w:ascii="Cambria Math" w:hAnsi="Cambria Math"/>
                          </w:rPr>
                          <m:t>I</m:t>
                        </m:r>
                      </m:e>
                      <m:sub>
                        <m:r>
                          <w:rPr>
                            <w:rFonts w:ascii="Cambria Math" w:hAnsi="Cambria Math"/>
                          </w:rPr>
                          <m:t>a</m:t>
                        </m:r>
                      </m:sub>
                    </m:sSub>
                    <m:r>
                      <m:rPr>
                        <m:sty m:val="p"/>
                      </m:rPr>
                      <w:rPr>
                        <w:rFonts w:ascii="Cambria Math" w:hAnsi="Cambria Math"/>
                      </w:rPr>
                      <m:t>∩</m:t>
                    </m:r>
                    <m:sSub>
                      <m:sSubPr>
                        <m:ctrlPr>
                          <w:rPr>
                            <w:rFonts w:ascii="Cambria Math" w:hAnsi="Cambria Math"/>
                            <w:szCs w:val="22"/>
                          </w:rPr>
                        </m:ctrlPr>
                      </m:sSubPr>
                      <m:e>
                        <m:r>
                          <w:rPr>
                            <w:rFonts w:ascii="Cambria Math" w:hAnsi="Cambria Math"/>
                          </w:rPr>
                          <m:t>I</m:t>
                        </m:r>
                      </m:e>
                      <m:sub>
                        <m:r>
                          <w:rPr>
                            <w:rFonts w:ascii="Cambria Math" w:hAnsi="Cambria Math"/>
                          </w:rPr>
                          <m:t>u</m:t>
                        </m:r>
                      </m:sub>
                    </m:sSub>
                  </m:sub>
                  <m:sup/>
                  <m:e>
                    <m:sSup>
                      <m:sSupPr>
                        <m:ctrlPr>
                          <w:rPr>
                            <w:rFonts w:ascii="Cambria Math" w:hAnsi="Cambria Math"/>
                            <w:szCs w:val="22"/>
                          </w:rPr>
                        </m:ctrlPr>
                      </m:sSupPr>
                      <m:e>
                        <m:r>
                          <m:rPr>
                            <m:sty m:val="p"/>
                          </m:rPr>
                          <w:rPr>
                            <w:rFonts w:ascii="Cambria Math" w:hAnsi="Cambria Math"/>
                          </w:rPr>
                          <m:t>(</m:t>
                        </m:r>
                        <m:sSub>
                          <m:sSubPr>
                            <m:ctrlPr>
                              <w:rPr>
                                <w:rFonts w:ascii="Cambria Math" w:hAnsi="Cambria Math"/>
                                <w:szCs w:val="22"/>
                              </w:rPr>
                            </m:ctrlPr>
                          </m:sSubPr>
                          <m:e>
                            <m:r>
                              <w:rPr>
                                <w:rFonts w:ascii="Cambria Math" w:hAnsi="Cambria Math"/>
                              </w:rPr>
                              <m:t>p</m:t>
                            </m:r>
                          </m:e>
                          <m:sub>
                            <m:r>
                              <w:rPr>
                                <w:rFonts w:ascii="Cambria Math" w:hAnsi="Cambria Math"/>
                              </w:rPr>
                              <m:t>u</m:t>
                            </m:r>
                            <m:r>
                              <m:rPr>
                                <m:sty m:val="p"/>
                              </m:rPr>
                              <w:rPr>
                                <w:rFonts w:ascii="Cambria Math" w:hAnsi="Cambria Math"/>
                              </w:rPr>
                              <m:t>,</m:t>
                            </m:r>
                            <m:r>
                              <w:rPr>
                                <w:rFonts w:ascii="Cambria Math" w:hAnsi="Cambria Math"/>
                              </w:rPr>
                              <m:t>i</m:t>
                            </m:r>
                          </m:sub>
                        </m:sSub>
                        <m:r>
                          <m:rPr>
                            <m:sty m:val="p"/>
                          </m:rPr>
                          <w:rPr>
                            <w:rFonts w:ascii="Cambria Math" w:hAnsi="Cambria Math"/>
                          </w:rPr>
                          <m:t>-</m:t>
                        </m:r>
                        <m:acc>
                          <m:accPr>
                            <m:chr m:val="̅"/>
                            <m:ctrlPr>
                              <w:rPr>
                                <w:rFonts w:ascii="Cambria Math" w:hAnsi="Cambria Math"/>
                                <w:szCs w:val="22"/>
                              </w:rPr>
                            </m:ctrlPr>
                          </m:accPr>
                          <m:e>
                            <m:sSub>
                              <m:sSubPr>
                                <m:ctrlPr>
                                  <w:rPr>
                                    <w:rFonts w:ascii="Cambria Math" w:hAnsi="Cambria Math"/>
                                    <w:szCs w:val="22"/>
                                  </w:rPr>
                                </m:ctrlPr>
                              </m:sSubPr>
                              <m:e>
                                <m:r>
                                  <w:rPr>
                                    <w:rFonts w:ascii="Cambria Math" w:hAnsi="Cambria Math"/>
                                  </w:rPr>
                                  <m:t>p</m:t>
                                </m:r>
                              </m:e>
                              <m:sub>
                                <m:r>
                                  <w:rPr>
                                    <w:rFonts w:ascii="Cambria Math" w:hAnsi="Cambria Math"/>
                                  </w:rPr>
                                  <m:t>u</m:t>
                                </m:r>
                              </m:sub>
                            </m:sSub>
                          </m:e>
                        </m:acc>
                        <m:r>
                          <m:rPr>
                            <m:sty m:val="p"/>
                          </m:rPr>
                          <w:rPr>
                            <w:rFonts w:ascii="Cambria Math" w:hAnsi="Cambria Math"/>
                          </w:rPr>
                          <m:t>)</m:t>
                        </m:r>
                      </m:e>
                      <m:sup>
                        <m:r>
                          <m:rPr>
                            <m:sty m:val="p"/>
                          </m:rPr>
                          <w:rPr>
                            <w:rFonts w:ascii="Cambria Math" w:hAnsi="Cambria Math"/>
                          </w:rPr>
                          <m:t>2</m:t>
                        </m:r>
                      </m:sup>
                    </m:sSup>
                  </m:e>
                </m:nary>
              </m:e>
            </m:rad>
          </m:den>
        </m:f>
      </m:oMath>
      <w:r>
        <w:rPr>
          <w:rFonts w:hint="eastAsia"/>
        </w:rPr>
        <w:t>,</w:t>
      </w:r>
      <w:r>
        <w:tab/>
        <w:t>(2)</w:t>
      </w:r>
    </w:p>
    <w:p w:rsidR="007718F3" w:rsidRDefault="007718F3" w:rsidP="007718F3">
      <w:r>
        <w:rPr>
          <w:rFonts w:hint="eastAsia"/>
        </w:rPr>
        <w:t xml:space="preserve">where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oMath>
      <w:r>
        <w:rPr>
          <w:rFonts w:hint="eastAsia"/>
        </w:rPr>
        <w:t xml:space="preserve"> is a set of commonly invoked Web services by</w:t>
      </w:r>
      <w:r>
        <w:t xml:space="preserve"> both user </w:t>
      </w:r>
      <m:oMath>
        <m:r>
          <m:rPr>
            <m:sty m:val="p"/>
          </m:rPr>
          <w:rPr>
            <w:rFonts w:ascii="Cambria Math" w:hAnsi="Cambria Math"/>
          </w:rPr>
          <m:t>a</m:t>
        </m:r>
      </m:oMath>
      <w:r>
        <w:t xml:space="preserve"> and user </w:t>
      </w:r>
      <m:oMath>
        <m:r>
          <m:rPr>
            <m:sty m:val="p"/>
          </m:rPr>
          <w:rPr>
            <w:rFonts w:ascii="Cambria Math" w:hAnsi="Cambria Math"/>
          </w:rPr>
          <m:t>u</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a,  i</m:t>
            </m:r>
          </m:sub>
        </m:sSub>
      </m:oMath>
      <w:r>
        <w:t xml:space="preserve"> is the failure probability of Web service </w:t>
      </w:r>
      <m:oMath>
        <m:r>
          <m:rPr>
            <m:sty m:val="p"/>
          </m:rPr>
          <w:rPr>
            <w:rFonts w:ascii="Cambria Math" w:hAnsi="Cambria Math"/>
          </w:rPr>
          <m:t>i</m:t>
        </m:r>
      </m:oMath>
      <w:r>
        <w:t xml:space="preserve"> observed by the service user </w:t>
      </w:r>
      <m:oMath>
        <m:r>
          <m:rPr>
            <m:sty m:val="p"/>
          </m:rPr>
          <w:rPr>
            <w:rFonts w:ascii="Cambria Math" w:hAnsi="Cambria Math"/>
          </w:rPr>
          <m:t>a</m:t>
        </m:r>
      </m:oMath>
      <w:r>
        <w:t xml:space="preserve">, and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w:sym w:font="Symbol" w:char="F020"/>
                </m:r>
                <m:r>
                  <m:rPr>
                    <m:sty m:val="p"/>
                  </m:rPr>
                  <w:rPr>
                    <w:rFonts w:ascii="Cambria Math" w:hAnsi="Cambria Math"/>
                  </w:rPr>
                  <m:t>p</m:t>
                </m:r>
              </m:e>
              <m:sub>
                <m:r>
                  <w:rPr>
                    <w:rFonts w:ascii="Cambria Math" w:hAnsi="Cambria Math"/>
                  </w:rPr>
                  <m:t>a</m:t>
                </m:r>
              </m:sub>
            </m:sSub>
          </m:e>
        </m:acc>
      </m:oMath>
      <w:r>
        <w:t xml:space="preserve"> represents the average failure probability of all the</w:t>
      </w:r>
      <w:r w:rsidR="00AC111B">
        <w:t xml:space="preserve"> </w:t>
      </w:r>
      <w:r>
        <w:t xml:space="preserve">Web services invoked by user </w:t>
      </w:r>
      <m:oMath>
        <m:r>
          <m:rPr>
            <m:sty m:val="p"/>
          </m:rPr>
          <w:rPr>
            <w:rFonts w:ascii="Cambria Math" w:hAnsi="Cambria Math"/>
          </w:rPr>
          <m:t>a</m:t>
        </m:r>
      </m:oMath>
      <w:r>
        <w:t>.</w:t>
      </w:r>
    </w:p>
    <w:p w:rsidR="00C65379" w:rsidRDefault="00AC111B" w:rsidP="007718F3">
      <w:r>
        <w:t xml:space="preserve">  Similar to the above approach, the similarity between Web service </w:t>
      </w:r>
      <m:oMath>
        <m:r>
          <m:rPr>
            <m:sty m:val="p"/>
          </m:rPr>
          <w:rPr>
            <w:rFonts w:ascii="Cambria Math" w:hAnsi="Cambria Math"/>
          </w:rPr>
          <m:t>i</m:t>
        </m:r>
      </m:oMath>
      <w:r>
        <w:t xml:space="preserve"> and Web service </w:t>
      </w:r>
      <m:oMath>
        <m:r>
          <m:rPr>
            <m:sty m:val="p"/>
          </m:rPr>
          <w:rPr>
            <w:rFonts w:ascii="Cambria Math" w:hAnsi="Cambria Math"/>
          </w:rPr>
          <m:t>j</m:t>
        </m:r>
      </m:oMath>
      <w:r>
        <w:t xml:space="preserve"> is defined:</w:t>
      </w:r>
    </w:p>
    <w:p w:rsidR="00AC111B" w:rsidRDefault="00940678" w:rsidP="004C2451">
      <w:pPr>
        <w:pStyle w:val="a5"/>
        <w:spacing w:before="312" w:after="312"/>
      </w:pPr>
      <w:r>
        <w:tab/>
      </w:r>
      <m:oMath>
        <m:r>
          <m:rPr>
            <m:sty m:val="p"/>
          </m:rPr>
          <w:rPr>
            <w:rFonts w:ascii="Cambria Math" w:hAnsi="Cambria Math"/>
          </w:rPr>
          <m:t>Sim</m:t>
        </m:r>
        <m:d>
          <m:dPr>
            <m:ctrlPr>
              <w:rPr>
                <w:rFonts w:ascii="Cambria Math" w:hAnsi="Cambria Math"/>
              </w:rPr>
            </m:ctrlPr>
          </m:dPr>
          <m:e>
            <m:r>
              <m:rPr>
                <m:sty m:val="p"/>
              </m:rPr>
              <w:rPr>
                <w:rFonts w:ascii="Cambria Math" w:hAnsi="Cambria Math"/>
              </w:rPr>
              <m:t>i,j</m:t>
            </m:r>
          </m:e>
        </m:d>
        <m:r>
          <m:rPr>
            <m:sty m:val="p"/>
          </m:rPr>
          <w:rPr>
            <w:rFonts w:ascii="Cambria Math" w:hAnsi="Cambria Math"/>
          </w:rPr>
          <m:t>=</m:t>
        </m:r>
        <m:f>
          <m:fPr>
            <m:ctrlPr>
              <w:rPr>
                <w:rFonts w:ascii="Cambria Math" w:hAnsi="Cambria Math"/>
                <w:szCs w:val="22"/>
              </w:rPr>
            </m:ctrlPr>
          </m:fPr>
          <m:num>
            <m:nary>
              <m:naryPr>
                <m:chr m:val="∑"/>
                <m:limLoc m:val="undOvr"/>
                <m:supHide m:val="1"/>
                <m:ctrlPr>
                  <w:rPr>
                    <w:rFonts w:ascii="Cambria Math" w:hAnsi="Cambria Math"/>
                    <w:szCs w:val="22"/>
                  </w:rPr>
                </m:ctrlPr>
              </m:naryPr>
              <m:sub>
                <m:r>
                  <w:rPr>
                    <w:rFonts w:ascii="Cambria Math" w:hAnsi="Cambria Math"/>
                  </w:rPr>
                  <m:t>u</m:t>
                </m:r>
                <m:r>
                  <m:rPr>
                    <m:sty m:val="p"/>
                  </m:rPr>
                  <w:rPr>
                    <w:rFonts w:ascii="Cambria Math" w:hAnsi="Cambria Math"/>
                  </w:rPr>
                  <m:t>∈</m:t>
                </m:r>
                <m:sSub>
                  <m:sSubPr>
                    <m:ctrlPr>
                      <w:rPr>
                        <w:rFonts w:ascii="Cambria Math" w:hAnsi="Cambria Math"/>
                        <w:szCs w:val="22"/>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szCs w:val="22"/>
                      </w:rPr>
                    </m:ctrlPr>
                  </m:sSubPr>
                  <m:e>
                    <m:r>
                      <w:rPr>
                        <w:rFonts w:ascii="Cambria Math" w:hAnsi="Cambria Math"/>
                      </w:rPr>
                      <m:t>U</m:t>
                    </m:r>
                  </m:e>
                  <m:sub>
                    <m:r>
                      <w:rPr>
                        <w:rFonts w:ascii="Cambria Math" w:hAnsi="Cambria Math"/>
                      </w:rPr>
                      <m:t>j</m:t>
                    </m:r>
                  </m:sub>
                </m:sSub>
              </m:sub>
              <m:sup/>
              <m:e>
                <m:r>
                  <m:rPr>
                    <m:sty m:val="p"/>
                  </m:rPr>
                  <w:rPr>
                    <w:rFonts w:ascii="Cambria Math" w:hAnsi="Cambria Math"/>
                  </w:rPr>
                  <m:t>(</m:t>
                </m:r>
                <m:sSub>
                  <m:sSubPr>
                    <m:ctrlPr>
                      <w:rPr>
                        <w:rFonts w:ascii="Cambria Math" w:hAnsi="Cambria Math"/>
                        <w:szCs w:val="22"/>
                      </w:rPr>
                    </m:ctrlPr>
                  </m:sSubPr>
                  <m:e>
                    <m:r>
                      <w:rPr>
                        <w:rFonts w:ascii="Cambria Math" w:hAnsi="Cambria Math"/>
                      </w:rPr>
                      <m:t>p</m:t>
                    </m:r>
                  </m:e>
                  <m:sub>
                    <m:r>
                      <w:rPr>
                        <w:rFonts w:ascii="Cambria Math" w:hAnsi="Cambria Math"/>
                      </w:rPr>
                      <m:t>u</m:t>
                    </m:r>
                    <m:r>
                      <m:rPr>
                        <m:sty m:val="p"/>
                      </m:rPr>
                      <w:rPr>
                        <w:rFonts w:ascii="Cambria Math" w:hAnsi="Cambria Math"/>
                      </w:rPr>
                      <m:t>,</m:t>
                    </m:r>
                    <m:r>
                      <w:rPr>
                        <w:rFonts w:ascii="Cambria Math" w:hAnsi="Cambria Math"/>
                      </w:rPr>
                      <m:t>i</m:t>
                    </m:r>
                  </m:sub>
                </m:sSub>
                <m:r>
                  <m:rPr>
                    <m:sty m:val="p"/>
                  </m:rPr>
                  <w:rPr>
                    <w:rFonts w:ascii="Cambria Math" w:hAnsi="Cambria Math"/>
                  </w:rPr>
                  <m:t>-</m:t>
                </m:r>
                <m:acc>
                  <m:accPr>
                    <m:chr m:val="̅"/>
                    <m:ctrlPr>
                      <w:rPr>
                        <w:rFonts w:ascii="Cambria Math" w:hAnsi="Cambria Math"/>
                        <w:szCs w:val="22"/>
                      </w:rPr>
                    </m:ctrlPr>
                  </m:accPr>
                  <m:e>
                    <m:sSub>
                      <m:sSubPr>
                        <m:ctrlPr>
                          <w:rPr>
                            <w:rFonts w:ascii="Cambria Math" w:hAnsi="Cambria Math"/>
                            <w:szCs w:val="22"/>
                          </w:rPr>
                        </m:ctrlPr>
                      </m:sSubPr>
                      <m:e>
                        <m:r>
                          <w:rPr>
                            <w:rFonts w:ascii="Cambria Math" w:hAnsi="Cambria Math"/>
                          </w:rPr>
                          <m:t>p</m:t>
                        </m:r>
                      </m:e>
                      <m:sub>
                        <m:r>
                          <w:rPr>
                            <w:rFonts w:ascii="Cambria Math" w:hAnsi="Cambria Math"/>
                          </w:rPr>
                          <m:t>i</m:t>
                        </m:r>
                      </m:sub>
                    </m:sSub>
                  </m:e>
                </m:acc>
                <m:r>
                  <m:rPr>
                    <m:sty m:val="p"/>
                  </m:rPr>
                  <w:rPr>
                    <w:rFonts w:ascii="Cambria Math" w:hAnsi="Cambria Math"/>
                  </w:rPr>
                  <m:t>)(</m:t>
                </m:r>
                <m:sSub>
                  <m:sSubPr>
                    <m:ctrlPr>
                      <w:rPr>
                        <w:rFonts w:ascii="Cambria Math" w:hAnsi="Cambria Math"/>
                        <w:szCs w:val="22"/>
                      </w:rPr>
                    </m:ctrlPr>
                  </m:sSubPr>
                  <m:e>
                    <m:r>
                      <w:rPr>
                        <w:rFonts w:ascii="Cambria Math" w:hAnsi="Cambria Math"/>
                      </w:rPr>
                      <m:t>p</m:t>
                    </m:r>
                  </m:e>
                  <m:sub>
                    <m:r>
                      <w:rPr>
                        <w:rFonts w:ascii="Cambria Math" w:hAnsi="Cambria Math"/>
                      </w:rPr>
                      <m:t>u</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szCs w:val="22"/>
                      </w:rPr>
                    </m:ctrlPr>
                  </m:accPr>
                  <m:e>
                    <m:sSub>
                      <m:sSubPr>
                        <m:ctrlPr>
                          <w:rPr>
                            <w:rFonts w:ascii="Cambria Math" w:hAnsi="Cambria Math"/>
                            <w:szCs w:val="22"/>
                          </w:rPr>
                        </m:ctrlPr>
                      </m:sSubPr>
                      <m:e>
                        <m:r>
                          <w:rPr>
                            <w:rFonts w:ascii="Cambria Math" w:hAnsi="Cambria Math"/>
                          </w:rPr>
                          <m:t>p</m:t>
                        </m:r>
                      </m:e>
                      <m:sub>
                        <m:r>
                          <w:rPr>
                            <w:rFonts w:ascii="Cambria Math" w:hAnsi="Cambria Math"/>
                          </w:rPr>
                          <m:t>j</m:t>
                        </m:r>
                      </m:sub>
                    </m:sSub>
                  </m:e>
                </m:acc>
                <m:r>
                  <m:rPr>
                    <m:sty m:val="p"/>
                  </m:rPr>
                  <w:rPr>
                    <w:rFonts w:ascii="Cambria Math" w:hAnsi="Cambria Math"/>
                  </w:rPr>
                  <m:t>)</m:t>
                </m:r>
              </m:e>
            </m:nary>
          </m:num>
          <m:den>
            <m:rad>
              <m:radPr>
                <m:degHide m:val="1"/>
                <m:ctrlPr>
                  <w:rPr>
                    <w:rFonts w:ascii="Cambria Math" w:hAnsi="Cambria Math"/>
                    <w:szCs w:val="22"/>
                  </w:rPr>
                </m:ctrlPr>
              </m:radPr>
              <m:deg/>
              <m:e>
                <m:nary>
                  <m:naryPr>
                    <m:chr m:val="∑"/>
                    <m:limLoc m:val="undOvr"/>
                    <m:supHide m:val="1"/>
                    <m:ctrlPr>
                      <w:rPr>
                        <w:rFonts w:ascii="Cambria Math" w:hAnsi="Cambria Math"/>
                        <w:szCs w:val="22"/>
                      </w:rPr>
                    </m:ctrlPr>
                  </m:naryPr>
                  <m:sub>
                    <m:r>
                      <w:rPr>
                        <w:rFonts w:ascii="Cambria Math" w:hAnsi="Cambria Math"/>
                      </w:rPr>
                      <m:t>u</m:t>
                    </m:r>
                    <m:r>
                      <m:rPr>
                        <m:sty m:val="p"/>
                      </m:rPr>
                      <w:rPr>
                        <w:rFonts w:ascii="Cambria Math" w:hAnsi="Cambria Math"/>
                      </w:rPr>
                      <m:t>∈</m:t>
                    </m:r>
                    <m:sSub>
                      <m:sSubPr>
                        <m:ctrlPr>
                          <w:rPr>
                            <w:rFonts w:ascii="Cambria Math" w:hAnsi="Cambria Math"/>
                            <w:szCs w:val="22"/>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szCs w:val="22"/>
                          </w:rPr>
                        </m:ctrlPr>
                      </m:sSubPr>
                      <m:e>
                        <m:r>
                          <w:rPr>
                            <w:rFonts w:ascii="Cambria Math" w:hAnsi="Cambria Math"/>
                          </w:rPr>
                          <m:t>U</m:t>
                        </m:r>
                      </m:e>
                      <m:sub>
                        <m:r>
                          <w:rPr>
                            <w:rFonts w:ascii="Cambria Math" w:hAnsi="Cambria Math"/>
                          </w:rPr>
                          <m:t>j</m:t>
                        </m:r>
                      </m:sub>
                    </m:sSub>
                  </m:sub>
                  <m:sup/>
                  <m:e>
                    <m:sSup>
                      <m:sSupPr>
                        <m:ctrlPr>
                          <w:rPr>
                            <w:rFonts w:ascii="Cambria Math" w:hAnsi="Cambria Math"/>
                            <w:szCs w:val="22"/>
                          </w:rPr>
                        </m:ctrlPr>
                      </m:sSupPr>
                      <m:e>
                        <m:r>
                          <m:rPr>
                            <m:sty m:val="p"/>
                          </m:rPr>
                          <w:rPr>
                            <w:rFonts w:ascii="Cambria Math" w:hAnsi="Cambria Math"/>
                          </w:rPr>
                          <m:t>(</m:t>
                        </m:r>
                        <m:sSub>
                          <m:sSubPr>
                            <m:ctrlPr>
                              <w:rPr>
                                <w:rFonts w:ascii="Cambria Math" w:hAnsi="Cambria Math"/>
                                <w:szCs w:val="22"/>
                              </w:rPr>
                            </m:ctrlPr>
                          </m:sSubPr>
                          <m:e>
                            <m:r>
                              <w:rPr>
                                <w:rFonts w:ascii="Cambria Math" w:hAnsi="Cambria Math"/>
                              </w:rPr>
                              <m:t>p</m:t>
                            </m:r>
                          </m:e>
                          <m:sub>
                            <m:r>
                              <w:rPr>
                                <w:rFonts w:ascii="Cambria Math" w:hAnsi="Cambria Math"/>
                              </w:rPr>
                              <m:t>u</m:t>
                            </m:r>
                            <m:r>
                              <m:rPr>
                                <m:sty m:val="p"/>
                              </m:rPr>
                              <w:rPr>
                                <w:rFonts w:ascii="Cambria Math" w:hAnsi="Cambria Math"/>
                              </w:rPr>
                              <m:t>,</m:t>
                            </m:r>
                            <m:r>
                              <w:rPr>
                                <w:rFonts w:ascii="Cambria Math" w:hAnsi="Cambria Math"/>
                              </w:rPr>
                              <m:t>i</m:t>
                            </m:r>
                          </m:sub>
                        </m:sSub>
                        <m:r>
                          <m:rPr>
                            <m:sty m:val="p"/>
                          </m:rPr>
                          <w:rPr>
                            <w:rFonts w:ascii="Cambria Math" w:hAnsi="Cambria Math"/>
                          </w:rPr>
                          <m:t>-</m:t>
                        </m:r>
                        <m:acc>
                          <m:accPr>
                            <m:chr m:val="̅"/>
                            <m:ctrlPr>
                              <w:rPr>
                                <w:rFonts w:ascii="Cambria Math" w:hAnsi="Cambria Math"/>
                                <w:szCs w:val="22"/>
                              </w:rPr>
                            </m:ctrlPr>
                          </m:accPr>
                          <m:e>
                            <m:sSub>
                              <m:sSubPr>
                                <m:ctrlPr>
                                  <w:rPr>
                                    <w:rFonts w:ascii="Cambria Math" w:hAnsi="Cambria Math"/>
                                    <w:szCs w:val="22"/>
                                  </w:rPr>
                                </m:ctrlPr>
                              </m:sSubPr>
                              <m:e>
                                <m:r>
                                  <w:rPr>
                                    <w:rFonts w:ascii="Cambria Math" w:hAnsi="Cambria Math"/>
                                  </w:rPr>
                                  <m:t>p</m:t>
                                </m:r>
                              </m:e>
                              <m:sub>
                                <m:r>
                                  <w:rPr>
                                    <w:rFonts w:ascii="Cambria Math" w:hAnsi="Cambria Math"/>
                                  </w:rPr>
                                  <m:t>i</m:t>
                                </m:r>
                              </m:sub>
                            </m:sSub>
                          </m:e>
                        </m:acc>
                        <m:r>
                          <m:rPr>
                            <m:sty m:val="p"/>
                          </m:rPr>
                          <w:rPr>
                            <w:rFonts w:ascii="Cambria Math" w:hAnsi="Cambria Math"/>
                          </w:rPr>
                          <m:t>)</m:t>
                        </m:r>
                      </m:e>
                      <m:sup>
                        <m:r>
                          <m:rPr>
                            <m:sty m:val="p"/>
                          </m:rPr>
                          <w:rPr>
                            <w:rFonts w:ascii="Cambria Math" w:hAnsi="Cambria Math"/>
                          </w:rPr>
                          <m:t>2</m:t>
                        </m:r>
                      </m:sup>
                    </m:sSup>
                  </m:e>
                </m:nary>
              </m:e>
            </m:rad>
            <m:rad>
              <m:radPr>
                <m:degHide m:val="1"/>
                <m:ctrlPr>
                  <w:rPr>
                    <w:rFonts w:ascii="Cambria Math" w:hAnsi="Cambria Math"/>
                    <w:szCs w:val="22"/>
                  </w:rPr>
                </m:ctrlPr>
              </m:radPr>
              <m:deg/>
              <m:e>
                <m:nary>
                  <m:naryPr>
                    <m:chr m:val="∑"/>
                    <m:limLoc m:val="undOvr"/>
                    <m:supHide m:val="1"/>
                    <m:ctrlPr>
                      <w:rPr>
                        <w:rFonts w:ascii="Cambria Math" w:hAnsi="Cambria Math"/>
                        <w:szCs w:val="22"/>
                      </w:rPr>
                    </m:ctrlPr>
                  </m:naryPr>
                  <m:sub>
                    <m:r>
                      <w:rPr>
                        <w:rFonts w:ascii="Cambria Math" w:hAnsi="Cambria Math"/>
                      </w:rPr>
                      <m:t>u</m:t>
                    </m:r>
                    <m:r>
                      <m:rPr>
                        <m:sty m:val="p"/>
                      </m:rPr>
                      <w:rPr>
                        <w:rFonts w:ascii="Cambria Math" w:hAnsi="Cambria Math"/>
                      </w:rPr>
                      <m:t>∈</m:t>
                    </m:r>
                    <m:sSub>
                      <m:sSubPr>
                        <m:ctrlPr>
                          <w:rPr>
                            <w:rFonts w:ascii="Cambria Math" w:hAnsi="Cambria Math"/>
                            <w:szCs w:val="22"/>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szCs w:val="22"/>
                          </w:rPr>
                        </m:ctrlPr>
                      </m:sSubPr>
                      <m:e>
                        <m:r>
                          <w:rPr>
                            <w:rFonts w:ascii="Cambria Math" w:hAnsi="Cambria Math"/>
                          </w:rPr>
                          <m:t>U</m:t>
                        </m:r>
                      </m:e>
                      <m:sub>
                        <m:r>
                          <w:rPr>
                            <w:rFonts w:ascii="Cambria Math" w:hAnsi="Cambria Math"/>
                          </w:rPr>
                          <m:t>j</m:t>
                        </m:r>
                      </m:sub>
                    </m:sSub>
                  </m:sub>
                  <m:sup/>
                  <m:e>
                    <m:sSup>
                      <m:sSupPr>
                        <m:ctrlPr>
                          <w:rPr>
                            <w:rFonts w:ascii="Cambria Math" w:hAnsi="Cambria Math"/>
                            <w:szCs w:val="22"/>
                          </w:rPr>
                        </m:ctrlPr>
                      </m:sSupPr>
                      <m:e>
                        <m:r>
                          <m:rPr>
                            <m:sty m:val="p"/>
                          </m:rPr>
                          <w:rPr>
                            <w:rFonts w:ascii="Cambria Math" w:hAnsi="Cambria Math"/>
                          </w:rPr>
                          <m:t>(</m:t>
                        </m:r>
                        <m:sSub>
                          <m:sSubPr>
                            <m:ctrlPr>
                              <w:rPr>
                                <w:rFonts w:ascii="Cambria Math" w:hAnsi="Cambria Math"/>
                                <w:szCs w:val="22"/>
                              </w:rPr>
                            </m:ctrlPr>
                          </m:sSubPr>
                          <m:e>
                            <m:r>
                              <w:rPr>
                                <w:rFonts w:ascii="Cambria Math" w:hAnsi="Cambria Math"/>
                              </w:rPr>
                              <m:t>p</m:t>
                            </m:r>
                          </m:e>
                          <m:sub>
                            <m:r>
                              <w:rPr>
                                <w:rFonts w:ascii="Cambria Math" w:hAnsi="Cambria Math"/>
                              </w:rPr>
                              <m:t>u</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szCs w:val="22"/>
                              </w:rPr>
                            </m:ctrlPr>
                          </m:accPr>
                          <m:e>
                            <m:sSub>
                              <m:sSubPr>
                                <m:ctrlPr>
                                  <w:rPr>
                                    <w:rFonts w:ascii="Cambria Math" w:hAnsi="Cambria Math"/>
                                    <w:szCs w:val="22"/>
                                  </w:rPr>
                                </m:ctrlPr>
                              </m:sSubPr>
                              <m:e>
                                <m:r>
                                  <w:rPr>
                                    <w:rFonts w:ascii="Cambria Math" w:hAnsi="Cambria Math"/>
                                  </w:rPr>
                                  <m:t>p</m:t>
                                </m:r>
                              </m:e>
                              <m:sub>
                                <m:r>
                                  <w:rPr>
                                    <w:rFonts w:ascii="Cambria Math" w:hAnsi="Cambria Math"/>
                                  </w:rPr>
                                  <m:t>j</m:t>
                                </m:r>
                              </m:sub>
                            </m:sSub>
                          </m:e>
                        </m:acc>
                        <m:r>
                          <m:rPr>
                            <m:sty m:val="p"/>
                          </m:rPr>
                          <w:rPr>
                            <w:rFonts w:ascii="Cambria Math" w:hAnsi="Cambria Math"/>
                          </w:rPr>
                          <m:t>)</m:t>
                        </m:r>
                      </m:e>
                      <m:sup>
                        <m:r>
                          <m:rPr>
                            <m:sty m:val="p"/>
                          </m:rPr>
                          <w:rPr>
                            <w:rFonts w:ascii="Cambria Math" w:hAnsi="Cambria Math"/>
                          </w:rPr>
                          <m:t>2</m:t>
                        </m:r>
                      </m:sup>
                    </m:sSup>
                  </m:e>
                </m:nary>
              </m:e>
            </m:rad>
          </m:den>
        </m:f>
      </m:oMath>
      <w:r w:rsidR="00C65379">
        <w:rPr>
          <w:rFonts w:hint="eastAsia"/>
        </w:rPr>
        <w:t>,</w:t>
      </w:r>
      <w:r>
        <w:tab/>
      </w:r>
      <w:r w:rsidR="001D7C99">
        <w:t>(3)</w:t>
      </w:r>
    </w:p>
    <w:p w:rsidR="00AC111B" w:rsidRDefault="00792BDF" w:rsidP="00792BDF">
      <w:r>
        <w:rPr>
          <w:rFonts w:hint="eastAsia"/>
        </w:rPr>
        <w:t xml:space="preserve">where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sub>
        </m:sSub>
      </m:oMath>
      <w:r>
        <w:rPr>
          <w:rFonts w:hint="eastAsia"/>
        </w:rPr>
        <w:t xml:space="preserve"> is a set of service users who invoke both the</w:t>
      </w:r>
      <w:r>
        <w:t xml:space="preserve"> Web services </w:t>
      </w:r>
      <m:oMath>
        <m:r>
          <m:rPr>
            <m:sty m:val="p"/>
          </m:rPr>
          <w:rPr>
            <w:rFonts w:ascii="Cambria Math" w:hAnsi="Cambria Math"/>
          </w:rPr>
          <m:t>i</m:t>
        </m:r>
      </m:oMath>
      <w:r>
        <w:t xml:space="preserve"> and </w:t>
      </w:r>
      <m:oMath>
        <m:r>
          <m:rPr>
            <m:sty m:val="p"/>
          </m:rPr>
          <w:rPr>
            <w:rFonts w:ascii="Cambria Math" w:hAnsi="Cambria Math"/>
          </w:rPr>
          <m:t>j</m:t>
        </m:r>
      </m:oMath>
      <w:r>
        <w:t xml:space="preserve">, and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w:sym w:font="Symbol" w:char="F020"/>
                </m:r>
                <m:r>
                  <m:rPr>
                    <m:sty m:val="p"/>
                  </m:rPr>
                  <w:rPr>
                    <w:rFonts w:ascii="Cambria Math" w:hAnsi="Cambria Math"/>
                  </w:rPr>
                  <m:t>p</m:t>
                </m:r>
              </m:e>
              <m:sub>
                <m:r>
                  <w:rPr>
                    <w:rFonts w:ascii="Cambria Math" w:hAnsi="Cambria Math"/>
                  </w:rPr>
                  <m:t>i</m:t>
                </m:r>
              </m:sub>
            </m:sSub>
          </m:e>
        </m:acc>
      </m:oMath>
      <w:r>
        <w:t xml:space="preserve"> is the average failure probability of Web service </w:t>
      </w:r>
      <m:oMath>
        <m:r>
          <m:rPr>
            <m:sty m:val="p"/>
          </m:rPr>
          <w:rPr>
            <w:rFonts w:ascii="Cambria Math" w:hAnsi="Cambria Math"/>
          </w:rPr>
          <m:t>i</m:t>
        </m:r>
      </m:oMath>
      <w:r>
        <w:t>.</w:t>
      </w:r>
    </w:p>
    <w:p w:rsidR="003406E1" w:rsidRDefault="003406E1" w:rsidP="003406E1">
      <w:pPr>
        <w:pStyle w:val="3"/>
      </w:pPr>
      <w:r w:rsidRPr="003406E1">
        <w:t>Phase 2: Similar User Selection</w:t>
      </w:r>
    </w:p>
    <w:p w:rsidR="003406E1" w:rsidRDefault="003406E1" w:rsidP="00680695">
      <w:pPr>
        <w:ind w:firstLineChars="100" w:firstLine="210"/>
      </w:pPr>
      <w:r>
        <w:t xml:space="preserve">In </w:t>
      </w:r>
      <w:r w:rsidR="00680695">
        <w:t>author’s</w:t>
      </w:r>
      <w:r>
        <w:t xml:space="preserve"> approach, the service users who have negative correlation (negative PCC values) with </w:t>
      </w:r>
      <w:r>
        <w:lastRenderedPageBreak/>
        <w:t>the current user will be excluded.</w:t>
      </w:r>
      <w:r w:rsidR="000819E3">
        <w:t xml:space="preserve"> Thus,</w:t>
      </w:r>
      <w:r w:rsidRPr="003406E1">
        <w:t xml:space="preserve"> </w:t>
      </w:r>
      <w:r w:rsidR="000819E3">
        <w:t>a</w:t>
      </w:r>
      <w:r w:rsidRPr="003406E1">
        <w:t xml:space="preserve"> set of similar service users </w:t>
      </w:r>
      <m:oMath>
        <m:r>
          <m:rPr>
            <m:sty m:val="p"/>
          </m:rPr>
          <w:rPr>
            <w:rFonts w:ascii="Cambria Math" w:hAnsi="Cambria Math"/>
          </w:rPr>
          <m:t>S(u)</m:t>
        </m:r>
      </m:oMath>
      <w:r w:rsidRPr="003406E1">
        <w:t xml:space="preserve"> can be identified</w:t>
      </w:r>
      <w:r>
        <w:t xml:space="preserve"> by:</w:t>
      </w:r>
    </w:p>
    <w:p w:rsidR="003406E1" w:rsidRDefault="009C0D9A" w:rsidP="00F15B6D">
      <w:pPr>
        <w:pStyle w:val="a5"/>
        <w:spacing w:before="312" w:after="312"/>
      </w:pPr>
      <w:r>
        <w:tab/>
      </w:r>
      <m:oMath>
        <m:r>
          <m:rPr>
            <m:sty m:val="p"/>
          </m:rPr>
          <w:rPr>
            <w:rFonts w:ascii="Cambria Math" w:hAnsi="Cambria Math"/>
          </w:rPr>
          <m:t>S</m:t>
        </m:r>
        <m:d>
          <m:dPr>
            <m:ctrlPr>
              <w:rPr>
                <w:rFonts w:ascii="Cambria Math" w:hAnsi="Cambria Math"/>
              </w:rPr>
            </m:ctrlPr>
          </m:dPr>
          <m:e>
            <m:r>
              <m:rPr>
                <m:sty m:val="p"/>
              </m:rPr>
              <w:rPr>
                <w:rFonts w:ascii="Cambria Math" w:hAnsi="Cambria Math"/>
              </w:rPr>
              <m:t>u</m:t>
            </m:r>
          </m:e>
        </m:d>
        <m:r>
          <m:rPr>
            <m:sty m:val="p"/>
          </m:rPr>
          <w:rPr>
            <w:rFonts w:ascii="Cambria Math" w:hAnsi="Cambria Math"/>
          </w:rPr>
          <m:t>={a|Sim</m:t>
        </m:r>
        <m:d>
          <m:dPr>
            <m:ctrlPr>
              <w:rPr>
                <w:rFonts w:ascii="Cambria Math" w:hAnsi="Cambria Math"/>
              </w:rPr>
            </m:ctrlPr>
          </m:dPr>
          <m:e>
            <m:r>
              <m:rPr>
                <m:sty m:val="p"/>
              </m:rPr>
              <w:rPr>
                <w:rFonts w:ascii="Cambria Math" w:hAnsi="Cambria Math"/>
              </w:rPr>
              <m:t>u,a</m:t>
            </m:r>
          </m:e>
        </m:d>
        <m:r>
          <m:rPr>
            <m:sty m:val="p"/>
          </m:rPr>
          <w:rPr>
            <w:rFonts w:ascii="Cambria Math" w:hAnsi="Cambria Math"/>
          </w:rPr>
          <m:t>≥</m:t>
        </m:r>
        <m:sSub>
          <m:sSubPr>
            <m:ctrlPr>
              <w:rPr>
                <w:rFonts w:ascii="Cambria Math" w:hAnsi="Cambria Math"/>
                <w:szCs w:val="22"/>
              </w:rPr>
            </m:ctrlPr>
          </m:sSubPr>
          <m:e>
            <m:r>
              <m:rPr>
                <m:sty m:val="p"/>
              </m:rPr>
              <w:rPr>
                <w:rFonts w:ascii="Cambria Math" w:hAnsi="Cambria Math"/>
              </w:rPr>
              <m:t>Sim</m:t>
            </m:r>
          </m:e>
          <m:sub>
            <m:r>
              <w:rPr>
                <w:rFonts w:ascii="Cambria Math" w:hAnsi="Cambria Math"/>
              </w:rPr>
              <m:t>k</m:t>
            </m:r>
          </m:sub>
        </m:sSub>
        <m:r>
          <w:rPr>
            <w:rFonts w:ascii="Cambria Math" w:hAnsi="Cambria Math"/>
          </w:rPr>
          <m:t>,Sim</m:t>
        </m:r>
        <m:d>
          <m:dPr>
            <m:ctrlPr>
              <w:rPr>
                <w:rFonts w:ascii="Cambria Math" w:hAnsi="Cambria Math"/>
                <w:i/>
              </w:rPr>
            </m:ctrlPr>
          </m:dPr>
          <m:e>
            <m:r>
              <w:rPr>
                <w:rFonts w:ascii="Cambria Math" w:hAnsi="Cambria Math"/>
              </w:rPr>
              <m:t>u,a</m:t>
            </m:r>
          </m:e>
        </m:d>
        <m:r>
          <w:rPr>
            <w:rFonts w:ascii="Cambria Math" w:hAnsi="Cambria Math"/>
          </w:rPr>
          <m:t>&gt;0,a≠u)</m:t>
        </m:r>
      </m:oMath>
      <w:r>
        <w:rPr>
          <w:rFonts w:hint="eastAsia"/>
        </w:rPr>
        <w:t>,</w:t>
      </w:r>
      <w:r>
        <w:tab/>
      </w:r>
      <w:r>
        <w:rPr>
          <w:rFonts w:hint="eastAsia"/>
        </w:rPr>
        <w:t>(4)</w:t>
      </w:r>
    </w:p>
    <w:p w:rsidR="006E7D66" w:rsidRDefault="003406E1" w:rsidP="006E7D66">
      <w:r>
        <w:t xml:space="preserve">where </w:t>
      </w:r>
      <m:oMath>
        <m:sSub>
          <m:sSubPr>
            <m:ctrlPr>
              <w:rPr>
                <w:rFonts w:ascii="Cambria Math" w:hAnsi="Cambria Math"/>
              </w:rPr>
            </m:ctrlPr>
          </m:sSubPr>
          <m:e>
            <m:r>
              <m:rPr>
                <m:sty m:val="p"/>
              </m:rPr>
              <w:rPr>
                <w:rFonts w:ascii="Cambria Math" w:hAnsi="Cambria Math"/>
              </w:rPr>
              <m:t>Sim</m:t>
            </m:r>
          </m:e>
          <m:sub>
            <m:r>
              <w:rPr>
                <w:rFonts w:ascii="Cambria Math" w:hAnsi="Cambria Math"/>
              </w:rPr>
              <m:t>k</m:t>
            </m:r>
          </m:sub>
        </m:sSub>
      </m:oMath>
      <w:r>
        <w:t xml:space="preserve"> is the </w:t>
      </w:r>
      <m:oMath>
        <m:sSup>
          <m:sSupPr>
            <m:ctrlPr>
              <w:rPr>
                <w:rFonts w:ascii="Cambria Math" w:hAnsi="Cambria Math"/>
              </w:rPr>
            </m:ctrlPr>
          </m:sSupPr>
          <m:e>
            <m:r>
              <m:rPr>
                <m:sty m:val="p"/>
              </m:rPr>
              <w:rPr>
                <w:rFonts w:ascii="Cambria Math" w:hAnsi="Cambria Math"/>
              </w:rPr>
              <m:t>k</m:t>
            </m:r>
          </m:e>
          <m:sup>
            <m:r>
              <w:rPr>
                <w:rFonts w:ascii="Cambria Math" w:hAnsi="Cambria Math"/>
              </w:rPr>
              <m:t>th</m:t>
            </m:r>
          </m:sup>
        </m:sSup>
      </m:oMath>
      <w:r>
        <w:t xml:space="preserve"> largest PCC value with the current user </w:t>
      </w:r>
      <m:oMath>
        <m:r>
          <m:rPr>
            <m:sty m:val="p"/>
          </m:rPr>
          <w:rPr>
            <w:rFonts w:ascii="Cambria Math" w:hAnsi="Cambria Math"/>
          </w:rPr>
          <m:t>u</m:t>
        </m:r>
      </m:oMath>
      <w:r>
        <w:t xml:space="preserve">, </w:t>
      </w:r>
      <m:oMath>
        <m:r>
          <m:rPr>
            <m:sty m:val="p"/>
          </m:rPr>
          <w:rPr>
            <w:rFonts w:ascii="Cambria Math" w:hAnsi="Cambria Math"/>
          </w:rPr>
          <m:t>Sim</m:t>
        </m:r>
        <m:d>
          <m:dPr>
            <m:ctrlPr>
              <w:rPr>
                <w:rFonts w:ascii="Cambria Math" w:hAnsi="Cambria Math"/>
              </w:rPr>
            </m:ctrlPr>
          </m:dPr>
          <m:e>
            <m:r>
              <m:rPr>
                <m:sty m:val="p"/>
              </m:rPr>
              <w:rPr>
                <w:rFonts w:ascii="Cambria Math" w:hAnsi="Cambria Math"/>
              </w:rPr>
              <m:t>u, a</m:t>
            </m:r>
          </m:e>
        </m:d>
        <m:r>
          <m:rPr>
            <m:sty m:val="p"/>
          </m:rPr>
          <w:rPr>
            <w:rFonts w:ascii="Cambria Math" w:hAnsi="Cambria Math"/>
          </w:rPr>
          <m:t>&gt;0</m:t>
        </m:r>
      </m:oMath>
      <w:r>
        <w:t xml:space="preserve"> is to exclude the dissimilar users, and </w:t>
      </w:r>
      <m:oMath>
        <m:r>
          <m:rPr>
            <m:sty m:val="p"/>
          </m:rPr>
          <w:rPr>
            <w:rFonts w:ascii="Cambria Math" w:hAnsi="Cambria Math"/>
          </w:rPr>
          <m:t>Sim(a, u)</m:t>
        </m:r>
      </m:oMath>
      <w:r>
        <w:t xml:space="preserve"> can be calculated by Equation (2).</w:t>
      </w:r>
      <w:r w:rsidR="006E7D66" w:rsidRPr="006E7D66">
        <w:t xml:space="preserve"> </w:t>
      </w:r>
      <w:r w:rsidR="006E7D66">
        <w:t xml:space="preserve">A set of similar Web services </w:t>
      </w:r>
      <m:oMath>
        <m:r>
          <m:rPr>
            <m:sty m:val="p"/>
          </m:rPr>
          <w:rPr>
            <w:rFonts w:ascii="Cambria Math" w:hAnsi="Cambria Math"/>
          </w:rPr>
          <m:t>S(i)</m:t>
        </m:r>
      </m:oMath>
      <w:r w:rsidR="006E7D66">
        <w:t xml:space="preserve"> with the current Web service </w:t>
      </w:r>
      <m:oMath>
        <m:r>
          <m:rPr>
            <m:sty m:val="p"/>
          </m:rPr>
          <w:rPr>
            <w:rFonts w:ascii="Cambria Math" w:hAnsi="Cambria Math"/>
          </w:rPr>
          <m:t>i</m:t>
        </m:r>
      </m:oMath>
      <w:r w:rsidR="006E7D66">
        <w:t xml:space="preserve"> can also be identified by:</w:t>
      </w:r>
    </w:p>
    <w:p w:rsidR="006E7D66" w:rsidRDefault="00F15B6D" w:rsidP="00F15B6D">
      <w:pPr>
        <w:pStyle w:val="a5"/>
        <w:spacing w:before="312" w:after="312"/>
      </w:pPr>
      <w:r>
        <w:tab/>
      </w:r>
      <m:oMath>
        <m:r>
          <m:rPr>
            <m:sty m:val="p"/>
          </m:rPr>
          <w:rPr>
            <w:rFonts w:ascii="Cambria Math" w:hAnsi="Cambria Math"/>
          </w:rPr>
          <m:t>S</m:t>
        </m:r>
        <m:d>
          <m:dPr>
            <m:ctrlPr>
              <w:rPr>
                <w:rFonts w:ascii="Cambria Math" w:hAnsi="Cambria Math"/>
              </w:rPr>
            </m:ctrlPr>
          </m:dPr>
          <m:e>
            <m:r>
              <m:rPr>
                <m:sty m:val="p"/>
              </m:rPr>
              <w:rPr>
                <w:rFonts w:ascii="Cambria Math" w:hAnsi="Cambria Math"/>
              </w:rPr>
              <m:t>i</m:t>
            </m:r>
          </m:e>
        </m:d>
        <m:r>
          <m:rPr>
            <m:sty m:val="p"/>
          </m:rPr>
          <w:rPr>
            <w:rFonts w:ascii="Cambria Math" w:hAnsi="Cambria Math"/>
          </w:rPr>
          <m:t>={k|Sim</m:t>
        </m:r>
        <m:d>
          <m:dPr>
            <m:ctrlPr>
              <w:rPr>
                <w:rFonts w:ascii="Cambria Math" w:hAnsi="Cambria Math"/>
              </w:rPr>
            </m:ctrlPr>
          </m:dPr>
          <m:e>
            <m:r>
              <m:rPr>
                <m:sty m:val="p"/>
              </m:rPr>
              <w:rPr>
                <w:rFonts w:ascii="Cambria Math" w:hAnsi="Cambria Math"/>
              </w:rPr>
              <m:t>i,k</m:t>
            </m:r>
          </m:e>
        </m:d>
        <m:r>
          <m:rPr>
            <m:sty m:val="p"/>
          </m:rPr>
          <w:rPr>
            <w:rFonts w:ascii="Cambria Math" w:hAnsi="Cambria Math"/>
          </w:rPr>
          <m:t>≥</m:t>
        </m:r>
        <m:sSub>
          <m:sSubPr>
            <m:ctrlPr>
              <w:rPr>
                <w:rFonts w:ascii="Cambria Math" w:hAnsi="Cambria Math"/>
                <w:szCs w:val="22"/>
              </w:rPr>
            </m:ctrlPr>
          </m:sSubPr>
          <m:e>
            <m:r>
              <m:rPr>
                <m:sty m:val="p"/>
              </m:rPr>
              <w:rPr>
                <w:rFonts w:ascii="Cambria Math" w:hAnsi="Cambria Math"/>
              </w:rPr>
              <m:t>Sim</m:t>
            </m:r>
          </m:e>
          <m:sub>
            <m:r>
              <w:rPr>
                <w:rFonts w:ascii="Cambria Math" w:hAnsi="Cambria Math"/>
              </w:rPr>
              <m:t>k</m:t>
            </m:r>
          </m:sub>
        </m:sSub>
        <m:r>
          <w:rPr>
            <w:rFonts w:ascii="Cambria Math" w:hAnsi="Cambria Math"/>
          </w:rPr>
          <m:t>,Sim</m:t>
        </m:r>
        <m:d>
          <m:dPr>
            <m:ctrlPr>
              <w:rPr>
                <w:rFonts w:ascii="Cambria Math" w:hAnsi="Cambria Math"/>
                <w:i/>
              </w:rPr>
            </m:ctrlPr>
          </m:dPr>
          <m:e>
            <m:r>
              <w:rPr>
                <w:rFonts w:ascii="Cambria Math" w:hAnsi="Cambria Math"/>
              </w:rPr>
              <m:t>i,k</m:t>
            </m:r>
          </m:e>
        </m:d>
        <m:r>
          <w:rPr>
            <w:rFonts w:ascii="Cambria Math" w:hAnsi="Cambria Math"/>
          </w:rPr>
          <m:t>&gt;0,k≠i)</m:t>
        </m:r>
      </m:oMath>
      <w:r>
        <w:rPr>
          <w:rFonts w:hint="eastAsia"/>
        </w:rPr>
        <w:t>,</w:t>
      </w:r>
      <w:r>
        <w:tab/>
        <w:t>(5)</w:t>
      </w:r>
    </w:p>
    <w:p w:rsidR="006E7D66" w:rsidRDefault="006E7D66" w:rsidP="006E7D66">
      <w:pPr>
        <w:jc w:val="left"/>
      </w:pPr>
      <w:r>
        <w:t xml:space="preserve">where </w:t>
      </w:r>
      <m:oMath>
        <m:sSub>
          <m:sSubPr>
            <m:ctrlPr>
              <w:rPr>
                <w:rFonts w:ascii="Cambria Math" w:hAnsi="Cambria Math"/>
              </w:rPr>
            </m:ctrlPr>
          </m:sSubPr>
          <m:e>
            <m:r>
              <m:rPr>
                <m:sty m:val="p"/>
              </m:rPr>
              <w:rPr>
                <w:rFonts w:ascii="Cambria Math" w:hAnsi="Cambria Math"/>
              </w:rPr>
              <m:t>Sim</m:t>
            </m:r>
          </m:e>
          <m:sub>
            <m:r>
              <w:rPr>
                <w:rFonts w:ascii="Cambria Math" w:hAnsi="Cambria Math"/>
              </w:rPr>
              <m:t>k</m:t>
            </m:r>
          </m:sub>
        </m:sSub>
      </m:oMath>
      <w:r>
        <w:t xml:space="preserve"> is the </w:t>
      </w:r>
      <m:oMath>
        <m:sSup>
          <m:sSupPr>
            <m:ctrlPr>
              <w:rPr>
                <w:rFonts w:ascii="Cambria Math" w:hAnsi="Cambria Math"/>
              </w:rPr>
            </m:ctrlPr>
          </m:sSupPr>
          <m:e>
            <m:r>
              <m:rPr>
                <m:sty m:val="p"/>
              </m:rPr>
              <w:rPr>
                <w:rFonts w:ascii="Cambria Math" w:hAnsi="Cambria Math"/>
              </w:rPr>
              <m:t>k</m:t>
            </m:r>
          </m:e>
          <m:sup>
            <m:r>
              <w:rPr>
                <w:rFonts w:ascii="Cambria Math" w:hAnsi="Cambria Math"/>
              </w:rPr>
              <m:t>th</m:t>
            </m:r>
          </m:sup>
        </m:sSup>
      </m:oMath>
      <w:r>
        <w:t xml:space="preserve"> largest PCC value with the current Web service </w:t>
      </w:r>
      <m:oMath>
        <m:r>
          <m:rPr>
            <m:sty m:val="p"/>
          </m:rPr>
          <w:rPr>
            <w:rFonts w:ascii="Cambria Math" w:hAnsi="Cambria Math"/>
          </w:rPr>
          <m:t xml:space="preserve">i </m:t>
        </m:r>
      </m:oMath>
      <w:r>
        <w:t xml:space="preserve">and </w:t>
      </w:r>
      <m:oMath>
        <m:r>
          <m:rPr>
            <m:sty m:val="p"/>
          </m:rPr>
          <w:rPr>
            <w:rFonts w:ascii="Cambria Math" w:hAnsi="Cambria Math"/>
          </w:rPr>
          <m:t>Sim(k, i)</m:t>
        </m:r>
      </m:oMath>
      <w:r>
        <w:t xml:space="preserve"> can be calculated by Equation (</w:t>
      </w:r>
      <w:r w:rsidR="000F76F9">
        <w:t>3</w:t>
      </w:r>
      <w:r>
        <w:t>).</w:t>
      </w:r>
    </w:p>
    <w:p w:rsidR="005B12E7" w:rsidRDefault="005B12E7" w:rsidP="005B12E7">
      <w:pPr>
        <w:pStyle w:val="3"/>
      </w:pPr>
      <w:r w:rsidRPr="005B12E7">
        <w:t>Phase 3: Failure Probability Prediction</w:t>
      </w:r>
    </w:p>
    <w:p w:rsidR="005B12E7" w:rsidRDefault="005B12E7" w:rsidP="005B12E7">
      <w:pPr>
        <w:ind w:firstLineChars="100" w:firstLine="210"/>
      </w:pPr>
      <w:r>
        <w:t xml:space="preserve">Employing the similar users, the user-based approaches (named as UPCC) predict the missing value </w:t>
      </w:r>
      <m:oMath>
        <m:sSubSup>
          <m:sSubSupPr>
            <m:ctrlPr>
              <w:rPr>
                <w:rFonts w:ascii="Cambria Math" w:hAnsi="Cambria Math"/>
                <w:iCs/>
                <w:szCs w:val="21"/>
              </w:rPr>
            </m:ctrlPr>
          </m:sSubSupPr>
          <m:e>
            <m:r>
              <m:rPr>
                <m:sty m:val="p"/>
              </m:rPr>
              <w:rPr>
                <w:rFonts w:ascii="Cambria Math" w:hAnsi="Cambria Math"/>
              </w:rPr>
              <m:t>p</m:t>
            </m:r>
          </m:e>
          <m:sub>
            <m:r>
              <w:rPr>
                <w:rFonts w:ascii="Cambria Math" w:hAnsi="Cambria Math"/>
              </w:rPr>
              <m:t>u,i</m:t>
            </m:r>
          </m:sub>
          <m:sup>
            <m:r>
              <w:rPr>
                <w:rFonts w:ascii="Cambria Math" w:hAnsi="Cambria Math"/>
              </w:rPr>
              <m:t>'</m:t>
            </m:r>
          </m:sup>
        </m:sSubSup>
      </m:oMath>
      <w:r>
        <w:t xml:space="preserve"> by the following equation:</w:t>
      </w:r>
    </w:p>
    <w:p w:rsidR="005B12E7" w:rsidRDefault="00967B04" w:rsidP="00967B04">
      <w:pPr>
        <w:pStyle w:val="a5"/>
        <w:spacing w:before="312" w:after="312"/>
      </w:pPr>
      <w:r>
        <w:rPr>
          <w:szCs w:val="22"/>
        </w:rPr>
        <w:tab/>
      </w:r>
      <m:oMath>
        <m:sSubSup>
          <m:sSubSupPr>
            <m:ctrlPr>
              <w:rPr>
                <w:rFonts w:ascii="Cambria Math" w:hAnsi="Cambria Math"/>
                <w:iCs/>
              </w:rPr>
            </m:ctrlPr>
          </m:sSubSupPr>
          <m:e>
            <m:r>
              <m:rPr>
                <m:sty m:val="p"/>
              </m:rPr>
              <w:rPr>
                <w:rFonts w:ascii="Cambria Math" w:hAnsi="Cambria Math"/>
              </w:rPr>
              <m:t>p</m:t>
            </m:r>
          </m:e>
          <m:sub>
            <m:r>
              <w:rPr>
                <w:rFonts w:ascii="Cambria Math" w:hAnsi="Cambria Math"/>
              </w:rPr>
              <m:t>u,i</m:t>
            </m:r>
          </m:sub>
          <m:sup>
            <m:r>
              <w:rPr>
                <w:rFonts w:ascii="Cambria Math" w:hAnsi="Cambria Math"/>
              </w:rPr>
              <m:t>'</m:t>
            </m:r>
          </m:sup>
        </m:sSubSup>
        <m:r>
          <m:rPr>
            <m:sty m:val="p"/>
          </m:rPr>
          <w:rPr>
            <w:rFonts w:ascii="Cambria Math" w:hAnsi="Cambria Math"/>
          </w:rPr>
          <m:t>=</m:t>
        </m:r>
        <m:acc>
          <m:accPr>
            <m:chr m:val="̅"/>
            <m:ctrlPr>
              <w:rPr>
                <w:rFonts w:ascii="Cambria Math" w:hAnsi="Cambria Math"/>
                <w:szCs w:val="22"/>
              </w:rPr>
            </m:ctrlPr>
          </m:accPr>
          <m:e>
            <m:sSub>
              <m:sSubPr>
                <m:ctrlPr>
                  <w:rPr>
                    <w:rFonts w:ascii="Cambria Math" w:hAnsi="Cambria Math"/>
                    <w:szCs w:val="22"/>
                  </w:rPr>
                </m:ctrlPr>
              </m:sSubPr>
              <m:e>
                <m:r>
                  <w:rPr>
                    <w:rFonts w:ascii="Cambria Math" w:hAnsi="Cambria Math"/>
                  </w:rPr>
                  <m:t>p</m:t>
                </m:r>
              </m:e>
              <m:sub>
                <m:r>
                  <w:rPr>
                    <w:rFonts w:ascii="Cambria Math" w:hAnsi="Cambria Math"/>
                  </w:rPr>
                  <m:t>u</m:t>
                </m:r>
              </m:sub>
            </m:sSub>
          </m:e>
        </m:acc>
        <m:r>
          <m:rPr>
            <m:sty m:val="p"/>
          </m:rPr>
          <w:rPr>
            <w:rFonts w:ascii="Cambria Math" w:hAnsi="Cambria Math"/>
          </w:rPr>
          <m:t>+</m:t>
        </m:r>
        <m:nary>
          <m:naryPr>
            <m:chr m:val="∑"/>
            <m:limLoc m:val="undOvr"/>
            <m:supHide m:val="1"/>
            <m:ctrlPr>
              <w:rPr>
                <w:rFonts w:ascii="Cambria Math" w:hAnsi="Cambria Math"/>
                <w:szCs w:val="22"/>
              </w:rPr>
            </m:ctrlPr>
          </m:naryPr>
          <m:sub>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u</m:t>
            </m:r>
            <m:r>
              <m:rPr>
                <m:sty m:val="p"/>
              </m:rPr>
              <w:rPr>
                <w:rFonts w:ascii="Cambria Math" w:hAnsi="Cambria Math"/>
              </w:rPr>
              <m:t>)</m:t>
            </m:r>
          </m:sub>
          <m:sup/>
          <m:e>
            <m:sSub>
              <m:sSubPr>
                <m:ctrlPr>
                  <w:rPr>
                    <w:rFonts w:ascii="Cambria Math" w:hAnsi="Cambria Math"/>
                    <w:szCs w:val="22"/>
                  </w:rPr>
                </m:ctrlPr>
              </m:sSubPr>
              <m:e>
                <m:r>
                  <w:rPr>
                    <w:rFonts w:ascii="Cambria Math" w:hAnsi="Cambria Math"/>
                  </w:rPr>
                  <m:t>w</m:t>
                </m:r>
              </m:e>
              <m:sub>
                <m:r>
                  <w:rPr>
                    <w:rFonts w:ascii="Cambria Math" w:hAnsi="Cambria Math"/>
                  </w:rPr>
                  <m:t>a</m:t>
                </m:r>
              </m:sub>
            </m:sSub>
            <m:r>
              <m:rPr>
                <m:sty m:val="p"/>
              </m:rPr>
              <w:rPr>
                <w:rFonts w:ascii="Cambria Math" w:hAnsi="Cambria Math"/>
              </w:rPr>
              <m:t>×(</m:t>
            </m:r>
            <m:sSub>
              <m:sSubPr>
                <m:ctrlPr>
                  <w:rPr>
                    <w:rFonts w:ascii="Cambria Math" w:hAnsi="Cambria Math"/>
                    <w:szCs w:val="22"/>
                  </w:rPr>
                </m:ctrlPr>
              </m:sSubPr>
              <m:e>
                <m:r>
                  <w:rPr>
                    <w:rFonts w:ascii="Cambria Math" w:hAnsi="Cambria Math"/>
                  </w:rPr>
                  <m:t>p</m:t>
                </m:r>
              </m:e>
              <m:sub>
                <m:r>
                  <w:rPr>
                    <w:rFonts w:ascii="Cambria Math" w:hAnsi="Cambria Math"/>
                  </w:rPr>
                  <m:t>a</m:t>
                </m:r>
                <m:r>
                  <m:rPr>
                    <m:sty m:val="p"/>
                  </m:rPr>
                  <w:rPr>
                    <w:rFonts w:ascii="Cambria Math" w:hAnsi="Cambria Math"/>
                  </w:rPr>
                  <m:t>,</m:t>
                </m:r>
                <m:r>
                  <w:rPr>
                    <w:rFonts w:ascii="Cambria Math" w:hAnsi="Cambria Math"/>
                  </w:rPr>
                  <m:t>i</m:t>
                </m:r>
              </m:sub>
            </m:sSub>
            <m:r>
              <m:rPr>
                <m:sty m:val="p"/>
              </m:rPr>
              <w:rPr>
                <w:rFonts w:ascii="Cambria Math" w:hAnsi="Cambria Math"/>
              </w:rPr>
              <m:t>-</m:t>
            </m:r>
            <m:acc>
              <m:accPr>
                <m:chr m:val="̅"/>
                <m:ctrlPr>
                  <w:rPr>
                    <w:rFonts w:ascii="Cambria Math" w:hAnsi="Cambria Math"/>
                    <w:szCs w:val="22"/>
                  </w:rPr>
                </m:ctrlPr>
              </m:accPr>
              <m:e>
                <m:sSub>
                  <m:sSubPr>
                    <m:ctrlPr>
                      <w:rPr>
                        <w:rFonts w:ascii="Cambria Math" w:hAnsi="Cambria Math"/>
                        <w:szCs w:val="22"/>
                      </w:rPr>
                    </m:ctrlPr>
                  </m:sSubPr>
                  <m:e>
                    <m:r>
                      <w:rPr>
                        <w:rFonts w:ascii="Cambria Math" w:hAnsi="Cambria Math"/>
                      </w:rPr>
                      <m:t>p</m:t>
                    </m:r>
                  </m:e>
                  <m:sub>
                    <m:r>
                      <w:rPr>
                        <w:rFonts w:ascii="Cambria Math" w:hAnsi="Cambria Math"/>
                      </w:rPr>
                      <m:t>a</m:t>
                    </m:r>
                  </m:sub>
                </m:sSub>
              </m:e>
            </m:acc>
            <m:r>
              <m:rPr>
                <m:sty m:val="p"/>
              </m:rPr>
              <w:rPr>
                <w:rFonts w:ascii="Cambria Math" w:hAnsi="Cambria Math"/>
              </w:rPr>
              <m:t>)</m:t>
            </m:r>
          </m:e>
        </m:nary>
      </m:oMath>
      <w:r>
        <w:rPr>
          <w:rFonts w:hint="eastAsia"/>
        </w:rPr>
        <w:t>,</w:t>
      </w:r>
      <w:r>
        <w:tab/>
      </w:r>
      <w:r>
        <w:rPr>
          <w:rFonts w:hint="eastAsia"/>
        </w:rPr>
        <w:t>(</w:t>
      </w:r>
      <w:r>
        <w:t>6</w:t>
      </w:r>
      <w:r>
        <w:rPr>
          <w:rFonts w:hint="eastAsia"/>
        </w:rPr>
        <w:t>)</w:t>
      </w:r>
    </w:p>
    <w:p w:rsidR="005B12E7" w:rsidRDefault="005B12E7" w:rsidP="005B12E7">
      <w:r>
        <w:t xml:space="preserve">where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w:rPr>
                    <w:rFonts w:ascii="Cambria Math" w:hAnsi="Cambria Math"/>
                  </w:rPr>
                  <m:t>u</m:t>
                </m:r>
              </m:sub>
            </m:sSub>
          </m:e>
        </m:acc>
      </m:oMath>
      <w:r>
        <w:t xml:space="preserve"> and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w:rPr>
                    <w:rFonts w:ascii="Cambria Math" w:hAnsi="Cambria Math"/>
                  </w:rPr>
                  <m:t>a</m:t>
                </m:r>
              </m:sub>
            </m:sSub>
          </m:e>
        </m:acc>
      </m:oMath>
      <w:r>
        <w:t xml:space="preserve"> are average failure probabilities of different Web services observed by user </w:t>
      </w:r>
      <m:oMath>
        <m:r>
          <m:rPr>
            <m:sty m:val="p"/>
          </m:rPr>
          <w:rPr>
            <w:rFonts w:ascii="Cambria Math" w:hAnsi="Cambria Math"/>
          </w:rPr>
          <m:t>u</m:t>
        </m:r>
      </m:oMath>
      <w:r>
        <w:t xml:space="preserve"> and </w:t>
      </w:r>
      <m:oMath>
        <m:r>
          <m:rPr>
            <m:sty m:val="p"/>
          </m:rPr>
          <w:rPr>
            <w:rFonts w:ascii="Cambria Math" w:hAnsi="Cambria Math"/>
          </w:rPr>
          <m:t>a</m:t>
        </m:r>
      </m:oMath>
      <w:r>
        <w:t xml:space="preserve">, respectively, and </w:t>
      </w:r>
      <m:oMath>
        <m:sSub>
          <m:sSubPr>
            <m:ctrlPr>
              <w:rPr>
                <w:rFonts w:ascii="Cambria Math" w:hAnsi="Cambria Math"/>
              </w:rPr>
            </m:ctrlPr>
          </m:sSubPr>
          <m:e>
            <m:r>
              <m:rPr>
                <m:sty m:val="p"/>
              </m:rPr>
              <w:rPr>
                <w:rFonts w:ascii="Cambria Math" w:hAnsi="Cambria Math"/>
              </w:rPr>
              <m:t>w</m:t>
            </m:r>
          </m:e>
          <m:sub>
            <m:r>
              <w:rPr>
                <w:rFonts w:ascii="Cambria Math" w:hAnsi="Cambria Math"/>
              </w:rPr>
              <m:t>a</m:t>
            </m:r>
          </m:sub>
        </m:sSub>
      </m:oMath>
      <w:r>
        <w:t xml:space="preserve"> is the significant weight of the similar user </w:t>
      </w:r>
      <m:oMath>
        <m:r>
          <m:rPr>
            <m:sty m:val="p"/>
          </m:rPr>
          <w:rPr>
            <w:rFonts w:ascii="Cambria Math" w:hAnsi="Cambria Math"/>
          </w:rPr>
          <m:t>a</m:t>
        </m:r>
      </m:oMath>
      <w:r>
        <w:t>, which is defined as:</w:t>
      </w:r>
    </w:p>
    <w:p w:rsidR="005B12E7" w:rsidRDefault="009870A6" w:rsidP="008C430B">
      <w:pPr>
        <w:pStyle w:val="a5"/>
        <w:spacing w:before="312" w:after="312"/>
      </w:pPr>
      <w:r>
        <w:tab/>
      </w:r>
      <m:oMath>
        <m:sSub>
          <m:sSubPr>
            <m:ctrlPr>
              <w:rPr>
                <w:rFonts w:ascii="Cambria Math" w:hAnsi="Cambria Math"/>
              </w:rPr>
            </m:ctrlPr>
          </m:sSubPr>
          <m:e>
            <m:r>
              <w:rPr>
                <w:rFonts w:ascii="Cambria Math" w:hAnsi="Cambria Math"/>
                <w:kern w:val="0"/>
              </w:rPr>
              <m:t>w</m:t>
            </m:r>
          </m:e>
          <m:sub>
            <m:r>
              <w:rPr>
                <w:rFonts w:ascii="Cambria Math" w:hAnsi="Cambria Math"/>
                <w:kern w:val="0"/>
              </w:rPr>
              <m:t>a</m:t>
            </m:r>
          </m:sub>
        </m:sSub>
        <m:r>
          <m:rPr>
            <m:sty m:val="p"/>
          </m:rPr>
          <w:rPr>
            <w:rFonts w:ascii="Cambria Math" w:hAnsi="Cambria Math"/>
          </w:rPr>
          <m:t>=</m:t>
        </m:r>
        <m:f>
          <m:fPr>
            <m:ctrlPr>
              <w:rPr>
                <w:rFonts w:ascii="Cambria Math" w:hAnsi="Cambria Math"/>
              </w:rPr>
            </m:ctrlPr>
          </m:fPr>
          <m:num>
            <m:r>
              <w:rPr>
                <w:rFonts w:ascii="Cambria Math" w:hAnsi="Cambria Math"/>
              </w:rPr>
              <m:t>Sim</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u</m:t>
            </m:r>
            <m:r>
              <m:rPr>
                <m:sty m:val="p"/>
              </m:rPr>
              <w:rPr>
                <w:rFonts w:ascii="Cambria Math" w:hAnsi="Cambria Math"/>
              </w:rPr>
              <m:t>)</m:t>
            </m:r>
          </m:num>
          <m:den>
            <m:nary>
              <m:naryPr>
                <m:chr m:val="∑"/>
                <m:limLoc m:val="subSup"/>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u</m:t>
                </m:r>
                <m:r>
                  <m:rPr>
                    <m:sty m:val="p"/>
                  </m:rPr>
                  <w:rPr>
                    <w:rFonts w:ascii="Cambria Math" w:hAnsi="Cambria Math"/>
                  </w:rPr>
                  <m:t>)</m:t>
                </m:r>
              </m:sub>
              <m:sup/>
              <m:e>
                <m:r>
                  <w:rPr>
                    <w:rFonts w:ascii="Cambria Math" w:hAnsi="Cambria Math"/>
                  </w:rPr>
                  <m:t>Sim</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r>
                  <m:rPr>
                    <m:sty m:val="p"/>
                  </m:rPr>
                  <w:rPr>
                    <w:rFonts w:ascii="Cambria Math" w:hAnsi="Cambria Math"/>
                  </w:rPr>
                  <m:t>)</m:t>
                </m:r>
              </m:e>
            </m:nary>
          </m:den>
        </m:f>
      </m:oMath>
      <w:r>
        <w:rPr>
          <w:rFonts w:hint="eastAsia"/>
        </w:rPr>
        <w:t>,</w:t>
      </w:r>
      <w:r>
        <w:tab/>
      </w:r>
      <w:r>
        <w:rPr>
          <w:rFonts w:hint="eastAsia"/>
        </w:rPr>
        <w:t>(7)</w:t>
      </w:r>
    </w:p>
    <w:p w:rsidR="005B12E7" w:rsidRDefault="005B12E7" w:rsidP="005B12E7">
      <w:pPr>
        <w:ind w:firstLineChars="100" w:firstLine="210"/>
      </w:pPr>
      <w:r>
        <w:t xml:space="preserve">Item-based approaches (named as IPCC) predict the missing value </w:t>
      </w:r>
      <m:oMath>
        <m:sSubSup>
          <m:sSubSupPr>
            <m:ctrlPr>
              <w:rPr>
                <w:rFonts w:ascii="Cambria Math" w:hAnsi="Cambria Math"/>
                <w:iCs/>
                <w:szCs w:val="21"/>
              </w:rPr>
            </m:ctrlPr>
          </m:sSubSupPr>
          <m:e>
            <m:r>
              <m:rPr>
                <m:sty m:val="p"/>
              </m:rPr>
              <w:rPr>
                <w:rFonts w:ascii="Cambria Math" w:hAnsi="Cambria Math"/>
              </w:rPr>
              <m:t>p</m:t>
            </m:r>
          </m:e>
          <m:sub>
            <m:r>
              <w:rPr>
                <w:rFonts w:ascii="Cambria Math" w:hAnsi="Cambria Math"/>
              </w:rPr>
              <m:t>u,i</m:t>
            </m:r>
          </m:sub>
          <m:sup>
            <m:r>
              <w:rPr>
                <w:rFonts w:ascii="Cambria Math" w:hAnsi="Cambria Math"/>
              </w:rPr>
              <m:t>''</m:t>
            </m:r>
          </m:sup>
        </m:sSubSup>
      </m:oMath>
      <w:r>
        <w:t xml:space="preserve"> by:</w:t>
      </w:r>
    </w:p>
    <w:p w:rsidR="005B12E7" w:rsidRDefault="000F73AB" w:rsidP="00AE6A85">
      <w:pPr>
        <w:pStyle w:val="a5"/>
        <w:spacing w:before="312" w:after="312"/>
      </w:pPr>
      <w:r>
        <w:rPr>
          <w:szCs w:val="22"/>
        </w:rPr>
        <w:tab/>
      </w:r>
      <m:oMath>
        <m:sSubSup>
          <m:sSubSupPr>
            <m:ctrlPr>
              <w:rPr>
                <w:rFonts w:ascii="Cambria Math" w:hAnsi="Cambria Math"/>
                <w:iCs/>
              </w:rPr>
            </m:ctrlPr>
          </m:sSubSupPr>
          <m:e>
            <m:r>
              <m:rPr>
                <m:sty m:val="p"/>
              </m:rPr>
              <w:rPr>
                <w:rFonts w:ascii="Cambria Math" w:hAnsi="Cambria Math"/>
              </w:rPr>
              <m:t>p</m:t>
            </m:r>
          </m:e>
          <m:sub>
            <m:r>
              <w:rPr>
                <w:rFonts w:ascii="Cambria Math" w:hAnsi="Cambria Math"/>
              </w:rPr>
              <m:t>u,i</m:t>
            </m:r>
          </m:sub>
          <m:sup>
            <m:r>
              <w:rPr>
                <w:rFonts w:ascii="Cambria Math" w:hAnsi="Cambria Math"/>
              </w:rPr>
              <m:t>''</m:t>
            </m:r>
          </m:sup>
        </m:sSubSup>
        <m:r>
          <m:rPr>
            <m:sty m:val="p"/>
          </m:rPr>
          <w:rPr>
            <w:rFonts w:ascii="Cambria Math" w:hAnsi="Cambria Math"/>
          </w:rPr>
          <m:t>=</m:t>
        </m:r>
        <m:acc>
          <m:accPr>
            <m:chr m:val="̅"/>
            <m:ctrlPr>
              <w:rPr>
                <w:rFonts w:ascii="Cambria Math" w:hAnsi="Cambria Math"/>
                <w:szCs w:val="22"/>
              </w:rPr>
            </m:ctrlPr>
          </m:accPr>
          <m:e>
            <m:sSub>
              <m:sSubPr>
                <m:ctrlPr>
                  <w:rPr>
                    <w:rFonts w:ascii="Cambria Math" w:hAnsi="Cambria Math"/>
                    <w:szCs w:val="22"/>
                  </w:rPr>
                </m:ctrlPr>
              </m:sSubPr>
              <m:e>
                <m:r>
                  <w:rPr>
                    <w:rFonts w:ascii="Cambria Math" w:hAnsi="Cambria Math"/>
                  </w:rPr>
                  <m:t>p</m:t>
                </m:r>
              </m:e>
              <m:sub>
                <m:r>
                  <w:rPr>
                    <w:rFonts w:ascii="Cambria Math" w:hAnsi="Cambria Math"/>
                  </w:rPr>
                  <m:t>i</m:t>
                </m:r>
              </m:sub>
            </m:sSub>
          </m:e>
        </m:acc>
        <m:r>
          <m:rPr>
            <m:sty m:val="p"/>
          </m:rPr>
          <w:rPr>
            <w:rFonts w:ascii="Cambria Math" w:hAnsi="Cambria Math"/>
          </w:rPr>
          <m:t>+</m:t>
        </m:r>
        <m:nary>
          <m:naryPr>
            <m:chr m:val="∑"/>
            <m:limLoc m:val="undOvr"/>
            <m:supHide m:val="1"/>
            <m:ctrlPr>
              <w:rPr>
                <w:rFonts w:ascii="Cambria Math" w:hAnsi="Cambria Math"/>
                <w:szCs w:val="22"/>
              </w:rPr>
            </m:ctrlPr>
          </m:naryPr>
          <m:sub>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i</m:t>
            </m:r>
            <m:r>
              <m:rPr>
                <m:sty m:val="p"/>
              </m:rPr>
              <w:rPr>
                <w:rFonts w:ascii="Cambria Math" w:hAnsi="Cambria Math"/>
              </w:rPr>
              <m:t>)</m:t>
            </m:r>
          </m:sub>
          <m:sup/>
          <m:e>
            <m:sSub>
              <m:sSubPr>
                <m:ctrlPr>
                  <w:rPr>
                    <w:rFonts w:ascii="Cambria Math" w:hAnsi="Cambria Math"/>
                    <w:szCs w:val="22"/>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szCs w:val="22"/>
                  </w:rPr>
                </m:ctrlPr>
              </m:sSubPr>
              <m:e>
                <m:r>
                  <w:rPr>
                    <w:rFonts w:ascii="Cambria Math" w:hAnsi="Cambria Math"/>
                  </w:rPr>
                  <m:t>p</m:t>
                </m:r>
              </m:e>
              <m:sub>
                <m:r>
                  <w:rPr>
                    <w:rFonts w:ascii="Cambria Math" w:hAnsi="Cambria Math"/>
                  </w:rPr>
                  <m:t>u,k</m:t>
                </m:r>
              </m:sub>
            </m:sSub>
            <m:r>
              <m:rPr>
                <m:sty m:val="p"/>
              </m:rPr>
              <w:rPr>
                <w:rFonts w:ascii="Cambria Math" w:hAnsi="Cambria Math"/>
              </w:rPr>
              <m:t>-</m:t>
            </m:r>
            <m:acc>
              <m:accPr>
                <m:chr m:val="̅"/>
                <m:ctrlPr>
                  <w:rPr>
                    <w:rFonts w:ascii="Cambria Math" w:hAnsi="Cambria Math"/>
                    <w:szCs w:val="22"/>
                  </w:rPr>
                </m:ctrlPr>
              </m:accPr>
              <m:e>
                <m:sSub>
                  <m:sSubPr>
                    <m:ctrlPr>
                      <w:rPr>
                        <w:rFonts w:ascii="Cambria Math" w:hAnsi="Cambria Math"/>
                        <w:szCs w:val="22"/>
                      </w:rPr>
                    </m:ctrlPr>
                  </m:sSubPr>
                  <m:e>
                    <m:r>
                      <w:rPr>
                        <w:rFonts w:ascii="Cambria Math" w:hAnsi="Cambria Math"/>
                      </w:rPr>
                      <m:t>p</m:t>
                    </m:r>
                  </m:e>
                  <m:sub>
                    <m:r>
                      <w:rPr>
                        <w:rFonts w:ascii="Cambria Math" w:hAnsi="Cambria Math"/>
                      </w:rPr>
                      <m:t>k</m:t>
                    </m:r>
                  </m:sub>
                </m:sSub>
              </m:e>
            </m:acc>
            <m:r>
              <m:rPr>
                <m:sty m:val="p"/>
              </m:rPr>
              <w:rPr>
                <w:rFonts w:ascii="Cambria Math" w:hAnsi="Cambria Math"/>
              </w:rPr>
              <m:t>)</m:t>
            </m:r>
          </m:e>
        </m:nary>
      </m:oMath>
      <w:r>
        <w:rPr>
          <w:rFonts w:hint="eastAsia"/>
        </w:rPr>
        <w:t>,</w:t>
      </w:r>
      <w:r>
        <w:tab/>
        <w:t>(8)</w:t>
      </w:r>
    </w:p>
    <w:p w:rsidR="005B12E7" w:rsidRDefault="0018452C" w:rsidP="0018452C">
      <w:r>
        <w:t xml:space="preserve">where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w:rPr>
                    <w:rFonts w:ascii="Cambria Math" w:hAnsi="Cambria Math"/>
                  </w:rPr>
                  <m:t>i</m:t>
                </m:r>
              </m:sub>
            </m:sSub>
          </m:e>
        </m:acc>
      </m:oMath>
      <w:r>
        <w:t xml:space="preserve"> and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w:rPr>
                    <w:rFonts w:ascii="Cambria Math" w:hAnsi="Cambria Math"/>
                  </w:rPr>
                  <m:t>k</m:t>
                </m:r>
              </m:sub>
            </m:sSub>
          </m:e>
        </m:acc>
      </m:oMath>
      <w:r>
        <w:t xml:space="preserve"> are average failure probabilities of the Web service </w:t>
      </w:r>
      <m:oMath>
        <m:r>
          <m:rPr>
            <m:sty m:val="p"/>
          </m:rPr>
          <w:rPr>
            <w:rFonts w:ascii="Cambria Math" w:hAnsi="Cambria Math"/>
          </w:rPr>
          <m:t>i</m:t>
        </m:r>
      </m:oMath>
      <w:r>
        <w:t xml:space="preserve"> and </w:t>
      </w:r>
      <m:oMath>
        <m:r>
          <m:rPr>
            <m:sty m:val="p"/>
          </m:rPr>
          <w:rPr>
            <w:rFonts w:ascii="Cambria Math" w:hAnsi="Cambria Math"/>
          </w:rPr>
          <m:t>k</m:t>
        </m:r>
      </m:oMath>
      <w:r>
        <w:t xml:space="preserve"> observed by different service users, respectively, and </w:t>
      </w:r>
      <m:oMath>
        <m:sSub>
          <m:sSubPr>
            <m:ctrlPr>
              <w:rPr>
                <w:rFonts w:ascii="Cambria Math" w:hAnsi="Cambria Math"/>
              </w:rPr>
            </m:ctrlPr>
          </m:sSubPr>
          <m:e>
            <m:r>
              <m:rPr>
                <m:sty m:val="p"/>
              </m:rPr>
              <w:rPr>
                <w:rFonts w:ascii="Cambria Math" w:hAnsi="Cambria Math"/>
              </w:rPr>
              <m:t>w</m:t>
            </m:r>
          </m:e>
          <m:sub>
            <m:r>
              <w:rPr>
                <w:rFonts w:ascii="Cambria Math" w:hAnsi="Cambria Math"/>
              </w:rPr>
              <m:t>k</m:t>
            </m:r>
          </m:sub>
        </m:sSub>
      </m:oMath>
      <w:r>
        <w:t xml:space="preserve"> is the significant weight of the similar Web service </w:t>
      </w:r>
      <m:oMath>
        <m:r>
          <m:rPr>
            <m:sty m:val="p"/>
          </m:rPr>
          <w:rPr>
            <w:rFonts w:ascii="Cambria Math" w:hAnsi="Cambria Math"/>
          </w:rPr>
          <m:t>k</m:t>
        </m:r>
      </m:oMath>
      <w:r>
        <w:t>, which defined as:</w:t>
      </w:r>
    </w:p>
    <w:p w:rsidR="0018452C" w:rsidRDefault="00917EC8" w:rsidP="00303FE9">
      <w:pPr>
        <w:pStyle w:val="a5"/>
        <w:spacing w:before="312" w:after="312"/>
      </w:pPr>
      <w:r>
        <w:tab/>
      </w:r>
      <m:oMath>
        <m:sSub>
          <m:sSubPr>
            <m:ctrlPr>
              <w:rPr>
                <w:rFonts w:ascii="Cambria Math" w:hAnsi="Cambria Math"/>
              </w:rPr>
            </m:ctrlPr>
          </m:sSubPr>
          <m:e>
            <m:r>
              <w:rPr>
                <w:rFonts w:ascii="Cambria Math" w:hAnsi="Cambria Math"/>
                <w:kern w:val="0"/>
              </w:rPr>
              <m:t>w</m:t>
            </m:r>
          </m:e>
          <m:sub>
            <m:r>
              <w:rPr>
                <w:rFonts w:ascii="Cambria Math" w:hAnsi="Cambria Math"/>
                <w:kern w:val="0"/>
              </w:rPr>
              <m:t>k</m:t>
            </m:r>
          </m:sub>
        </m:sSub>
        <m:r>
          <m:rPr>
            <m:sty m:val="p"/>
          </m:rPr>
          <w:rPr>
            <w:rFonts w:ascii="Cambria Math" w:hAnsi="Cambria Math"/>
          </w:rPr>
          <m:t>=</m:t>
        </m:r>
        <m:f>
          <m:fPr>
            <m:ctrlPr>
              <w:rPr>
                <w:rFonts w:ascii="Cambria Math" w:hAnsi="Cambria Math"/>
              </w:rPr>
            </m:ctrlPr>
          </m:fPr>
          <m:num>
            <m:r>
              <w:rPr>
                <w:rFonts w:ascii="Cambria Math" w:hAnsi="Cambria Math"/>
              </w:rPr>
              <m:t>Sim</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num>
          <m:den>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i</m:t>
                </m:r>
                <m:r>
                  <m:rPr>
                    <m:sty m:val="p"/>
                  </m:rPr>
                  <w:rPr>
                    <w:rFonts w:ascii="Cambria Math" w:hAnsi="Cambria Math"/>
                  </w:rPr>
                  <m:t>)</m:t>
                </m:r>
              </m:sub>
              <m:sup/>
              <m:e>
                <m:r>
                  <w:rPr>
                    <w:rFonts w:ascii="Cambria Math" w:hAnsi="Cambria Math"/>
                  </w:rPr>
                  <m:t>Sim</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nary>
          </m:den>
        </m:f>
      </m:oMath>
      <w:r>
        <w:rPr>
          <w:rFonts w:hint="eastAsia"/>
        </w:rPr>
        <w:t>,</w:t>
      </w:r>
      <w:r>
        <w:tab/>
        <w:t>(9)</w:t>
      </w:r>
    </w:p>
    <w:p w:rsidR="0018452C" w:rsidRDefault="0018452C" w:rsidP="0018452C">
      <w:r>
        <w:rPr>
          <w:rFonts w:hint="eastAsia"/>
        </w:rPr>
        <w:t xml:space="preserve">  </w:t>
      </w:r>
      <w:r>
        <w:t xml:space="preserve">Considering that a missing </w:t>
      </w:r>
      <m:oMath>
        <m:sSub>
          <m:sSubPr>
            <m:ctrlPr>
              <w:rPr>
                <w:rFonts w:ascii="Cambria Math" w:hAnsi="Cambria Math"/>
              </w:rPr>
            </m:ctrlPr>
          </m:sSubPr>
          <m:e>
            <m:r>
              <w:rPr>
                <w:rFonts w:ascii="Cambria Math" w:hAnsi="Cambria Math"/>
              </w:rPr>
              <m:t>p</m:t>
            </m:r>
          </m:e>
          <m:sub>
            <m:r>
              <w:rPr>
                <w:rFonts w:ascii="Cambria Math" w:hAnsi="Cambria Math"/>
              </w:rPr>
              <m:t>u,i</m:t>
            </m:r>
          </m:sub>
        </m:sSub>
      </m:oMath>
      <w:r>
        <w:t xml:space="preserve"> value may not have similar users or similar items, author computes the </w:t>
      </w:r>
      <m:oMath>
        <m:sSub>
          <m:sSubPr>
            <m:ctrlPr>
              <w:rPr>
                <w:rFonts w:ascii="Cambria Math" w:hAnsi="Cambria Math"/>
              </w:rPr>
            </m:ctrlPr>
          </m:sSubPr>
          <m:e>
            <m:r>
              <w:rPr>
                <w:rFonts w:ascii="Cambria Math" w:hAnsi="Cambria Math"/>
              </w:rPr>
              <m:t>p</m:t>
            </m:r>
          </m:e>
          <m:sub>
            <m:r>
              <w:rPr>
                <w:rFonts w:ascii="Cambria Math" w:hAnsi="Cambria Math"/>
              </w:rPr>
              <m:t>u,i</m:t>
            </m:r>
          </m:sub>
        </m:sSub>
      </m:oMath>
      <w:r>
        <w:rPr>
          <w:rFonts w:hint="eastAsia"/>
        </w:rPr>
        <w:t xml:space="preserve"> as below:</w:t>
      </w:r>
    </w:p>
    <w:p w:rsidR="0018452C" w:rsidRDefault="00C01288" w:rsidP="00640F20">
      <w:pPr>
        <w:pStyle w:val="a5"/>
        <w:spacing w:before="312" w:after="312"/>
      </w:pPr>
      <w:r>
        <w:rPr>
          <w:szCs w:val="22"/>
        </w:rPr>
        <w:tab/>
      </w:r>
      <m:oMath>
        <m:sSub>
          <m:sSubPr>
            <m:ctrlPr>
              <w:rPr>
                <w:rFonts w:ascii="Cambria Math" w:hAnsi="Cambria Math"/>
                <w:szCs w:val="22"/>
              </w:rPr>
            </m:ctrlPr>
          </m:sSubPr>
          <m:e>
            <m:r>
              <w:rPr>
                <w:rFonts w:ascii="Cambria Math" w:hAnsi="Cambria Math"/>
              </w:rPr>
              <m:t>p</m:t>
            </m:r>
          </m:e>
          <m:sub>
            <m:r>
              <w:rPr>
                <w:rFonts w:ascii="Cambria Math" w:hAnsi="Cambria Math"/>
              </w:rPr>
              <m:t>u,k</m:t>
            </m:r>
          </m:sub>
        </m:sSub>
        <m:r>
          <m:rPr>
            <m:sty m:val="p"/>
          </m:rPr>
          <w:rPr>
            <w:rFonts w:ascii="Cambria Math" w:hAnsi="Cambria Math"/>
          </w:rPr>
          <m:t>=</m:t>
        </m:r>
        <m:d>
          <m:dPr>
            <m:begChr m:val="{"/>
            <m:endChr m:val=""/>
            <m:ctrlPr>
              <w:rPr>
                <w:rFonts w:ascii="Cambria Math" w:hAnsi="Cambria Math"/>
                <w:szCs w:val="22"/>
              </w:rPr>
            </m:ctrlPr>
          </m:dPr>
          <m:e>
            <m:eqArr>
              <m:eqArrPr>
                <m:ctrlPr>
                  <w:rPr>
                    <w:rFonts w:ascii="Cambria Math" w:hAnsi="Cambria Math"/>
                    <w:szCs w:val="22"/>
                  </w:rPr>
                </m:ctrlPr>
              </m:eqArrPr>
              <m:e>
                <m:r>
                  <m:rPr>
                    <m:sty m:val="p"/>
                  </m:rPr>
                  <w:rPr>
                    <w:rFonts w:ascii="Cambria Math" w:hAnsi="Cambria Math"/>
                  </w:rPr>
                  <m:t>λ×</m:t>
                </m:r>
                <m:sSubSup>
                  <m:sSubSupPr>
                    <m:ctrlPr>
                      <w:rPr>
                        <w:rFonts w:ascii="Cambria Math" w:hAnsi="Cambria Math"/>
                        <w:iCs/>
                      </w:rPr>
                    </m:ctrlPr>
                  </m:sSubSupPr>
                  <m:e>
                    <m:r>
                      <m:rPr>
                        <m:sty m:val="p"/>
                      </m:rPr>
                      <w:rPr>
                        <w:rFonts w:ascii="Cambria Math" w:hAnsi="Cambria Math"/>
                      </w:rPr>
                      <m:t>p</m:t>
                    </m:r>
                  </m:e>
                  <m:sub>
                    <m:r>
                      <w:rPr>
                        <w:rFonts w:ascii="Cambria Math" w:hAnsi="Cambria Math"/>
                      </w:rPr>
                      <m:t>u,i</m:t>
                    </m:r>
                  </m:sub>
                  <m:sup>
                    <m:r>
                      <w:rPr>
                        <w:rFonts w:ascii="Cambria Math" w:hAnsi="Cambria Math"/>
                      </w:rPr>
                      <m:t>'</m:t>
                    </m:r>
                  </m:sup>
                </m:sSubSup>
                <m:r>
                  <w:rPr>
                    <w:rFonts w:ascii="Cambria Math" w:hAnsi="Cambria Math"/>
                  </w:rPr>
                  <m:t>+(1-λ)×</m:t>
                </m:r>
                <m:sSubSup>
                  <m:sSubSupPr>
                    <m:ctrlPr>
                      <w:rPr>
                        <w:rFonts w:ascii="Cambria Math" w:hAnsi="Cambria Math"/>
                        <w:iCs/>
                      </w:rPr>
                    </m:ctrlPr>
                  </m:sSubSupPr>
                  <m:e>
                    <m:r>
                      <m:rPr>
                        <m:sty m:val="p"/>
                      </m:rPr>
                      <w:rPr>
                        <w:rFonts w:ascii="Cambria Math" w:hAnsi="Cambria Math"/>
                      </w:rPr>
                      <m:t>p</m:t>
                    </m:r>
                  </m:e>
                  <m:sub>
                    <m:r>
                      <w:rPr>
                        <w:rFonts w:ascii="Cambria Math" w:hAnsi="Cambria Math"/>
                      </w:rPr>
                      <m:t>u,i</m:t>
                    </m:r>
                  </m:sub>
                  <m:sup>
                    <m:r>
                      <w:rPr>
                        <w:rFonts w:ascii="Cambria Math" w:hAnsi="Cambria Math"/>
                      </w:rPr>
                      <m:t>''</m:t>
                    </m:r>
                  </m:sup>
                </m:sSubSup>
                <m:r>
                  <m:rPr>
                    <m:sty m:val="p"/>
                  </m:rPr>
                  <w:rPr>
                    <w:rFonts w:ascii="Cambria Math" w:hAnsi="Cambria Math"/>
                  </w:rPr>
                  <m:t>,  &amp;S(u)≠∅∧S(i)≠∅</m:t>
                </m:r>
              </m:e>
              <m:e>
                <m:sSubSup>
                  <m:sSubSupPr>
                    <m:ctrlPr>
                      <w:rPr>
                        <w:rFonts w:ascii="Cambria Math" w:hAnsi="Cambria Math"/>
                        <w:iCs/>
                      </w:rPr>
                    </m:ctrlPr>
                  </m:sSubSupPr>
                  <m:e>
                    <m:r>
                      <m:rPr>
                        <m:sty m:val="p"/>
                      </m:rPr>
                      <w:rPr>
                        <w:rFonts w:ascii="Cambria Math" w:hAnsi="Cambria Math"/>
                      </w:rPr>
                      <m:t>p</m:t>
                    </m:r>
                  </m:e>
                  <m:sub>
                    <m:r>
                      <w:rPr>
                        <w:rFonts w:ascii="Cambria Math" w:hAnsi="Cambria Math"/>
                      </w:rPr>
                      <m:t>u,i</m:t>
                    </m:r>
                  </m:sub>
                  <m:sup>
                    <m:r>
                      <w:rPr>
                        <w:rFonts w:ascii="Cambria Math" w:hAnsi="Cambria Math"/>
                      </w:rPr>
                      <m:t>'</m:t>
                    </m:r>
                  </m:sup>
                </m:sSubSup>
                <m:r>
                  <m:rPr>
                    <m:sty m:val="p"/>
                  </m:rPr>
                  <w:rPr>
                    <w:rFonts w:ascii="Cambria Math" w:hAnsi="Cambria Math"/>
                  </w:rPr>
                  <m:t>,  &amp;S(u)≠∅∧S(i)=∅</m:t>
                </m:r>
                <m:ctrlPr>
                  <w:rPr>
                    <w:rFonts w:ascii="Cambria Math" w:eastAsia="Cambria Math" w:hAnsi="Cambria Math" w:cs="Cambria Math"/>
                  </w:rPr>
                </m:ctrlPr>
              </m:e>
              <m:e>
                <m:sSubSup>
                  <m:sSubSupPr>
                    <m:ctrlPr>
                      <w:rPr>
                        <w:rFonts w:ascii="Cambria Math" w:hAnsi="Cambria Math"/>
                        <w:iCs/>
                      </w:rPr>
                    </m:ctrlPr>
                  </m:sSubSupPr>
                  <m:e>
                    <m:r>
                      <m:rPr>
                        <m:sty m:val="p"/>
                      </m:rPr>
                      <w:rPr>
                        <w:rFonts w:ascii="Cambria Math" w:hAnsi="Cambria Math"/>
                      </w:rPr>
                      <m:t>p</m:t>
                    </m:r>
                  </m:e>
                  <m:sub>
                    <m:r>
                      <w:rPr>
                        <w:rFonts w:ascii="Cambria Math" w:hAnsi="Cambria Math"/>
                      </w:rPr>
                      <m:t>u,i</m:t>
                    </m:r>
                  </m:sub>
                  <m:sup>
                    <m:r>
                      <w:rPr>
                        <w:rFonts w:ascii="Cambria Math" w:hAnsi="Cambria Math"/>
                      </w:rPr>
                      <m:t>''</m:t>
                    </m:r>
                  </m:sup>
                </m:sSubSup>
                <m:r>
                  <m:rPr>
                    <m:sty m:val="p"/>
                  </m:rPr>
                  <w:rPr>
                    <w:rFonts w:ascii="Cambria Math" w:hAnsi="Cambria Math"/>
                  </w:rPr>
                  <m:t>,  &amp;S</m:t>
                </m:r>
                <m:d>
                  <m:dPr>
                    <m:ctrlPr>
                      <w:rPr>
                        <w:rFonts w:ascii="Cambria Math" w:hAnsi="Cambria Math"/>
                      </w:rPr>
                    </m:ctrlPr>
                  </m:dPr>
                  <m:e>
                    <m:r>
                      <m:rPr>
                        <m:sty m:val="p"/>
                      </m:rPr>
                      <w:rPr>
                        <w:rFonts w:ascii="Cambria Math" w:hAnsi="Cambria Math"/>
                      </w:rPr>
                      <m:t>u</m:t>
                    </m:r>
                  </m:e>
                </m:d>
                <m:r>
                  <m:rPr>
                    <m:sty m:val="p"/>
                  </m:rPr>
                  <w:rPr>
                    <w:rFonts w:ascii="Cambria Math" w:hAnsi="Cambria Math"/>
                  </w:rPr>
                  <m:t>=∅∧S</m:t>
                </m:r>
                <m:d>
                  <m:dPr>
                    <m:ctrlPr>
                      <w:rPr>
                        <w:rFonts w:ascii="Cambria Math" w:hAnsi="Cambria Math"/>
                      </w:rPr>
                    </m:ctrlPr>
                  </m:dPr>
                  <m:e>
                    <m:r>
                      <m:rPr>
                        <m:sty m:val="p"/>
                      </m:rPr>
                      <w:rPr>
                        <w:rFonts w:ascii="Cambria Math" w:hAnsi="Cambria Math"/>
                      </w:rPr>
                      <m:t>i</m:t>
                    </m:r>
                  </m:e>
                </m:d>
                <m:r>
                  <m:rPr>
                    <m:sty m:val="p"/>
                  </m:rPr>
                  <w:rPr>
                    <w:rFonts w:ascii="Cambria Math" w:hAnsi="Cambria Math"/>
                  </w:rPr>
                  <m:t>≠∅</m:t>
                </m:r>
                <m:ctrlPr>
                  <w:rPr>
                    <w:rFonts w:ascii="Cambria Math" w:eastAsia="Cambria Math" w:hAnsi="Cambria Math" w:cs="Cambria Math"/>
                  </w:rPr>
                </m:ctrlPr>
              </m:e>
              <m:e>
                <m:r>
                  <m:rPr>
                    <m:sty m:val="p"/>
                  </m:rPr>
                  <w:rPr>
                    <w:rFonts w:ascii="Cambria Math" w:hAnsi="Cambria Math"/>
                  </w:rPr>
                  <m:t>NoPrediction,  &amp;S</m:t>
                </m:r>
                <m:d>
                  <m:dPr>
                    <m:ctrlPr>
                      <w:rPr>
                        <w:rFonts w:ascii="Cambria Math" w:hAnsi="Cambria Math"/>
                      </w:rPr>
                    </m:ctrlPr>
                  </m:dPr>
                  <m:e>
                    <m:r>
                      <m:rPr>
                        <m:sty m:val="p"/>
                      </m:rPr>
                      <w:rPr>
                        <w:rFonts w:ascii="Cambria Math" w:hAnsi="Cambria Math"/>
                      </w:rPr>
                      <m:t>u</m:t>
                    </m:r>
                  </m:e>
                </m:d>
                <m:r>
                  <m:rPr>
                    <m:sty m:val="p"/>
                  </m:rPr>
                  <w:rPr>
                    <w:rFonts w:ascii="Cambria Math" w:hAnsi="Cambria Math"/>
                  </w:rPr>
                  <m:t>=∅∧S</m:t>
                </m:r>
                <m:d>
                  <m:dPr>
                    <m:ctrlPr>
                      <w:rPr>
                        <w:rFonts w:ascii="Cambria Math" w:hAnsi="Cambria Math"/>
                      </w:rPr>
                    </m:ctrlPr>
                  </m:dPr>
                  <m:e>
                    <m:r>
                      <m:rPr>
                        <m:sty m:val="p"/>
                      </m:rPr>
                      <w:rPr>
                        <w:rFonts w:ascii="Cambria Math" w:hAnsi="Cambria Math"/>
                      </w:rPr>
                      <m:t>i</m:t>
                    </m:r>
                  </m:e>
                </m:d>
                <m:r>
                  <m:rPr>
                    <m:sty m:val="p"/>
                  </m:rPr>
                  <w:rPr>
                    <w:rFonts w:ascii="Cambria Math" w:hAnsi="Cambria Math"/>
                  </w:rPr>
                  <m:t>=∅</m:t>
                </m:r>
              </m:e>
            </m:eqArr>
          </m:e>
        </m:d>
      </m:oMath>
      <w:r>
        <w:rPr>
          <w:rFonts w:hint="eastAsia"/>
        </w:rPr>
        <w:t>,</w:t>
      </w:r>
      <w:r>
        <w:tab/>
      </w:r>
      <w:r>
        <w:rPr>
          <w:rFonts w:hint="eastAsia"/>
        </w:rPr>
        <w:t>(</w:t>
      </w:r>
      <w:r>
        <w:t>11</w:t>
      </w:r>
      <w:r>
        <w:rPr>
          <w:rFonts w:hint="eastAsia"/>
        </w:rPr>
        <w:t>)</w:t>
      </w:r>
    </w:p>
    <w:p w:rsidR="0018452C" w:rsidRDefault="0018452C" w:rsidP="00767D6F">
      <w:r>
        <w:lastRenderedPageBreak/>
        <w:t>where</w:t>
      </w:r>
      <w:r w:rsidR="001747D0">
        <w:t xml:space="preserve"> </w:t>
      </w:r>
      <m:oMath>
        <m:sSubSup>
          <m:sSubSupPr>
            <m:ctrlPr>
              <w:rPr>
                <w:rFonts w:ascii="Cambria Math" w:hAnsi="Cambria Math"/>
                <w:iCs/>
              </w:rPr>
            </m:ctrlPr>
          </m:sSubSupPr>
          <m:e>
            <m:r>
              <m:rPr>
                <m:sty m:val="p"/>
              </m:rPr>
              <w:rPr>
                <w:rFonts w:ascii="Cambria Math" w:hAnsi="Cambria Math"/>
              </w:rPr>
              <m:t>p</m:t>
            </m:r>
          </m:e>
          <m:sub>
            <m:r>
              <w:rPr>
                <w:rFonts w:ascii="Cambria Math" w:hAnsi="Cambria Math"/>
              </w:rPr>
              <m:t>u,i</m:t>
            </m:r>
          </m:sub>
          <m:sup>
            <m:r>
              <w:rPr>
                <w:rFonts w:ascii="Cambria Math" w:hAnsi="Cambria Math"/>
              </w:rPr>
              <m:t>'</m:t>
            </m:r>
          </m:sup>
        </m:sSubSup>
      </m:oMath>
      <w:r>
        <w:t xml:space="preserve"> is</w:t>
      </w:r>
      <w:r w:rsidR="000E6007">
        <w:t xml:space="preserve"> the </w:t>
      </w:r>
      <w:r w:rsidR="000E6007" w:rsidRPr="000E6007">
        <w:t>Equation (6)</w:t>
      </w:r>
      <w:r>
        <w:t>,</w:t>
      </w:r>
      <w:r w:rsidR="00767D6F">
        <w:t xml:space="preserve"> </w:t>
      </w:r>
      <m:oMath>
        <m:sSubSup>
          <m:sSubSupPr>
            <m:ctrlPr>
              <w:rPr>
                <w:rFonts w:ascii="Cambria Math" w:hAnsi="Cambria Math"/>
                <w:iCs/>
              </w:rPr>
            </m:ctrlPr>
          </m:sSubSupPr>
          <m:e>
            <m:r>
              <m:rPr>
                <m:sty m:val="p"/>
              </m:rPr>
              <w:rPr>
                <w:rFonts w:ascii="Cambria Math" w:hAnsi="Cambria Math"/>
              </w:rPr>
              <m:t>p</m:t>
            </m:r>
          </m:e>
          <m:sub>
            <m:r>
              <w:rPr>
                <w:rFonts w:ascii="Cambria Math" w:hAnsi="Cambria Math"/>
              </w:rPr>
              <m:t>u,i</m:t>
            </m:r>
          </m:sub>
          <m:sup>
            <m:r>
              <w:rPr>
                <w:rFonts w:ascii="Cambria Math" w:hAnsi="Cambria Math"/>
              </w:rPr>
              <m:t>''</m:t>
            </m:r>
          </m:sup>
        </m:sSubSup>
      </m:oMath>
      <w:r>
        <w:t xml:space="preserve"> is </w:t>
      </w:r>
      <w:r w:rsidR="000E6007">
        <w:t>the</w:t>
      </w:r>
      <w:r w:rsidR="000E6007" w:rsidRPr="000E6007">
        <w:t xml:space="preserve"> Equation (</w:t>
      </w:r>
      <w:r w:rsidR="000E6007">
        <w:t>8</w:t>
      </w:r>
      <w:r w:rsidR="000E6007" w:rsidRPr="000E6007">
        <w:t>)</w:t>
      </w:r>
      <w:r w:rsidR="00767D6F">
        <w:t xml:space="preserve">, and </w:t>
      </w:r>
      <m:oMath>
        <m:r>
          <m:rPr>
            <m:sty m:val="p"/>
          </m:rPr>
          <w:rPr>
            <w:rFonts w:ascii="Cambria Math" w:hAnsi="Cambria Math"/>
          </w:rPr>
          <m:t>λ</m:t>
        </m:r>
      </m:oMath>
      <w:r w:rsidR="00767D6F">
        <w:rPr>
          <w:rFonts w:hint="eastAsia"/>
        </w:rPr>
        <w:t xml:space="preserve"> </w:t>
      </w:r>
      <m:oMath>
        <m:r>
          <m:rPr>
            <m:sty m:val="p"/>
          </m:rPr>
          <w:rPr>
            <w:rFonts w:ascii="Cambria Math" w:hAnsi="Cambria Math" w:hint="eastAsia"/>
          </w:rPr>
          <m:t>(0</m:t>
        </m:r>
        <m:r>
          <m:rPr>
            <m:sty m:val="p"/>
          </m:rPr>
          <w:rPr>
            <w:rFonts w:ascii="Cambria Math" w:hAnsi="Cambria Math" w:hint="eastAsia"/>
          </w:rPr>
          <m:t>≤</m:t>
        </m:r>
        <m:r>
          <m:rPr>
            <m:sty m:val="p"/>
          </m:rPr>
          <w:rPr>
            <w:rFonts w:ascii="Cambria Math" w:hAnsi="Cambria Math"/>
          </w:rPr>
          <m:t>λ</m:t>
        </m:r>
        <m:r>
          <m:rPr>
            <m:sty m:val="p"/>
          </m:rPr>
          <w:rPr>
            <w:rFonts w:ascii="Cambria Math" w:hAnsi="Cambria Math" w:hint="eastAsia"/>
          </w:rPr>
          <m:t>≤</m:t>
        </m:r>
        <m:r>
          <m:rPr>
            <m:sty m:val="p"/>
          </m:rPr>
          <w:rPr>
            <w:rFonts w:ascii="Cambria Math" w:hAnsi="Cambria Math" w:hint="eastAsia"/>
          </w:rPr>
          <m:t>1)</m:t>
        </m:r>
      </m:oMath>
      <w:r w:rsidR="00767D6F">
        <w:rPr>
          <w:rFonts w:hint="eastAsia"/>
        </w:rPr>
        <w:t xml:space="preserve"> is a user-defined parameter for determining</w:t>
      </w:r>
      <w:r w:rsidR="00767D6F">
        <w:t xml:space="preserve"> how much the missing value prediction relies on the similar users or the similar Web services.</w:t>
      </w:r>
    </w:p>
    <w:p w:rsidR="0079132D" w:rsidRDefault="0079132D" w:rsidP="0079132D">
      <w:pPr>
        <w:pStyle w:val="3"/>
      </w:pPr>
      <w:r w:rsidRPr="0079132D">
        <w:t>Phase 4: Reliability Aggregation</w:t>
      </w:r>
    </w:p>
    <w:p w:rsidR="0079132D" w:rsidRDefault="0079132D" w:rsidP="0079132D">
      <w:r>
        <w:rPr>
          <w:rFonts w:hint="eastAsia"/>
        </w:rPr>
        <w:t xml:space="preserve">  </w:t>
      </w:r>
      <w:r>
        <w:t>F</w:t>
      </w:r>
      <w:r w:rsidRPr="0079132D">
        <w:t xml:space="preserve">ailure probabilities </w:t>
      </w:r>
      <w:r>
        <w:t>of the basic compositional structures is introduced in the following:</w:t>
      </w:r>
    </w:p>
    <w:p w:rsidR="0079132D" w:rsidRDefault="0079132D" w:rsidP="0079132D">
      <w:pPr>
        <w:pStyle w:val="a4"/>
        <w:numPr>
          <w:ilvl w:val="0"/>
          <w:numId w:val="1"/>
        </w:numPr>
        <w:ind w:firstLineChars="0"/>
      </w:pPr>
      <w:r>
        <w:rPr>
          <w:rFonts w:hint="eastAsia"/>
        </w:rPr>
        <w:t>Sequence.</w:t>
      </w:r>
    </w:p>
    <w:p w:rsidR="0079132D" w:rsidRDefault="006644B8" w:rsidP="006644B8">
      <w:pPr>
        <w:pStyle w:val="a5"/>
        <w:spacing w:before="312" w:after="312"/>
      </w:pPr>
      <w:r>
        <w:tab/>
      </w:r>
      <m:oMath>
        <m:r>
          <m:rPr>
            <m:sty m:val="p"/>
          </m:rPr>
          <w:rPr>
            <w:rFonts w:ascii="Cambria Math" w:hAnsi="Cambria Math"/>
          </w:rPr>
          <m:t>p=1-</m:t>
        </m:r>
        <m:nary>
          <m:naryPr>
            <m:chr m:val="∏"/>
            <m:limLoc m:val="undOvr"/>
            <m:ctrlPr>
              <w:rPr>
                <w:rFonts w:ascii="Cambria Math" w:hAnsi="Cambria Math"/>
                <w:szCs w:val="22"/>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sSub>
              <m:sSubPr>
                <m:ctrlPr>
                  <w:rPr>
                    <w:rFonts w:ascii="Cambria Math" w:hAnsi="Cambria Math"/>
                    <w:szCs w:val="22"/>
                  </w:rPr>
                </m:ctrlPr>
              </m:sSubPr>
              <m:e>
                <m:r>
                  <w:rPr>
                    <w:rFonts w:ascii="Cambria Math" w:hAnsi="Cambria Math"/>
                  </w:rPr>
                  <m:t>p</m:t>
                </m:r>
              </m:e>
              <m:sub>
                <m:r>
                  <w:rPr>
                    <w:rFonts w:ascii="Cambria Math" w:hAnsi="Cambria Math"/>
                  </w:rPr>
                  <m:t>i</m:t>
                </m:r>
              </m:sub>
            </m:sSub>
            <m:r>
              <m:rPr>
                <m:sty m:val="p"/>
              </m:rPr>
              <w:rPr>
                <w:rFonts w:ascii="Cambria Math" w:hAnsi="Cambria Math"/>
              </w:rPr>
              <m:t>)</m:t>
            </m:r>
          </m:e>
        </m:nary>
      </m:oMath>
      <w:r>
        <w:rPr>
          <w:rFonts w:hint="eastAsia"/>
        </w:rPr>
        <w:t>,</w:t>
      </w:r>
      <w:r>
        <w:tab/>
      </w:r>
      <w:r>
        <w:rPr>
          <w:rFonts w:hint="eastAsia"/>
        </w:rPr>
        <w:t>(</w:t>
      </w:r>
      <w:r>
        <w:t>12</w:t>
      </w:r>
      <w:r>
        <w:rPr>
          <w:rFonts w:hint="eastAsia"/>
        </w:rPr>
        <w:t>)</w:t>
      </w:r>
    </w:p>
    <w:p w:rsidR="0079132D" w:rsidRDefault="0079132D" w:rsidP="0079132D">
      <w:pPr>
        <w:ind w:firstLine="420"/>
      </w:pPr>
      <w:r>
        <w:t xml:space="preserve">where </w:t>
      </w:r>
      <m:oMath>
        <m:r>
          <m:rPr>
            <m:sty m:val="p"/>
          </m:rPr>
          <w:rPr>
            <w:rFonts w:ascii="Cambria Math" w:hAnsi="Cambria Math"/>
          </w:rPr>
          <m:t>n</m:t>
        </m:r>
      </m:oMath>
      <w:r>
        <w:t xml:space="preserve"> is the number of sequential tasks and </w:t>
      </w:r>
      <m:oMath>
        <m:sSub>
          <m:sSubPr>
            <m:ctrlPr>
              <w:rPr>
                <w:rFonts w:ascii="Cambria Math" w:hAnsi="Cambria Math"/>
              </w:rPr>
            </m:ctrlPr>
          </m:sSubPr>
          <m:e>
            <m:r>
              <m:rPr>
                <m:sty m:val="p"/>
              </m:rPr>
              <w:rPr>
                <w:rFonts w:ascii="Cambria Math" w:hAnsi="Cambria Math"/>
              </w:rPr>
              <m:t>p</m:t>
            </m:r>
          </m:e>
          <m:sub>
            <m:r>
              <w:rPr>
                <w:rFonts w:ascii="Cambria Math" w:hAnsi="Cambria Math"/>
              </w:rPr>
              <m:t>i</m:t>
            </m:r>
          </m:sub>
        </m:sSub>
      </m:oMath>
      <w:r>
        <w:t xml:space="preserve"> is the failure probability of the </w:t>
      </w:r>
      <m:oMath>
        <m:sSup>
          <m:sSupPr>
            <m:ctrlPr>
              <w:rPr>
                <w:rFonts w:ascii="Cambria Math" w:hAnsi="Cambria Math"/>
              </w:rPr>
            </m:ctrlPr>
          </m:sSupPr>
          <m:e>
            <m:r>
              <m:rPr>
                <m:sty m:val="p"/>
              </m:rPr>
              <w:rPr>
                <w:rFonts w:ascii="Cambria Math" w:hAnsi="Cambria Math"/>
              </w:rPr>
              <m:t>i</m:t>
            </m:r>
          </m:e>
          <m:sup>
            <m:r>
              <w:rPr>
                <w:rFonts w:ascii="Cambria Math" w:hAnsi="Cambria Math"/>
              </w:rPr>
              <m:t>th</m:t>
            </m:r>
          </m:sup>
        </m:sSup>
      </m:oMath>
      <w:r>
        <w:t xml:space="preserve"> task.</w:t>
      </w:r>
    </w:p>
    <w:p w:rsidR="0079132D" w:rsidRDefault="008B1306" w:rsidP="008B1306">
      <w:pPr>
        <w:pStyle w:val="a4"/>
        <w:numPr>
          <w:ilvl w:val="0"/>
          <w:numId w:val="1"/>
        </w:numPr>
        <w:ind w:firstLineChars="0"/>
      </w:pPr>
      <w:r>
        <w:rPr>
          <w:rFonts w:hint="eastAsia"/>
        </w:rPr>
        <w:t>Branch.</w:t>
      </w:r>
    </w:p>
    <w:p w:rsidR="008B1306" w:rsidRDefault="007D4621" w:rsidP="0071678E">
      <w:pPr>
        <w:pStyle w:val="a5"/>
        <w:spacing w:before="312" w:after="312"/>
      </w:pPr>
      <w:r>
        <w:tab/>
      </w:r>
      <m:oMath>
        <m:r>
          <m:rPr>
            <m:sty m:val="p"/>
          </m:rPr>
          <w:rPr>
            <w:rFonts w:ascii="Cambria Math" w:hAnsi="Cambria Math"/>
          </w:rPr>
          <m:t>p=1-</m:t>
        </m:r>
        <m:nary>
          <m:naryPr>
            <m:chr m:val="∏"/>
            <m:limLoc m:val="undOvr"/>
            <m:ctrlPr>
              <w:rPr>
                <w:rFonts w:ascii="Cambria Math" w:hAnsi="Cambria Math"/>
                <w:szCs w:val="22"/>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szCs w:val="22"/>
                  </w:rPr>
                </m:ctrlPr>
              </m:sSubPr>
              <m:e>
                <m:r>
                  <w:rPr>
                    <w:rFonts w:ascii="Cambria Math" w:hAnsi="Cambria Math"/>
                  </w:rPr>
                  <m:t>b</m:t>
                </m:r>
              </m:e>
              <m:sub>
                <m:r>
                  <w:rPr>
                    <w:rFonts w:ascii="Cambria Math" w:hAnsi="Cambria Math"/>
                  </w:rPr>
                  <m:t>i</m:t>
                </m:r>
              </m:sub>
            </m:sSub>
            <m:r>
              <m:rPr>
                <m:sty m:val="p"/>
              </m:rPr>
              <w:rPr>
                <w:rFonts w:ascii="Cambria Math" w:hAnsi="Cambria Math"/>
              </w:rPr>
              <m:t>(1-</m:t>
            </m:r>
            <m:sSub>
              <m:sSubPr>
                <m:ctrlPr>
                  <w:rPr>
                    <w:rFonts w:ascii="Cambria Math" w:hAnsi="Cambria Math"/>
                    <w:szCs w:val="22"/>
                  </w:rPr>
                </m:ctrlPr>
              </m:sSubPr>
              <m:e>
                <m:r>
                  <w:rPr>
                    <w:rFonts w:ascii="Cambria Math" w:hAnsi="Cambria Math"/>
                  </w:rPr>
                  <m:t>p</m:t>
                </m:r>
              </m:e>
              <m:sub>
                <m:r>
                  <w:rPr>
                    <w:rFonts w:ascii="Cambria Math" w:hAnsi="Cambria Math"/>
                  </w:rPr>
                  <m:t>i</m:t>
                </m:r>
              </m:sub>
            </m:sSub>
            <m:r>
              <m:rPr>
                <m:sty m:val="p"/>
              </m:rPr>
              <w:rPr>
                <w:rFonts w:ascii="Cambria Math" w:hAnsi="Cambria Math"/>
              </w:rPr>
              <m:t>)</m:t>
            </m:r>
          </m:e>
        </m:nary>
      </m:oMath>
      <w:r>
        <w:rPr>
          <w:rFonts w:hint="eastAsia"/>
        </w:rPr>
        <w:t>,</w:t>
      </w:r>
      <w:r>
        <w:tab/>
      </w:r>
      <w:r>
        <w:rPr>
          <w:rFonts w:hint="eastAsia"/>
        </w:rPr>
        <w:t>(</w:t>
      </w:r>
      <w:r>
        <w:t>13</w:t>
      </w:r>
      <w:r>
        <w:rPr>
          <w:rFonts w:hint="eastAsia"/>
        </w:rPr>
        <w:t>)</w:t>
      </w:r>
    </w:p>
    <w:p w:rsidR="008B1306" w:rsidRDefault="008B1306" w:rsidP="008B1306">
      <w:pPr>
        <w:pStyle w:val="a4"/>
        <w:ind w:left="420" w:firstLineChars="0" w:firstLine="0"/>
      </w:pPr>
      <w:r>
        <w:t xml:space="preserve">where </w:t>
      </w:r>
      <m:oMath>
        <m:r>
          <m:rPr>
            <m:sty m:val="p"/>
          </m:rPr>
          <w:rPr>
            <w:rFonts w:ascii="Cambria Math" w:hAnsi="Cambria Math"/>
          </w:rPr>
          <m:t>n</m:t>
        </m:r>
      </m:oMath>
      <w:r>
        <w:t xml:space="preserve"> is the number of branches, </w:t>
      </w:r>
      <m:oMath>
        <m:sSub>
          <m:sSubPr>
            <m:ctrlPr>
              <w:rPr>
                <w:rFonts w:ascii="Cambria Math" w:hAnsi="Cambria Math"/>
              </w:rPr>
            </m:ctrlPr>
          </m:sSubPr>
          <m:e>
            <m:r>
              <m:rPr>
                <m:sty m:val="p"/>
              </m:rPr>
              <w:rPr>
                <w:rFonts w:ascii="Cambria Math" w:hAnsi="Cambria Math"/>
              </w:rPr>
              <m:t>p</m:t>
            </m:r>
          </m:e>
          <m:sub>
            <m:r>
              <w:rPr>
                <w:rFonts w:ascii="Cambria Math" w:hAnsi="Cambria Math"/>
              </w:rPr>
              <m:t>i</m:t>
            </m:r>
          </m:sub>
        </m:sSub>
      </m:oMath>
      <w:r>
        <w:t xml:space="preserve"> is the failure probability of the </w:t>
      </w:r>
      <m:oMath>
        <m:sSup>
          <m:sSupPr>
            <m:ctrlPr>
              <w:rPr>
                <w:rFonts w:ascii="Cambria Math" w:hAnsi="Cambria Math"/>
              </w:rPr>
            </m:ctrlPr>
          </m:sSupPr>
          <m:e>
            <m:r>
              <m:rPr>
                <m:sty m:val="p"/>
              </m:rPr>
              <w:rPr>
                <w:rFonts w:ascii="Cambria Math" w:hAnsi="Cambria Math"/>
              </w:rPr>
              <m:t>i</m:t>
            </m:r>
          </m:e>
          <m:sup>
            <m:r>
              <w:rPr>
                <w:rFonts w:ascii="Cambria Math" w:hAnsi="Cambria Math"/>
              </w:rPr>
              <m:t>th</m:t>
            </m:r>
          </m:sup>
        </m:sSup>
      </m:oMath>
      <w:r>
        <w:t xml:space="preserve"> branch, and </w:t>
      </w:r>
      <m:oMath>
        <m:sSub>
          <m:sSubPr>
            <m:ctrlPr>
              <w:rPr>
                <w:rFonts w:ascii="Cambria Math" w:hAnsi="Cambria Math"/>
              </w:rPr>
            </m:ctrlPr>
          </m:sSubPr>
          <m:e>
            <m:r>
              <m:rPr>
                <m:sty m:val="p"/>
              </m:rPr>
              <w:rPr>
                <w:rFonts w:ascii="Cambria Math" w:hAnsi="Cambria Math"/>
              </w:rPr>
              <m:t>b</m:t>
            </m:r>
          </m:e>
          <m:sub>
            <m:r>
              <w:rPr>
                <w:rFonts w:ascii="Cambria Math" w:hAnsi="Cambria Math"/>
              </w:rPr>
              <m:t>i</m:t>
            </m:r>
          </m:sub>
        </m:sSub>
      </m:oMath>
      <w:r>
        <w:t xml:space="preserve"> is the execution probability of the </w:t>
      </w:r>
      <m:oMath>
        <m:sSup>
          <m:sSupPr>
            <m:ctrlPr>
              <w:rPr>
                <w:rFonts w:ascii="Cambria Math" w:hAnsi="Cambria Math"/>
              </w:rPr>
            </m:ctrlPr>
          </m:sSupPr>
          <m:e>
            <m:r>
              <m:rPr>
                <m:sty m:val="p"/>
              </m:rPr>
              <w:rPr>
                <w:rFonts w:ascii="Cambria Math" w:hAnsi="Cambria Math"/>
              </w:rPr>
              <m:t>i</m:t>
            </m:r>
          </m:e>
          <m:sup>
            <m:r>
              <w:rPr>
                <w:rFonts w:ascii="Cambria Math" w:hAnsi="Cambria Math"/>
              </w:rPr>
              <m:t>th</m:t>
            </m:r>
          </m:sup>
        </m:sSup>
      </m:oMath>
      <w:r>
        <w:rPr>
          <w:rFonts w:hint="eastAsia"/>
        </w:rPr>
        <w:t xml:space="preserve"> </w:t>
      </w:r>
      <w:r>
        <w:t>branch</w:t>
      </w:r>
      <w:r w:rsidR="004158C5">
        <w:t xml:space="preserve"> (</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e>
        </m:nary>
        <m:r>
          <w:rPr>
            <w:rFonts w:ascii="Cambria Math" w:hAnsi="Cambria Math"/>
          </w:rPr>
          <m:t>=1</m:t>
        </m:r>
      </m:oMath>
      <w:r w:rsidR="004158C5">
        <w:t>)</w:t>
      </w:r>
      <w:r>
        <w:t>.</w:t>
      </w:r>
    </w:p>
    <w:p w:rsidR="0079132D" w:rsidRDefault="004158C5" w:rsidP="004158C5">
      <w:pPr>
        <w:pStyle w:val="a4"/>
        <w:numPr>
          <w:ilvl w:val="0"/>
          <w:numId w:val="1"/>
        </w:numPr>
        <w:ind w:firstLineChars="0"/>
      </w:pPr>
      <w:r w:rsidRPr="004158C5">
        <w:t>Loop.</w:t>
      </w:r>
    </w:p>
    <w:p w:rsidR="004158C5" w:rsidRDefault="008168C3" w:rsidP="008168C3">
      <w:pPr>
        <w:pStyle w:val="a5"/>
        <w:spacing w:before="312" w:after="312"/>
      </w:pPr>
      <w:r>
        <w:tab/>
      </w:r>
      <m:oMath>
        <m:r>
          <m:rPr>
            <m:sty m:val="p"/>
          </m:rPr>
          <w:rPr>
            <w:rFonts w:ascii="Cambria Math" w:hAnsi="Cambria Math"/>
          </w:rPr>
          <m:t>p=1-</m:t>
        </m:r>
        <m:nary>
          <m:naryPr>
            <m:chr m:val="∑"/>
            <m:limLoc m:val="undOvr"/>
            <m:ctrlPr>
              <w:rPr>
                <w:rFonts w:ascii="Cambria Math" w:hAnsi="Cambria Math"/>
                <w:szCs w:val="22"/>
              </w:rPr>
            </m:ctrlPr>
          </m:naryPr>
          <m:sub>
            <m:r>
              <w:rPr>
                <w:rFonts w:ascii="Cambria Math" w:hAnsi="Cambria Math"/>
              </w:rPr>
              <m:t>i</m:t>
            </m:r>
            <m:r>
              <m:rPr>
                <m:sty m:val="p"/>
              </m:rPr>
              <w:rPr>
                <w:rFonts w:ascii="Cambria Math" w:hAnsi="Cambria Math"/>
              </w:rPr>
              <m:t>=0</m:t>
            </m:r>
          </m:sub>
          <m:sup>
            <m:r>
              <w:rPr>
                <w:rFonts w:ascii="Cambria Math" w:hAnsi="Cambria Math"/>
              </w:rPr>
              <m:t>n</m:t>
            </m:r>
          </m:sup>
          <m:e>
            <m:sSub>
              <m:sSubPr>
                <m:ctrlPr>
                  <w:rPr>
                    <w:rFonts w:ascii="Cambria Math" w:hAnsi="Cambria Math"/>
                    <w:szCs w:val="22"/>
                  </w:rPr>
                </m:ctrlPr>
              </m:sSubPr>
              <m:e>
                <m:r>
                  <w:rPr>
                    <w:rFonts w:ascii="Cambria Math" w:hAnsi="Cambria Math"/>
                  </w:rPr>
                  <m:t>l</m:t>
                </m:r>
              </m:e>
              <m:sub>
                <m:r>
                  <w:rPr>
                    <w:rFonts w:ascii="Cambria Math" w:hAnsi="Cambria Math"/>
                  </w:rPr>
                  <m:t>i</m:t>
                </m:r>
              </m:sub>
            </m:sSub>
            <m:sSup>
              <m:sSupPr>
                <m:ctrlPr>
                  <w:rPr>
                    <w:rFonts w:ascii="Cambria Math" w:hAnsi="Cambria Math"/>
                    <w:szCs w:val="22"/>
                  </w:rPr>
                </m:ctrlPr>
              </m:sSupPr>
              <m:e>
                <m:r>
                  <m:rPr>
                    <m:sty m:val="p"/>
                  </m:rPr>
                  <w:rPr>
                    <w:rFonts w:ascii="Cambria Math" w:hAnsi="Cambria Math"/>
                  </w:rPr>
                  <m:t>(1-</m:t>
                </m:r>
                <m:sSub>
                  <m:sSubPr>
                    <m:ctrlPr>
                      <w:rPr>
                        <w:rFonts w:ascii="Cambria Math" w:hAnsi="Cambria Math"/>
                        <w:szCs w:val="22"/>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e>
              <m:sup>
                <m:r>
                  <w:rPr>
                    <w:rFonts w:ascii="Cambria Math" w:hAnsi="Cambria Math"/>
                  </w:rPr>
                  <m:t>i</m:t>
                </m:r>
              </m:sup>
            </m:sSup>
          </m:e>
        </m:nary>
      </m:oMath>
      <w:r>
        <w:rPr>
          <w:szCs w:val="22"/>
        </w:rPr>
        <w:tab/>
      </w:r>
      <w:r>
        <w:rPr>
          <w:rFonts w:hint="eastAsia"/>
        </w:rPr>
        <w:t>,(</w:t>
      </w:r>
      <w:r>
        <w:t>14</w:t>
      </w:r>
      <w:r>
        <w:rPr>
          <w:rFonts w:hint="eastAsia"/>
        </w:rPr>
        <w:t>)</w:t>
      </w:r>
    </w:p>
    <w:p w:rsidR="0079132D" w:rsidRDefault="00AC3FD3" w:rsidP="00AC3FD3">
      <w:pPr>
        <w:ind w:left="420"/>
      </w:pPr>
      <w:r>
        <w:t xml:space="preserve">where </w:t>
      </w:r>
      <m:oMath>
        <m:sSub>
          <m:sSubPr>
            <m:ctrlPr>
              <w:rPr>
                <w:rFonts w:ascii="Cambria Math" w:hAnsi="Cambria Math"/>
              </w:rPr>
            </m:ctrlPr>
          </m:sSubPr>
          <m:e>
            <m:r>
              <m:rPr>
                <m:sty m:val="p"/>
              </m:rPr>
              <w:rPr>
                <w:rFonts w:ascii="Cambria Math" w:hAnsi="Cambria Math"/>
              </w:rPr>
              <m:t>p</m:t>
            </m:r>
          </m:e>
          <m:sub>
            <m:r>
              <w:rPr>
                <w:rFonts w:ascii="Cambria Math" w:hAnsi="Cambria Math"/>
              </w:rPr>
              <m:t>1</m:t>
            </m:r>
          </m:sub>
        </m:sSub>
      </m:oMath>
      <w:r>
        <w:t xml:space="preserve"> is the failure probability of the task in the loop structure, li is the probability of executing the loop for </w:t>
      </w:r>
      <m:oMath>
        <m:r>
          <m:rPr>
            <m:sty m:val="p"/>
          </m:rPr>
          <w:rPr>
            <w:rFonts w:ascii="Cambria Math" w:hAnsi="Cambria Math"/>
          </w:rPr>
          <m:t>i</m:t>
        </m:r>
      </m:oMath>
      <w:r>
        <w:t xml:space="preserve"> times, </w:t>
      </w:r>
      <m:oMath>
        <m:r>
          <m:rPr>
            <m:sty m:val="p"/>
          </m:rPr>
          <w:rPr>
            <w:rFonts w:ascii="Cambria Math" w:hAnsi="Cambria Math"/>
          </w:rPr>
          <m:t>n</m:t>
        </m:r>
      </m:oMath>
      <w:r>
        <w:t xml:space="preserve"> is the maximum looping times, and </w:t>
      </w:r>
      <m:oMath>
        <m:nary>
          <m:naryPr>
            <m:chr m:val="∑"/>
            <m:limLoc m:val="subSup"/>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r>
          <w:rPr>
            <w:rFonts w:ascii="Cambria Math" w:hAnsi="Cambria Math"/>
          </w:rPr>
          <m:t>=1</m:t>
        </m:r>
      </m:oMath>
      <w:r>
        <w:t xml:space="preserve">). When </w:t>
      </w:r>
      <m:oMath>
        <m:r>
          <m:rPr>
            <m:sty m:val="p"/>
          </m:rPr>
          <w:rPr>
            <w:rFonts w:ascii="Cambria Math" w:hAnsi="Cambria Math"/>
          </w:rPr>
          <m:t>n=0</m:t>
        </m:r>
      </m:oMath>
      <w:r>
        <w:t>, the composed invocation failure probability is 0 since the task is not executed.</w:t>
      </w:r>
    </w:p>
    <w:p w:rsidR="004158C5" w:rsidRDefault="00797ACC" w:rsidP="00797ACC">
      <w:pPr>
        <w:pStyle w:val="a4"/>
        <w:numPr>
          <w:ilvl w:val="0"/>
          <w:numId w:val="1"/>
        </w:numPr>
        <w:ind w:firstLineChars="0"/>
      </w:pPr>
      <w:r>
        <w:rPr>
          <w:rFonts w:hint="eastAsia"/>
        </w:rPr>
        <w:t>Parallel.</w:t>
      </w:r>
    </w:p>
    <w:p w:rsidR="00797ACC" w:rsidRDefault="004450DC" w:rsidP="00A326B2">
      <w:pPr>
        <w:pStyle w:val="a5"/>
        <w:spacing w:before="312" w:after="312"/>
      </w:pPr>
      <w:r>
        <w:tab/>
      </w:r>
      <m:oMath>
        <m:r>
          <m:rPr>
            <m:sty m:val="p"/>
          </m:rPr>
          <w:rPr>
            <w:rFonts w:ascii="Cambria Math" w:hAnsi="Cambria Math"/>
          </w:rPr>
          <m:t>p=1-</m:t>
        </m:r>
        <m:nary>
          <m:naryPr>
            <m:chr m:val="∏"/>
            <m:limLoc m:val="undOvr"/>
            <m:ctrlPr>
              <w:rPr>
                <w:rFonts w:ascii="Cambria Math" w:hAnsi="Cambria Math"/>
                <w:szCs w:val="22"/>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sSub>
              <m:sSubPr>
                <m:ctrlPr>
                  <w:rPr>
                    <w:rFonts w:ascii="Cambria Math" w:hAnsi="Cambria Math"/>
                    <w:szCs w:val="22"/>
                  </w:rPr>
                </m:ctrlPr>
              </m:sSubPr>
              <m:e>
                <m:r>
                  <w:rPr>
                    <w:rFonts w:ascii="Cambria Math" w:hAnsi="Cambria Math"/>
                  </w:rPr>
                  <m:t>p</m:t>
                </m:r>
              </m:e>
              <m:sub>
                <m:r>
                  <w:rPr>
                    <w:rFonts w:ascii="Cambria Math" w:hAnsi="Cambria Math"/>
                  </w:rPr>
                  <m:t>i</m:t>
                </m:r>
              </m:sub>
            </m:sSub>
            <m:r>
              <m:rPr>
                <m:sty m:val="p"/>
              </m:rPr>
              <w:rPr>
                <w:rFonts w:ascii="Cambria Math" w:hAnsi="Cambria Math"/>
              </w:rPr>
              <m:t>)</m:t>
            </m:r>
          </m:e>
        </m:nary>
      </m:oMath>
      <w:r>
        <w:rPr>
          <w:rFonts w:hint="eastAsia"/>
        </w:rPr>
        <w:t>,</w:t>
      </w:r>
      <w:r>
        <w:tab/>
      </w:r>
      <w:r>
        <w:rPr>
          <w:rFonts w:hint="eastAsia"/>
        </w:rPr>
        <w:t>(</w:t>
      </w:r>
      <w:r>
        <w:t>15</w:t>
      </w:r>
      <w:r>
        <w:rPr>
          <w:rFonts w:hint="eastAsia"/>
        </w:rPr>
        <w:t>)</w:t>
      </w:r>
    </w:p>
    <w:p w:rsidR="00797ACC" w:rsidRDefault="00797ACC" w:rsidP="00797ACC">
      <w:pPr>
        <w:ind w:firstLine="420"/>
      </w:pPr>
      <w:r>
        <w:t xml:space="preserve">where </w:t>
      </w:r>
      <m:oMath>
        <m:sSub>
          <m:sSubPr>
            <m:ctrlPr>
              <w:rPr>
                <w:rFonts w:ascii="Cambria Math" w:hAnsi="Cambria Math"/>
              </w:rPr>
            </m:ctrlPr>
          </m:sSubPr>
          <m:e>
            <m:r>
              <m:rPr>
                <m:sty m:val="p"/>
              </m:rPr>
              <w:rPr>
                <w:rFonts w:ascii="Cambria Math" w:hAnsi="Cambria Math"/>
              </w:rPr>
              <m:t>p</m:t>
            </m:r>
          </m:e>
          <m:sub>
            <m:r>
              <w:rPr>
                <w:rFonts w:ascii="Cambria Math" w:hAnsi="Cambria Math"/>
              </w:rPr>
              <m:t>i</m:t>
            </m:r>
          </m:sub>
        </m:sSub>
      </m:oMath>
      <w:r>
        <w:t xml:space="preserve"> is the probability of the </w:t>
      </w:r>
      <m:oMath>
        <m:sSup>
          <m:sSupPr>
            <m:ctrlPr>
              <w:rPr>
                <w:rFonts w:ascii="Cambria Math" w:hAnsi="Cambria Math"/>
              </w:rPr>
            </m:ctrlPr>
          </m:sSupPr>
          <m:e>
            <m:r>
              <m:rPr>
                <m:sty m:val="p"/>
              </m:rPr>
              <w:rPr>
                <w:rFonts w:ascii="Cambria Math" w:hAnsi="Cambria Math"/>
              </w:rPr>
              <m:t>i</m:t>
            </m:r>
          </m:e>
          <m:sup>
            <m:r>
              <w:rPr>
                <w:rFonts w:ascii="Cambria Math" w:hAnsi="Cambria Math"/>
              </w:rPr>
              <m:t>th</m:t>
            </m:r>
          </m:sup>
        </m:sSup>
      </m:oMath>
      <w:r>
        <w:rPr>
          <w:rFonts w:hint="eastAsia"/>
        </w:rPr>
        <w:t xml:space="preserve"> </w:t>
      </w:r>
      <w:r>
        <w:t>parallel branch will task.</w:t>
      </w:r>
    </w:p>
    <w:p w:rsidR="0079132D" w:rsidRDefault="0079132D" w:rsidP="00E42FB5">
      <w:pPr>
        <w:ind w:firstLineChars="100" w:firstLine="210"/>
      </w:pPr>
      <w:r>
        <w:rPr>
          <w:rFonts w:hint="eastAsia"/>
        </w:rPr>
        <w:t>With assumption</w:t>
      </w:r>
      <w:r>
        <w:t xml:space="preserve"> of independent task failure in the service flow, a service flow could be decomposed to the basic compositional structures.</w:t>
      </w:r>
      <w:r w:rsidR="00C85368">
        <w:t xml:space="preserve"> Author </w:t>
      </w:r>
      <w:r w:rsidR="00E42FB5">
        <w:t>predict</w:t>
      </w:r>
      <w:r w:rsidR="00976363">
        <w:t>s</w:t>
      </w:r>
      <w:r w:rsidR="00E42FB5">
        <w:t xml:space="preserve"> the reliability of the service flow</w:t>
      </w:r>
      <w:r w:rsidR="00C85368">
        <w:t xml:space="preserve"> using exponential reliability function:</w:t>
      </w:r>
    </w:p>
    <w:p w:rsidR="00C85368" w:rsidRDefault="00A77454" w:rsidP="00A77454">
      <w:pPr>
        <w:pStyle w:val="a5"/>
        <w:spacing w:before="312" w:after="312"/>
      </w:pPr>
      <w:r>
        <w:tab/>
      </w:r>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szCs w:val="22"/>
              </w:rPr>
            </m:ctrlPr>
          </m:sSupPr>
          <m:e>
            <m:r>
              <w:rPr>
                <w:rFonts w:ascii="Cambria Math" w:hAnsi="Cambria Math"/>
              </w:rPr>
              <m:t>e</m:t>
            </m:r>
          </m:e>
          <m:sup>
            <m:r>
              <w:rPr>
                <w:rFonts w:ascii="Cambria Math" w:hAnsi="Cambria Math"/>
              </w:rPr>
              <m:t>-p×f×t</m:t>
            </m:r>
          </m:sup>
        </m:sSup>
      </m:oMath>
      <w:r>
        <w:t>,</w:t>
      </w:r>
      <w:r>
        <w:tab/>
        <w:t>(17)</w:t>
      </w:r>
    </w:p>
    <w:p w:rsidR="00C85368" w:rsidRDefault="00C85368" w:rsidP="00C85368">
      <w:r>
        <w:t>where p is the composed failure probability of the service flow, f is the execution frequency of the service flow, and t is the time period for which the reliability is to be calculated.</w:t>
      </w:r>
    </w:p>
    <w:p w:rsidR="007E5DE6" w:rsidRDefault="007E5DE6" w:rsidP="007E5DE6">
      <w:pPr>
        <w:pStyle w:val="1"/>
      </w:pPr>
      <w:r>
        <w:rPr>
          <w:rFonts w:hint="eastAsia"/>
        </w:rPr>
        <w:t>Conclusion</w:t>
      </w:r>
    </w:p>
    <w:p w:rsidR="007E5DE6" w:rsidRDefault="00237953" w:rsidP="00910E57">
      <w:pPr>
        <w:ind w:firstLineChars="100" w:firstLine="210"/>
      </w:pPr>
      <w:r>
        <w:t xml:space="preserve">In this paper, Author proposes a collaborative reliability prediction approach for service-oriented </w:t>
      </w:r>
      <w:r>
        <w:lastRenderedPageBreak/>
        <w:t>systems. The main idea is to exploit the past failure data of the similar users for predicting Web service failure probabilities for the current user.</w:t>
      </w:r>
      <w:r w:rsidR="00910E57" w:rsidRPr="00910E57">
        <w:t xml:space="preserve"> </w:t>
      </w:r>
      <w:r w:rsidR="00910E57">
        <w:t>The predicted failure probabilities of the elementary Web services are composed using different compositional structures to predict the reliability of the whole service-oriented system.</w:t>
      </w:r>
    </w:p>
    <w:p w:rsidR="002F0F53" w:rsidRDefault="006B02B9" w:rsidP="00910E57">
      <w:pPr>
        <w:ind w:firstLineChars="100" w:firstLine="210"/>
      </w:pPr>
      <w:r>
        <w:t>By experiment, result indicates the effectiveness of this a</w:t>
      </w:r>
      <w:r w:rsidR="0064353E">
        <w:t>pproach.</w:t>
      </w:r>
    </w:p>
    <w:p w:rsidR="00B433A7" w:rsidRDefault="00B433A7" w:rsidP="00B433A7">
      <w:pPr>
        <w:pStyle w:val="1"/>
      </w:pPr>
      <w:r>
        <w:rPr>
          <w:rFonts w:hint="eastAsia"/>
        </w:rPr>
        <w:t>My Idea</w:t>
      </w:r>
    </w:p>
    <w:p w:rsidR="00B433A7" w:rsidRDefault="00B433A7" w:rsidP="00B433A7">
      <w:pPr>
        <w:pStyle w:val="a4"/>
        <w:numPr>
          <w:ilvl w:val="0"/>
          <w:numId w:val="2"/>
        </w:numPr>
        <w:ind w:firstLineChars="0"/>
      </w:pPr>
      <w:r w:rsidRPr="00B433A7">
        <w:t xml:space="preserve">When there </w:t>
      </w:r>
      <w:r>
        <w:t>are</w:t>
      </w:r>
      <w:r w:rsidRPr="00B433A7">
        <w:t xml:space="preserve"> no similar user</w:t>
      </w:r>
      <w:r>
        <w:t>s or</w:t>
      </w:r>
      <w:r w:rsidRPr="00B433A7">
        <w:t xml:space="preserve"> s</w:t>
      </w:r>
      <w:r>
        <w:t xml:space="preserve">imilar services, the prediction </w:t>
      </w:r>
      <w:r w:rsidRPr="00B433A7">
        <w:t xml:space="preserve">may be </w:t>
      </w:r>
      <w:r w:rsidR="00EF525F">
        <w:t>in</w:t>
      </w:r>
      <w:r w:rsidRPr="00B433A7">
        <w:t>accurate</w:t>
      </w:r>
      <w:r>
        <w:t xml:space="preserve">. Because </w:t>
      </w:r>
      <w:r w:rsidRPr="00B433A7">
        <w:t xml:space="preserve">there is no evidence </w:t>
      </w:r>
      <w:r>
        <w:t>that</w:t>
      </w:r>
      <w:r w:rsidRPr="00B433A7">
        <w:t xml:space="preserve"> a</w:t>
      </w:r>
      <w:r>
        <w:t xml:space="preserve"> number of service users, having a similar</w:t>
      </w:r>
      <w:r w:rsidRPr="00B433A7">
        <w:t xml:space="preserve"> behavior for some service</w:t>
      </w:r>
      <w:r>
        <w:t>s</w:t>
      </w:r>
      <w:r w:rsidRPr="00B433A7">
        <w:t>, will also have a similar behavior for a particular service.</w:t>
      </w:r>
      <w:r w:rsidR="00EF525F">
        <w:t xml:space="preserve"> But I have no idea to solve this problem.</w:t>
      </w:r>
    </w:p>
    <w:p w:rsidR="008E46B8" w:rsidRDefault="008E46B8" w:rsidP="00B433A7">
      <w:pPr>
        <w:pStyle w:val="a4"/>
        <w:numPr>
          <w:ilvl w:val="0"/>
          <w:numId w:val="2"/>
        </w:numPr>
        <w:ind w:firstLineChars="0"/>
      </w:pPr>
      <w:r>
        <w:t>Maybe we could make some parameter self-adaptive, like</w:t>
      </w:r>
      <w:r>
        <w:rPr>
          <w:rFonts w:hint="eastAsia"/>
        </w:rPr>
        <w:t xml:space="preserve"> </w:t>
      </w:r>
      <m:oMath>
        <m:r>
          <m:rPr>
            <m:sty m:val="p"/>
          </m:rPr>
          <w:rPr>
            <w:rFonts w:ascii="Cambria Math" w:hAnsi="Cambria Math"/>
          </w:rPr>
          <m:t>λ</m:t>
        </m:r>
      </m:oMath>
      <w:r>
        <w:rPr>
          <w:rFonts w:hint="eastAsia"/>
        </w:rPr>
        <w:t xml:space="preserve"> in neighborhood-based approach. </w:t>
      </w:r>
      <w:r>
        <w:t xml:space="preserve">Just according to the experiment result, maybe there is some relation between </w:t>
      </w:r>
      <m:oMath>
        <m:r>
          <m:rPr>
            <m:sty m:val="p"/>
          </m:rPr>
          <w:rPr>
            <w:rFonts w:ascii="Cambria Math" w:hAnsi="Cambria Math"/>
          </w:rPr>
          <m:t>λ</m:t>
        </m:r>
      </m:oMath>
      <w:r>
        <w:rPr>
          <w:rFonts w:hint="eastAsia"/>
        </w:rPr>
        <w:t xml:space="preserve"> and density of matrix.</w:t>
      </w:r>
      <w:bookmarkStart w:id="0" w:name="_GoBack"/>
      <w:bookmarkEnd w:id="0"/>
    </w:p>
    <w:p w:rsidR="00CF3FE9" w:rsidRPr="00B433A7" w:rsidRDefault="00EF525F" w:rsidP="00CF3FE9">
      <w:pPr>
        <w:pStyle w:val="a4"/>
        <w:numPr>
          <w:ilvl w:val="0"/>
          <w:numId w:val="2"/>
        </w:numPr>
        <w:ind w:firstLineChars="0"/>
      </w:pPr>
      <w:r>
        <w:rPr>
          <w:rFonts w:hint="eastAsia"/>
        </w:rPr>
        <w:t xml:space="preserve">We could consider </w:t>
      </w:r>
      <w:r>
        <w:t xml:space="preserve">the updates of services into the approach. For example, we could weight </w:t>
      </w:r>
      <w:r w:rsidR="00CF3FE9">
        <w:t>the time, which leads to that newer the data is, greater the weight is.</w:t>
      </w:r>
    </w:p>
    <w:sectPr w:rsidR="00CF3FE9" w:rsidRPr="00B433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2A6" w:rsidRDefault="003852A6" w:rsidP="00491542">
      <w:r>
        <w:separator/>
      </w:r>
    </w:p>
  </w:endnote>
  <w:endnote w:type="continuationSeparator" w:id="0">
    <w:p w:rsidR="003852A6" w:rsidRDefault="003852A6" w:rsidP="00491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2A6" w:rsidRDefault="003852A6" w:rsidP="00491542">
      <w:r>
        <w:separator/>
      </w:r>
    </w:p>
  </w:footnote>
  <w:footnote w:type="continuationSeparator" w:id="0">
    <w:p w:rsidR="003852A6" w:rsidRDefault="003852A6" w:rsidP="004915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108DD"/>
    <w:multiLevelType w:val="hybridMultilevel"/>
    <w:tmpl w:val="6CDEE1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4E93E85"/>
    <w:multiLevelType w:val="hybridMultilevel"/>
    <w:tmpl w:val="662650C6"/>
    <w:lvl w:ilvl="0" w:tplc="EA94C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5B"/>
    <w:rsid w:val="000819E3"/>
    <w:rsid w:val="00085A80"/>
    <w:rsid w:val="000E6007"/>
    <w:rsid w:val="000F73AB"/>
    <w:rsid w:val="000F76F9"/>
    <w:rsid w:val="001228B4"/>
    <w:rsid w:val="0014125A"/>
    <w:rsid w:val="00147CB7"/>
    <w:rsid w:val="001747D0"/>
    <w:rsid w:val="001778DA"/>
    <w:rsid w:val="0018452C"/>
    <w:rsid w:val="00197633"/>
    <w:rsid w:val="001C0F8F"/>
    <w:rsid w:val="001D286B"/>
    <w:rsid w:val="001D7C99"/>
    <w:rsid w:val="001E7DBE"/>
    <w:rsid w:val="00237953"/>
    <w:rsid w:val="00285A25"/>
    <w:rsid w:val="002F0F53"/>
    <w:rsid w:val="00303FE9"/>
    <w:rsid w:val="003050AE"/>
    <w:rsid w:val="0031153B"/>
    <w:rsid w:val="0031783F"/>
    <w:rsid w:val="00321E24"/>
    <w:rsid w:val="00340301"/>
    <w:rsid w:val="003406E1"/>
    <w:rsid w:val="00376168"/>
    <w:rsid w:val="003852A6"/>
    <w:rsid w:val="003B68C3"/>
    <w:rsid w:val="0041555B"/>
    <w:rsid w:val="004158C5"/>
    <w:rsid w:val="00433605"/>
    <w:rsid w:val="004450DC"/>
    <w:rsid w:val="0045455C"/>
    <w:rsid w:val="00491542"/>
    <w:rsid w:val="004A38A0"/>
    <w:rsid w:val="004C2451"/>
    <w:rsid w:val="005145F9"/>
    <w:rsid w:val="005438D8"/>
    <w:rsid w:val="0059659D"/>
    <w:rsid w:val="005B12E7"/>
    <w:rsid w:val="005F71CB"/>
    <w:rsid w:val="0063748B"/>
    <w:rsid w:val="00640F20"/>
    <w:rsid w:val="0064353E"/>
    <w:rsid w:val="006644B8"/>
    <w:rsid w:val="00680695"/>
    <w:rsid w:val="006B02B9"/>
    <w:rsid w:val="006C1955"/>
    <w:rsid w:val="006D2FDD"/>
    <w:rsid w:val="006E14AE"/>
    <w:rsid w:val="006E7D66"/>
    <w:rsid w:val="0071678E"/>
    <w:rsid w:val="00767D6F"/>
    <w:rsid w:val="007718F3"/>
    <w:rsid w:val="00782372"/>
    <w:rsid w:val="0079132D"/>
    <w:rsid w:val="00792BDF"/>
    <w:rsid w:val="00797ACC"/>
    <w:rsid w:val="007C01F5"/>
    <w:rsid w:val="007C55E0"/>
    <w:rsid w:val="007D4621"/>
    <w:rsid w:val="007E5DE6"/>
    <w:rsid w:val="008168C3"/>
    <w:rsid w:val="00845BEF"/>
    <w:rsid w:val="0089183F"/>
    <w:rsid w:val="008B1306"/>
    <w:rsid w:val="008C430B"/>
    <w:rsid w:val="008E46B8"/>
    <w:rsid w:val="00910E57"/>
    <w:rsid w:val="0091385D"/>
    <w:rsid w:val="00917EC8"/>
    <w:rsid w:val="00940678"/>
    <w:rsid w:val="00967B04"/>
    <w:rsid w:val="00976363"/>
    <w:rsid w:val="009870A6"/>
    <w:rsid w:val="009A4BFA"/>
    <w:rsid w:val="009C0D9A"/>
    <w:rsid w:val="009F414B"/>
    <w:rsid w:val="00A326B2"/>
    <w:rsid w:val="00A56B2C"/>
    <w:rsid w:val="00A57A48"/>
    <w:rsid w:val="00A77454"/>
    <w:rsid w:val="00AC111B"/>
    <w:rsid w:val="00AC2FC7"/>
    <w:rsid w:val="00AC3FD3"/>
    <w:rsid w:val="00AC63AB"/>
    <w:rsid w:val="00AE6A85"/>
    <w:rsid w:val="00B433A7"/>
    <w:rsid w:val="00BC0AAD"/>
    <w:rsid w:val="00BF77B3"/>
    <w:rsid w:val="00C01288"/>
    <w:rsid w:val="00C21331"/>
    <w:rsid w:val="00C32D11"/>
    <w:rsid w:val="00C34BE2"/>
    <w:rsid w:val="00C46EA9"/>
    <w:rsid w:val="00C65379"/>
    <w:rsid w:val="00C66770"/>
    <w:rsid w:val="00C85368"/>
    <w:rsid w:val="00CB381A"/>
    <w:rsid w:val="00CD79DF"/>
    <w:rsid w:val="00CE323A"/>
    <w:rsid w:val="00CF3FE9"/>
    <w:rsid w:val="00D42FCB"/>
    <w:rsid w:val="00D563EE"/>
    <w:rsid w:val="00D80CEB"/>
    <w:rsid w:val="00DC24AB"/>
    <w:rsid w:val="00DF4771"/>
    <w:rsid w:val="00E11F2F"/>
    <w:rsid w:val="00E42FB5"/>
    <w:rsid w:val="00E96A84"/>
    <w:rsid w:val="00EA53F2"/>
    <w:rsid w:val="00ED6109"/>
    <w:rsid w:val="00EF525F"/>
    <w:rsid w:val="00F15B6D"/>
    <w:rsid w:val="00F20954"/>
    <w:rsid w:val="00F76A26"/>
    <w:rsid w:val="00FE1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58E462-7545-4AAF-B9B2-A255E7D2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7ACC"/>
    <w:pPr>
      <w:widowControl w:val="0"/>
      <w:jc w:val="both"/>
    </w:pPr>
  </w:style>
  <w:style w:type="paragraph" w:styleId="1">
    <w:name w:val="heading 1"/>
    <w:basedOn w:val="a"/>
    <w:next w:val="a"/>
    <w:link w:val="1Char"/>
    <w:uiPriority w:val="9"/>
    <w:qFormat/>
    <w:rsid w:val="00CE32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A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18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323A"/>
    <w:rPr>
      <w:b/>
      <w:bCs/>
      <w:kern w:val="44"/>
      <w:sz w:val="44"/>
      <w:szCs w:val="44"/>
    </w:rPr>
  </w:style>
  <w:style w:type="character" w:customStyle="1" w:styleId="2Char">
    <w:name w:val="标题 2 Char"/>
    <w:basedOn w:val="a0"/>
    <w:link w:val="2"/>
    <w:uiPriority w:val="9"/>
    <w:rsid w:val="00085A8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718F3"/>
    <w:rPr>
      <w:b/>
      <w:bCs/>
      <w:sz w:val="32"/>
      <w:szCs w:val="32"/>
    </w:rPr>
  </w:style>
  <w:style w:type="character" w:styleId="a3">
    <w:name w:val="Placeholder Text"/>
    <w:basedOn w:val="a0"/>
    <w:uiPriority w:val="99"/>
    <w:semiHidden/>
    <w:rsid w:val="007718F3"/>
    <w:rPr>
      <w:color w:val="808080"/>
    </w:rPr>
  </w:style>
  <w:style w:type="paragraph" w:styleId="a4">
    <w:name w:val="List Paragraph"/>
    <w:basedOn w:val="a"/>
    <w:uiPriority w:val="34"/>
    <w:qFormat/>
    <w:rsid w:val="0079132D"/>
    <w:pPr>
      <w:ind w:firstLineChars="200" w:firstLine="420"/>
    </w:pPr>
  </w:style>
  <w:style w:type="paragraph" w:customStyle="1" w:styleId="a5">
    <w:name w:val="公式排序"/>
    <w:basedOn w:val="a"/>
    <w:qFormat/>
    <w:rsid w:val="00376168"/>
    <w:pPr>
      <w:tabs>
        <w:tab w:val="center" w:pos="3990"/>
        <w:tab w:val="right" w:pos="7980"/>
      </w:tabs>
      <w:spacing w:beforeLines="100" w:before="100" w:afterLines="100" w:after="100"/>
      <w:jc w:val="center"/>
      <w:textAlignment w:val="center"/>
    </w:pPr>
    <w:rPr>
      <w:szCs w:val="21"/>
    </w:rPr>
  </w:style>
  <w:style w:type="paragraph" w:styleId="a6">
    <w:name w:val="header"/>
    <w:basedOn w:val="a"/>
    <w:link w:val="Char"/>
    <w:uiPriority w:val="99"/>
    <w:unhideWhenUsed/>
    <w:rsid w:val="004915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91542"/>
    <w:rPr>
      <w:sz w:val="18"/>
      <w:szCs w:val="18"/>
    </w:rPr>
  </w:style>
  <w:style w:type="paragraph" w:styleId="a7">
    <w:name w:val="footer"/>
    <w:basedOn w:val="a"/>
    <w:link w:val="Char0"/>
    <w:uiPriority w:val="99"/>
    <w:unhideWhenUsed/>
    <w:rsid w:val="00491542"/>
    <w:pPr>
      <w:tabs>
        <w:tab w:val="center" w:pos="4153"/>
        <w:tab w:val="right" w:pos="8306"/>
      </w:tabs>
      <w:snapToGrid w:val="0"/>
      <w:jc w:val="left"/>
    </w:pPr>
    <w:rPr>
      <w:sz w:val="18"/>
      <w:szCs w:val="18"/>
    </w:rPr>
  </w:style>
  <w:style w:type="character" w:customStyle="1" w:styleId="Char0">
    <w:name w:val="页脚 Char"/>
    <w:basedOn w:val="a0"/>
    <w:link w:val="a7"/>
    <w:uiPriority w:val="99"/>
    <w:rsid w:val="004915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5</Pages>
  <Words>1211</Words>
  <Characters>6906</Characters>
  <Application>Microsoft Office Word</Application>
  <DocSecurity>0</DocSecurity>
  <Lines>57</Lines>
  <Paragraphs>16</Paragraphs>
  <ScaleCrop>false</ScaleCrop>
  <Company/>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c:creator>
  <cp:keywords/>
  <dc:description/>
  <cp:lastModifiedBy>Shawn</cp:lastModifiedBy>
  <cp:revision>174</cp:revision>
  <dcterms:created xsi:type="dcterms:W3CDTF">2016-09-23T15:04:00Z</dcterms:created>
  <dcterms:modified xsi:type="dcterms:W3CDTF">2016-10-12T03:20:00Z</dcterms:modified>
</cp:coreProperties>
</file>