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A0632" w14:textId="03E902F3" w:rsidR="00E667AA" w:rsidRDefault="00424F7B" w:rsidP="00424F7B">
      <w:pPr>
        <w:pStyle w:val="1"/>
      </w:pPr>
      <w:r>
        <w:rPr>
          <w:rFonts w:hint="eastAsia"/>
        </w:rPr>
        <w:t>Title</w:t>
      </w:r>
    </w:p>
    <w:p w14:paraId="09908EB8" w14:textId="225B159A" w:rsidR="007C50FB" w:rsidRDefault="007C50FB">
      <w:pPr>
        <w:rPr>
          <w:rFonts w:hint="eastAsia"/>
        </w:rPr>
      </w:pPr>
      <w:r w:rsidRPr="007C50FB">
        <w:t>Feed-forward networks with attention can solve some long-term memory problems</w:t>
      </w:r>
    </w:p>
    <w:p w14:paraId="016540F2" w14:textId="4E635CC2" w:rsidR="00424F7B" w:rsidRDefault="00424F7B" w:rsidP="00424F7B">
      <w:pPr>
        <w:pStyle w:val="1"/>
      </w:pPr>
      <w:r>
        <w:rPr>
          <w:rFonts w:hint="eastAsia"/>
        </w:rPr>
        <w:t>A</w:t>
      </w:r>
      <w:r>
        <w:t>uthor</w:t>
      </w:r>
    </w:p>
    <w:p w14:paraId="54EA67AD" w14:textId="54733B7E" w:rsidR="00424F7B" w:rsidRDefault="00315228" w:rsidP="00424F7B">
      <w:pPr>
        <w:rPr>
          <w:rFonts w:hint="eastAsia"/>
        </w:rPr>
      </w:pPr>
      <w:r w:rsidRPr="00315228">
        <w:t xml:space="preserve">Colin </w:t>
      </w:r>
      <w:proofErr w:type="spellStart"/>
      <w:r w:rsidRPr="00315228">
        <w:t>Raffel</w:t>
      </w:r>
      <w:proofErr w:type="spellEnd"/>
      <w:r>
        <w:rPr>
          <w:rFonts w:hint="eastAsia"/>
        </w:rPr>
        <w:t>,</w:t>
      </w:r>
      <w:r>
        <w:t xml:space="preserve"> </w:t>
      </w:r>
      <w:r w:rsidRPr="00315228">
        <w:t>Daniel P. W. Ellis</w:t>
      </w:r>
    </w:p>
    <w:p w14:paraId="6ECA1145" w14:textId="3293F88A" w:rsidR="00424F7B" w:rsidRDefault="00424F7B" w:rsidP="00424F7B">
      <w:pPr>
        <w:pStyle w:val="1"/>
      </w:pPr>
      <w:r>
        <w:rPr>
          <w:rFonts w:hint="eastAsia"/>
        </w:rPr>
        <w:t>A</w:t>
      </w:r>
      <w:r>
        <w:t>bstract</w:t>
      </w:r>
    </w:p>
    <w:p w14:paraId="71B2A344" w14:textId="334EBA0E" w:rsidR="00424F7B" w:rsidRDefault="007D5921" w:rsidP="007D5921">
      <w:r>
        <w:t xml:space="preserve">We propose </w:t>
      </w:r>
      <w:r w:rsidRPr="007D5921">
        <w:rPr>
          <w:b/>
          <w:color w:val="FF0000"/>
        </w:rPr>
        <w:t>a simplified model of attention which is applicable to feed-forward</w:t>
      </w:r>
      <w:r w:rsidRPr="007D5921">
        <w:rPr>
          <w:b/>
          <w:color w:val="FF0000"/>
        </w:rPr>
        <w:t xml:space="preserve"> </w:t>
      </w:r>
      <w:r w:rsidRPr="007D5921">
        <w:rPr>
          <w:b/>
          <w:color w:val="FF0000"/>
        </w:rPr>
        <w:t>neural networks</w:t>
      </w:r>
      <w:r>
        <w:t xml:space="preserve"> and demonstrate that the resulting model can solve the synthetic</w:t>
      </w:r>
      <w:r>
        <w:t xml:space="preserve"> </w:t>
      </w:r>
      <w:r>
        <w:rPr>
          <w:rFonts w:hint="eastAsia"/>
        </w:rPr>
        <w:t>“</w:t>
      </w:r>
      <w:r>
        <w:t>addition” and “multiplication” long-term memory problems</w:t>
      </w:r>
      <w:r>
        <w:t>.</w:t>
      </w:r>
    </w:p>
    <w:p w14:paraId="3EA1F870" w14:textId="04C2A0DB" w:rsidR="00AB7060" w:rsidRPr="00AB7060" w:rsidRDefault="00AB7060" w:rsidP="00AF290A">
      <w:pPr>
        <w:pStyle w:val="1"/>
      </w:pPr>
      <w:r>
        <w:t>Issue</w:t>
      </w:r>
    </w:p>
    <w:p w14:paraId="42C5929B" w14:textId="7C07A874" w:rsidR="00E5391E" w:rsidRDefault="003A7E1E" w:rsidP="003A7E1E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imple (using feed-forward neural networks)</w:t>
      </w:r>
    </w:p>
    <w:p w14:paraId="4CD667A5" w14:textId="7ED79C47" w:rsidR="003A7E1E" w:rsidRDefault="003A7E1E" w:rsidP="003A7E1E">
      <w:pPr>
        <w:pStyle w:val="a8"/>
        <w:numPr>
          <w:ilvl w:val="0"/>
          <w:numId w:val="1"/>
        </w:numPr>
        <w:ind w:firstLineChars="0"/>
      </w:pPr>
      <w:r>
        <w:t>Good performance</w:t>
      </w:r>
    </w:p>
    <w:p w14:paraId="56508B46" w14:textId="6D18C88C" w:rsidR="00AF290A" w:rsidRDefault="00002DF5" w:rsidP="00002DF5">
      <w:pPr>
        <w:pStyle w:val="1"/>
      </w:pPr>
      <w:r>
        <w:rPr>
          <w:rFonts w:hint="eastAsia"/>
        </w:rPr>
        <w:t>M</w:t>
      </w:r>
      <w:r>
        <w:t>ethod</w:t>
      </w:r>
    </w:p>
    <w:p w14:paraId="36C8CFE5" w14:textId="06A9E564" w:rsidR="00B009AF" w:rsidRDefault="00393A5B" w:rsidP="00393A5B">
      <w:pPr>
        <w:pStyle w:val="2"/>
      </w:pPr>
      <w:r>
        <w:rPr>
          <w:rFonts w:hint="eastAsia"/>
        </w:rPr>
        <w:t>A</w:t>
      </w:r>
      <w:r>
        <w:t>ttention</w:t>
      </w:r>
    </w:p>
    <w:p w14:paraId="3ED1D677" w14:textId="3F696CB0" w:rsidR="00393A5B" w:rsidRDefault="007C4AF8" w:rsidP="007C4AF8">
      <w:r w:rsidRPr="007C4AF8">
        <w:rPr>
          <w:b/>
        </w:rPr>
        <w:t>Step 1</w:t>
      </w:r>
      <w:r>
        <w:t>. G</w:t>
      </w:r>
      <w:r>
        <w:t>iven a model which produces a hidden</w:t>
      </w:r>
      <w:r>
        <w:t xml:space="preserve"> </w:t>
      </w:r>
      <w:r>
        <w:t xml:space="preserve">state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t xml:space="preserve"> at each time step, attention-based models compute a “context” vector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as the weighted</w:t>
      </w:r>
      <w:r>
        <w:t xml:space="preserve"> </w:t>
      </w:r>
      <w:r>
        <w:t xml:space="preserve">mean of the state sequence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  <w:r>
        <w:t xml:space="preserve"> by</w:t>
      </w:r>
    </w:p>
    <w:p w14:paraId="07A3FB53" w14:textId="5E69EF56" w:rsidR="007C4AF8" w:rsidRPr="009B2BDF" w:rsidRDefault="007C4AF8" w:rsidP="007C4AF8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j=1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>,</m:t>
          </m:r>
        </m:oMath>
      </m:oMathPara>
    </w:p>
    <w:p w14:paraId="0ADC6E4E" w14:textId="77777777" w:rsidR="007C4AF8" w:rsidRDefault="007C4AF8" w:rsidP="007C4AF8">
      <w: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</w:t>
      </w:r>
      <w:r>
        <w:t xml:space="preserve">is the total number of time steps in the input sequence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tj</m:t>
            </m:r>
          </m:sub>
        </m:sSub>
      </m:oMath>
      <w:r>
        <w:t xml:space="preserve"> is a weight computed at each</w:t>
      </w:r>
      <w:r>
        <w:t xml:space="preserve"> </w:t>
      </w:r>
      <w:r>
        <w:t xml:space="preserve">time step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t xml:space="preserve"> for each state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.</w:t>
      </w:r>
    </w:p>
    <w:p w14:paraId="678F5768" w14:textId="36D81FA8" w:rsidR="007C4AF8" w:rsidRDefault="007C4AF8" w:rsidP="007C4AF8">
      <w:r w:rsidRPr="007C4AF8">
        <w:rPr>
          <w:rFonts w:hint="eastAsia"/>
          <w:b/>
        </w:rPr>
        <w:t>S</w:t>
      </w:r>
      <w:r w:rsidRPr="007C4AF8">
        <w:rPr>
          <w:b/>
        </w:rPr>
        <w:t>tep 2</w:t>
      </w:r>
      <w:r>
        <w:t xml:space="preserve">. </w:t>
      </w:r>
      <w:r w:rsidRPr="007C4AF8">
        <w:t xml:space="preserve">Compute a new state sequence 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 w:rsidRPr="007C4AF8">
        <w:t xml:space="preserve">,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7C4AF8">
        <w:t xml:space="preserve"> depends 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Pr="007C4AF8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7C4AF8">
        <w:t xml:space="preserve"> and the model</w:t>
      </w:r>
      <w:r w:rsidRPr="007C4AF8">
        <w:rPr>
          <w:rFonts w:ascii="等线" w:eastAsia="等线" w:hAnsi="等线" w:cs="等线" w:hint="eastAsia"/>
        </w:rPr>
        <w:t>’</w:t>
      </w:r>
      <w:r w:rsidRPr="007C4AF8">
        <w:t xml:space="preserve">s output at </w:t>
      </w:r>
      <m:oMath>
        <m:r>
          <m:rPr>
            <m:sty m:val="p"/>
          </m:rP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Pr="007C4AF8">
        <w:t>.</w:t>
      </w:r>
    </w:p>
    <w:p w14:paraId="1C4340E2" w14:textId="6DA665AC" w:rsidR="007C4AF8" w:rsidRPr="009B2BDF" w:rsidRDefault="007C4AF8" w:rsidP="007C4AF8">
      <w:pPr>
        <w:rPr>
          <w:rFonts w:hint="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output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/>
            </w:rPr>
            <m:t>.</m:t>
          </m:r>
        </m:oMath>
      </m:oMathPara>
    </w:p>
    <w:p w14:paraId="3846EAE3" w14:textId="0743D382" w:rsidR="007C4AF8" w:rsidRDefault="007C4AF8" w:rsidP="007C4AF8">
      <w:r w:rsidRPr="007C4AF8">
        <w:rPr>
          <w:b/>
        </w:rPr>
        <w:t>Step 3</w:t>
      </w:r>
      <w:r>
        <w:t xml:space="preserve">. </w:t>
      </w:r>
      <w:r>
        <w:t xml:space="preserve">The weightings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tj</m:t>
            </m:r>
          </m:sub>
        </m:sSub>
      </m:oMath>
      <w:r>
        <w:t xml:space="preserve"> are then computed</w:t>
      </w:r>
      <w:r>
        <w:t xml:space="preserve"> </w:t>
      </w:r>
      <w:r>
        <w:t>by</w:t>
      </w:r>
    </w:p>
    <w:p w14:paraId="34FBDC52" w14:textId="3D400404" w:rsidR="0092527E" w:rsidRPr="0092527E" w:rsidRDefault="00BD4C0B" w:rsidP="007C4AF8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w:bookmarkStart w:id="0" w:name="_Hlk528093953"/>
          <m:r>
            <m:rPr>
              <m:sty m:val="bi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w:bookmarkEnd w:id="0"/>
          <m:r>
            <m:rPr>
              <m:sty m:val="bi"/>
            </m:rPr>
            <w:rPr>
              <w:rFonts w:ascii="Cambria Math" w:hAnsi="Cambria Math"/>
            </w:rPr>
            <m:t>,</m:t>
          </m:r>
        </m:oMath>
      </m:oMathPara>
    </w:p>
    <w:p w14:paraId="5015E4FD" w14:textId="647343C6" w:rsidR="00BD4C0B" w:rsidRPr="009B2BDF" w:rsidRDefault="00BD4C0B" w:rsidP="007C4AF8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(t+1)j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exp⁡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exp⁡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  <m:r>
            <m:rPr>
              <m:sty m:val="b"/>
            </m:rPr>
            <w:rPr>
              <w:rFonts w:ascii="Cambria Math" w:hAnsi="Cambria Math"/>
            </w:rPr>
            <m:t>,</m:t>
          </m:r>
        </m:oMath>
      </m:oMathPara>
    </w:p>
    <w:p w14:paraId="42059B1D" w14:textId="66C2BFDF" w:rsidR="000545CF" w:rsidRDefault="000545CF" w:rsidP="007C4AF8">
      <w:r w:rsidRPr="000545CF"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0545CF">
        <w:t xml:space="preserve"> is a learned function which can be thought of as computing a scalar importance value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545CF">
        <w:t xml:space="preserve"> given 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545CF">
        <w:t xml:space="preserve"> and the previous state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0545CF">
        <w:t>.</w:t>
      </w:r>
    </w:p>
    <w:p w14:paraId="5847BF14" w14:textId="05976557" w:rsidR="00524F56" w:rsidRDefault="00524F56" w:rsidP="007C4AF8">
      <w:pPr>
        <w:rPr>
          <w:b/>
          <w:color w:val="FF0000"/>
        </w:rPr>
      </w:pPr>
      <w:r w:rsidRPr="00756328">
        <w:rPr>
          <w:b/>
          <w:color w:val="FF0000"/>
        </w:rPr>
        <w:t xml:space="preserve">Intuitively 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j</m:t>
            </m:r>
          </m:sub>
        </m:sSub>
      </m:oMath>
      <w:r w:rsidRPr="00756328">
        <w:rPr>
          <w:b/>
          <w:color w:val="FF0000"/>
        </w:rPr>
        <w:t xml:space="preserve"> contributes to </w:t>
      </w:r>
      <m:oMath>
        <m:sSub>
          <m:sSubPr>
            <m:ctrlPr>
              <w:rPr>
                <w:rFonts w:ascii="Cambria Math" w:hAnsi="Cambria Math"/>
                <w:b/>
                <w:color w:val="FF000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t</m:t>
            </m:r>
          </m:sub>
        </m:sSub>
      </m:oMath>
      <w:r w:rsidRPr="00756328">
        <w:rPr>
          <w:b/>
          <w:color w:val="FF0000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color w:val="FF000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t</m:t>
            </m:r>
          </m:sub>
        </m:sSub>
      </m:oMath>
      <w:r w:rsidRPr="00756328">
        <w:rPr>
          <w:b/>
          <w:color w:val="FF0000"/>
        </w:rPr>
        <w:t xml:space="preserve"> contributes to </w:t>
      </w:r>
      <m:oMath>
        <m:sSub>
          <m:sSubPr>
            <m:ctrlPr>
              <w:rPr>
                <w:rFonts w:ascii="Cambria Math" w:hAnsi="Cambria Math"/>
                <w:b/>
                <w:color w:val="FF000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t</m:t>
            </m:r>
          </m:sub>
        </m:sSub>
      </m:oMath>
      <w:r w:rsidRPr="00756328">
        <w:rPr>
          <w:b/>
          <w:color w:val="FF0000"/>
        </w:rPr>
        <w:t>, which forms a contribution chain</w:t>
      </w:r>
      <w:r w:rsidRPr="00756328">
        <w:rPr>
          <w:b/>
          <w:color w:val="FF0000"/>
        </w:rPr>
        <w:t>.</w:t>
      </w:r>
      <w:r w:rsidRPr="00756328">
        <w:rPr>
          <w:b/>
          <w:color w:val="FF0000"/>
        </w:rPr>
        <w:t xml:space="preserve"> </w:t>
      </w:r>
      <w:r w:rsidRPr="00756328">
        <w:rPr>
          <w:b/>
          <w:color w:val="FF0000"/>
        </w:rPr>
        <w:t>I</w:t>
      </w:r>
      <w:r w:rsidRPr="00756328">
        <w:rPr>
          <w:b/>
          <w:color w:val="FF0000"/>
        </w:rPr>
        <w:t xml:space="preserve">t’s very natural to regard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a</m:t>
        </m:r>
        <m:d>
          <m:dPr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color w:val="FF000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t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j</m:t>
                </m:r>
              </m:sub>
            </m:sSub>
          </m:e>
        </m:d>
      </m:oMath>
      <w:r w:rsidRPr="00756328">
        <w:rPr>
          <w:b/>
          <w:color w:val="FF0000"/>
        </w:rPr>
        <w:t xml:space="preserve"> as how much 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j</m:t>
            </m:r>
          </m:sub>
        </m:sSub>
      </m:oMath>
      <w:r w:rsidRPr="00756328">
        <w:rPr>
          <w:b/>
          <w:color w:val="FF0000"/>
        </w:rPr>
        <w:t xml:space="preserve"> contributes to </w:t>
      </w:r>
      <m:oMath>
        <m:r>
          <m:rPr>
            <m:sty m:val="b"/>
          </m:rPr>
          <w:rPr>
            <w:rFonts w:ascii="Cambria Math" w:hAnsi="Cambria Math"/>
            <w:color w:val="FF0000"/>
          </w:rPr>
          <m:t>s</m:t>
        </m:r>
      </m:oMath>
      <w:r w:rsidRPr="00756328">
        <w:rPr>
          <w:b/>
          <w:color w:val="FF0000"/>
        </w:rPr>
        <w:t xml:space="preserve"> or </w:t>
      </w:r>
      <m:oMath>
        <m:r>
          <m:rPr>
            <m:sty m:val="b"/>
          </m:rPr>
          <w:rPr>
            <w:rFonts w:ascii="Cambria Math" w:hAnsi="Cambria Math"/>
            <w:color w:val="FF0000"/>
          </w:rPr>
          <m:t>c</m:t>
        </m:r>
      </m:oMath>
      <w:r w:rsidRPr="00756328">
        <w:rPr>
          <w:b/>
          <w:color w:val="FF0000"/>
        </w:rPr>
        <w:t xml:space="preserve">, then we normalize this importance value and get the weights for </w:t>
      </w:r>
      <m:oMath>
        <m:sSub>
          <m:sSubPr>
            <m:ctrlPr>
              <w:rPr>
                <w:rFonts w:ascii="Cambria Math" w:hAnsi="Cambria Math"/>
                <w:b/>
                <w:color w:val="FF000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t+1</m:t>
            </m:r>
          </m:sub>
        </m:sSub>
      </m:oMath>
      <w:r w:rsidRPr="00756328">
        <w:rPr>
          <w:rFonts w:hint="eastAsia"/>
          <w:b/>
          <w:color w:val="FF0000"/>
        </w:rPr>
        <w:t>.</w:t>
      </w:r>
    </w:p>
    <w:p w14:paraId="2E55D12E" w14:textId="1C176A43" w:rsidR="00772252" w:rsidRDefault="002B22C4" w:rsidP="00C70414">
      <w:pPr>
        <w:pStyle w:val="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8178CC" wp14:editId="1EEF55FB">
            <wp:simplePos x="0" y="0"/>
            <wp:positionH relativeFrom="margin">
              <wp:posOffset>0</wp:posOffset>
            </wp:positionH>
            <wp:positionV relativeFrom="paragraph">
              <wp:posOffset>775059</wp:posOffset>
            </wp:positionV>
            <wp:extent cx="5274310" cy="3743325"/>
            <wp:effectExtent l="0" t="0" r="2540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0414">
        <w:rPr>
          <w:rFonts w:hint="eastAsia"/>
        </w:rPr>
        <w:t>F</w:t>
      </w:r>
      <w:r w:rsidR="00C70414">
        <w:t>eed-Forward Attention</w:t>
      </w:r>
    </w:p>
    <w:p w14:paraId="332F1182" w14:textId="38DE9AE2" w:rsidR="00C70414" w:rsidRDefault="00E81B77" w:rsidP="00C70414">
      <w:r w:rsidRPr="00E81B77">
        <w:t>In this paper, the model</w:t>
      </w:r>
      <w:bookmarkStart w:id="1" w:name="_GoBack"/>
      <w:bookmarkEnd w:id="1"/>
      <w:r w:rsidRPr="00E81B77">
        <w:t xml:space="preserve"> is simplified as follows,</w:t>
      </w:r>
    </w:p>
    <w:p w14:paraId="2254FA6E" w14:textId="753BBCCD" w:rsidR="00E81B77" w:rsidRPr="0092527E" w:rsidRDefault="00E81B77" w:rsidP="00E81B77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,</m:t>
          </m:r>
        </m:oMath>
      </m:oMathPara>
    </w:p>
    <w:p w14:paraId="04B91E91" w14:textId="0FC70CC5" w:rsidR="00E81B77" w:rsidRPr="00E81B77" w:rsidRDefault="00E81B77" w:rsidP="00E81B77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ex</m:t>
              </m:r>
              <m:func>
                <m:funcPr>
                  <m:ctrlPr>
                    <w:rPr>
                      <w:rFonts w:ascii="Cambria Math" w:hAnsi="Cambria Math"/>
                      <w:b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ex</m:t>
                  </m:r>
                  <m:func>
                    <m:funcPr>
                      <m:ctrlPr>
                        <w:rPr>
                          <w:rFonts w:ascii="Cambria Math" w:hAnsi="Cambria Math"/>
                          <w:b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m:rPr>
              <m:sty m:val="b"/>
            </m:rPr>
            <w:rPr>
              <w:rFonts w:ascii="Cambria Math" w:hAnsi="Cambria Math"/>
            </w:rPr>
            <m:t>,</m:t>
          </m:r>
        </m:oMath>
      </m:oMathPara>
    </w:p>
    <w:p w14:paraId="2ABF5334" w14:textId="7E81D118" w:rsidR="00E81B77" w:rsidRPr="002E2F1D" w:rsidRDefault="001D702A" w:rsidP="00E81B77">
      <w:pPr>
        <w:rPr>
          <w:rFonts w:hint="eastAsia"/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 xml:space="preserve">c 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>.</m:t>
          </m:r>
        </m:oMath>
      </m:oMathPara>
    </w:p>
    <w:p w14:paraId="5F778514" w14:textId="513A5B6B" w:rsidR="00E81B77" w:rsidRDefault="002E2F1D" w:rsidP="00E81B77">
      <w:r w:rsidRPr="002E2F1D">
        <w:t xml:space="preserve">As before,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2E2F1D">
        <w:t xml:space="preserve"> is a learnable fun</w:t>
      </w:r>
      <w:proofErr w:type="spellStart"/>
      <w:r w:rsidRPr="002E2F1D">
        <w:t>ction</w:t>
      </w:r>
      <w:proofErr w:type="spellEnd"/>
      <w:r w:rsidRPr="002E2F1D">
        <w:t xml:space="preserve">, but it now only depends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2E2F1D">
        <w:t xml:space="preserve">. In this formulation, attention can be seen as producing a fixed-length embedding 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 w:rsidRPr="002E2F1D">
        <w:t xml:space="preserve"> of the input sequence by computing an adaptive weighted average of the state sequence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  <w:r w:rsidRPr="002E2F1D">
        <w:t>.</w:t>
      </w:r>
    </w:p>
    <w:p w14:paraId="432BD384" w14:textId="6DA3A7D2" w:rsidR="00980E79" w:rsidRPr="00E81B77" w:rsidRDefault="00980E79" w:rsidP="00E81B77">
      <w:pPr>
        <w:rPr>
          <w:rFonts w:hint="eastAsia"/>
        </w:rPr>
      </w:pPr>
    </w:p>
    <w:sectPr w:rsidR="00980E79" w:rsidRPr="00E81B77" w:rsidSect="00D76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6B4D4" w14:textId="77777777" w:rsidR="0074344F" w:rsidRDefault="0074344F" w:rsidP="00424F7B">
      <w:r>
        <w:separator/>
      </w:r>
    </w:p>
  </w:endnote>
  <w:endnote w:type="continuationSeparator" w:id="0">
    <w:p w14:paraId="2B96F898" w14:textId="77777777" w:rsidR="0074344F" w:rsidRDefault="0074344F" w:rsidP="00424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A54FF" w14:textId="77777777" w:rsidR="0074344F" w:rsidRDefault="0074344F" w:rsidP="00424F7B">
      <w:r>
        <w:separator/>
      </w:r>
    </w:p>
  </w:footnote>
  <w:footnote w:type="continuationSeparator" w:id="0">
    <w:p w14:paraId="09D9D5ED" w14:textId="77777777" w:rsidR="0074344F" w:rsidRDefault="0074344F" w:rsidP="00424F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2198B"/>
    <w:multiLevelType w:val="hybridMultilevel"/>
    <w:tmpl w:val="A3E04F7C"/>
    <w:lvl w:ilvl="0" w:tplc="9B3CC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764BB2"/>
    <w:multiLevelType w:val="hybridMultilevel"/>
    <w:tmpl w:val="B8A66FD2"/>
    <w:lvl w:ilvl="0" w:tplc="6CD81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F0"/>
    <w:rsid w:val="00002DF5"/>
    <w:rsid w:val="000545CF"/>
    <w:rsid w:val="000563B7"/>
    <w:rsid w:val="0007076A"/>
    <w:rsid w:val="00082658"/>
    <w:rsid w:val="000A53AA"/>
    <w:rsid w:val="000C43F4"/>
    <w:rsid w:val="00101789"/>
    <w:rsid w:val="00155080"/>
    <w:rsid w:val="0017726C"/>
    <w:rsid w:val="001D702A"/>
    <w:rsid w:val="001E4436"/>
    <w:rsid w:val="001E69C0"/>
    <w:rsid w:val="00236F67"/>
    <w:rsid w:val="002B22C4"/>
    <w:rsid w:val="002E2F1D"/>
    <w:rsid w:val="00315228"/>
    <w:rsid w:val="00327429"/>
    <w:rsid w:val="00393A5B"/>
    <w:rsid w:val="003A45D1"/>
    <w:rsid w:val="003A7E1E"/>
    <w:rsid w:val="00424F7B"/>
    <w:rsid w:val="00486076"/>
    <w:rsid w:val="004903F8"/>
    <w:rsid w:val="00490FA7"/>
    <w:rsid w:val="00524F56"/>
    <w:rsid w:val="006044E6"/>
    <w:rsid w:val="0062157A"/>
    <w:rsid w:val="0063301A"/>
    <w:rsid w:val="0069113B"/>
    <w:rsid w:val="006C22F0"/>
    <w:rsid w:val="007254BD"/>
    <w:rsid w:val="0074344F"/>
    <w:rsid w:val="0074573A"/>
    <w:rsid w:val="00756328"/>
    <w:rsid w:val="00772252"/>
    <w:rsid w:val="0079306C"/>
    <w:rsid w:val="00795EC5"/>
    <w:rsid w:val="007C18C9"/>
    <w:rsid w:val="007C4AF8"/>
    <w:rsid w:val="007C50FB"/>
    <w:rsid w:val="007D5921"/>
    <w:rsid w:val="008808EF"/>
    <w:rsid w:val="0089154B"/>
    <w:rsid w:val="008B0328"/>
    <w:rsid w:val="00912689"/>
    <w:rsid w:val="0092527E"/>
    <w:rsid w:val="00980E79"/>
    <w:rsid w:val="0098637A"/>
    <w:rsid w:val="00992DB0"/>
    <w:rsid w:val="009B2BDF"/>
    <w:rsid w:val="00A825BF"/>
    <w:rsid w:val="00A8563B"/>
    <w:rsid w:val="00A96F07"/>
    <w:rsid w:val="00AB4448"/>
    <w:rsid w:val="00AB7060"/>
    <w:rsid w:val="00AF290A"/>
    <w:rsid w:val="00AF6FED"/>
    <w:rsid w:val="00B009AF"/>
    <w:rsid w:val="00B2583E"/>
    <w:rsid w:val="00B2691F"/>
    <w:rsid w:val="00B7257F"/>
    <w:rsid w:val="00BD4C0B"/>
    <w:rsid w:val="00BD5CDC"/>
    <w:rsid w:val="00BE16CC"/>
    <w:rsid w:val="00C47D36"/>
    <w:rsid w:val="00C70414"/>
    <w:rsid w:val="00C75533"/>
    <w:rsid w:val="00C8385E"/>
    <w:rsid w:val="00CC7B8C"/>
    <w:rsid w:val="00D01A98"/>
    <w:rsid w:val="00D145B3"/>
    <w:rsid w:val="00D61B59"/>
    <w:rsid w:val="00D7604E"/>
    <w:rsid w:val="00DE42E8"/>
    <w:rsid w:val="00E00378"/>
    <w:rsid w:val="00E52162"/>
    <w:rsid w:val="00E5391E"/>
    <w:rsid w:val="00E667AA"/>
    <w:rsid w:val="00E81B77"/>
    <w:rsid w:val="00F45C3C"/>
    <w:rsid w:val="00F47628"/>
    <w:rsid w:val="00F6205F"/>
    <w:rsid w:val="00F744C8"/>
    <w:rsid w:val="00FB5F8E"/>
    <w:rsid w:val="00FC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69666"/>
  <w15:chartTrackingRefBased/>
  <w15:docId w15:val="{661C1FD1-676E-456B-9ED4-C2638BC23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4F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25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38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4F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4F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4F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4F7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24F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825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Placeholder Text"/>
    <w:basedOn w:val="a0"/>
    <w:uiPriority w:val="99"/>
    <w:semiHidden/>
    <w:rsid w:val="00490FA7"/>
    <w:rPr>
      <w:color w:val="808080"/>
    </w:rPr>
  </w:style>
  <w:style w:type="character" w:customStyle="1" w:styleId="30">
    <w:name w:val="标题 3 字符"/>
    <w:basedOn w:val="a0"/>
    <w:link w:val="3"/>
    <w:uiPriority w:val="9"/>
    <w:rsid w:val="00C8385E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3A7E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0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3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</TotalTime>
  <Pages>2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</dc:creator>
  <cp:keywords/>
  <dc:description/>
  <cp:lastModifiedBy>Shawn</cp:lastModifiedBy>
  <cp:revision>79</cp:revision>
  <dcterms:created xsi:type="dcterms:W3CDTF">2018-10-17T08:20:00Z</dcterms:created>
  <dcterms:modified xsi:type="dcterms:W3CDTF">2018-10-23T13:44:00Z</dcterms:modified>
</cp:coreProperties>
</file>