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69DB0FD" w:rsidR="00BE1C2D" w:rsidRPr="00BE1C2D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5D394A0A" w14:textId="341CBE4A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Chen T,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375E11" w:rsidRPr="00843BE7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43BE7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43BE7">
        <w:rPr>
          <w:rFonts w:ascii="Times New Roman" w:hAnsi="Times New Roman" w:cs="Times New Roman"/>
        </w:rPr>
        <w:t>, </w:t>
      </w:r>
      <w:r w:rsidR="00375E11" w:rsidRPr="00843BE7">
        <w:rPr>
          <w:rFonts w:ascii="Times New Roman" w:hAnsi="Times New Roman" w:cs="Times New Roman"/>
          <w:i/>
          <w:iCs/>
        </w:rPr>
        <w:t>116</w:t>
      </w:r>
      <w:r w:rsidR="00375E11" w:rsidRPr="00843BE7">
        <w:rPr>
          <w:rFonts w:ascii="Times New Roman" w:hAnsi="Times New Roman" w:cs="Times New Roman"/>
        </w:rPr>
        <w:t>, 105936.</w:t>
      </w:r>
      <w:r w:rsidRPr="00843BE7">
        <w:rPr>
          <w:rFonts w:ascii="Times New Roman" w:hAnsi="Times New Roman" w:cs="Times New Roman"/>
        </w:rPr>
        <w:t xml:space="preserve"> (SCI Q1, IF=</w:t>
      </w:r>
      <w:r w:rsidR="005C6A64" w:rsidRPr="00843BE7">
        <w:rPr>
          <w:rFonts w:ascii="Times New Roman" w:hAnsi="Times New Roman" w:cs="Times New Roman"/>
        </w:rPr>
        <w:t>12</w:t>
      </w:r>
      <w:r w:rsidR="00CC13FF" w:rsidRPr="00843BE7">
        <w:rPr>
          <w:rFonts w:ascii="Times New Roman" w:hAnsi="Times New Roman" w:cs="Times New Roman"/>
        </w:rPr>
        <w:t xml:space="preserve">, </w:t>
      </w:r>
      <w:r w:rsidR="00320E51">
        <w:rPr>
          <w:rFonts w:ascii="Times New Roman" w:hAnsi="Times New Roman" w:cs="Times New Roman" w:hint="eastAsia"/>
        </w:rPr>
        <w:t>7</w:t>
      </w:r>
      <w:r w:rsidR="00CC13FF" w:rsidRPr="00843BE7">
        <w:rPr>
          <w:rFonts w:ascii="Times New Roman" w:hAnsi="Times New Roman" w:cs="Times New Roman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D72A2A" w:rsidRPr="00843BE7">
        <w:rPr>
          <w:rFonts w:ascii="Times New Roman" w:hAnsi="Times New Roman" w:cs="Times New Roman"/>
        </w:rPr>
        <w:t xml:space="preserve"> </w:t>
      </w:r>
      <w:hyperlink r:id="rId17" w:tgtFrame="_blank" w:tooltip="Persistent link using digital object identifier" w:history="1">
        <w:r w:rsidR="00D72A2A" w:rsidRPr="00843BE7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0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1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2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3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4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6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</w:t>
      </w:r>
      <w:r w:rsidR="00A17D17" w:rsidRPr="00843BE7">
        <w:rPr>
          <w:rFonts w:ascii="Times New Roman" w:hAnsi="Times New Roman" w:cs="Times New Roman"/>
        </w:rPr>
        <w:lastRenderedPageBreak/>
        <w:t>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35A7366F" w14:textId="73B49F4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, Wu X, Han Y, Li W, Guo F, Song X, Yuan C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An empirical study on the compound effects of extreme weather and UHI on building energy consumption under urban microclimate.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Pr="00843BE7">
        <w:rPr>
          <w:rFonts w:ascii="Times New Roman" w:hAnsi="Times New Roman" w:cs="Times New Roman"/>
        </w:rPr>
        <w:t>.</w:t>
      </w:r>
      <w:r w:rsidR="001B365D" w:rsidRPr="00843BE7">
        <w:rPr>
          <w:rFonts w:ascii="Times New Roman" w:hAnsi="Times New Roman" w:cs="Times New Roman"/>
        </w:rPr>
        <w:t xml:space="preserve"> (</w:t>
      </w:r>
      <w:r w:rsidR="0050465A" w:rsidRPr="00843BE7">
        <w:rPr>
          <w:rFonts w:ascii="Times New Roman" w:hAnsi="Times New Roman" w:cs="Times New Roman"/>
        </w:rPr>
        <w:t>SCI Q1, IF=7.6,</w:t>
      </w:r>
      <w:r w:rsidR="00D93457" w:rsidRPr="00843BE7">
        <w:rPr>
          <w:rFonts w:ascii="Times New Roman" w:hAnsi="Times New Roman" w:cs="Times New Roman"/>
        </w:rPr>
        <w:t xml:space="preserve"> </w:t>
      </w:r>
      <w:r w:rsidR="00D93457" w:rsidRPr="00843BE7">
        <w:rPr>
          <w:rFonts w:ascii="Times New Roman" w:hAnsi="Times New Roman" w:cs="Times New Roman"/>
          <w:u w:val="single"/>
        </w:rPr>
        <w:t>Second-round review</w:t>
      </w:r>
      <w:r w:rsidR="00F51EFF" w:rsidRPr="00843BE7">
        <w:rPr>
          <w:rFonts w:ascii="Times New Roman" w:hAnsi="Times New Roman" w:cs="Times New Roman"/>
        </w:rPr>
        <w:t>, originally submitted in May 2025</w:t>
      </w:r>
      <w:r w:rsidR="001B365D" w:rsidRPr="00843BE7">
        <w:rPr>
          <w:rFonts w:ascii="Times New Roman" w:hAnsi="Times New Roman" w:cs="Times New Roman"/>
        </w:rPr>
        <w:t>)</w:t>
      </w:r>
      <w:r w:rsidR="00C42FA3">
        <w:rPr>
          <w:rFonts w:ascii="Times New Roman" w:hAnsi="Times New Roman" w:cs="Times New Roman" w:hint="eastAsia"/>
        </w:rPr>
        <w:t xml:space="preserve"> </w:t>
      </w:r>
      <w:hyperlink r:id="rId28" w:history="1">
        <w:r w:rsidR="005E6AF0"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6AE00FE5" w14:textId="6A0D541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>, Yuan C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Pr="000F142B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 w:hint="eastAsia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 w:hint="eastAsia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 w:hint="eastAsia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 w:hint="eastAsia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48212456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545608">
        <w:rPr>
          <w:rFonts w:ascii="Times New Roman" w:hAnsi="Times New Roman" w:cs="Times New Roman" w:hint="eastAsia"/>
          <w:i/>
          <w:iCs/>
          <w:sz w:val="24"/>
          <w:szCs w:val="28"/>
        </w:rPr>
        <w:t>5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7575F" w14:textId="77777777" w:rsidR="00F37003" w:rsidRDefault="00F37003" w:rsidP="00D450B8">
      <w:pPr>
        <w:rPr>
          <w:rFonts w:hint="eastAsia"/>
        </w:rPr>
      </w:pPr>
      <w:r>
        <w:separator/>
      </w:r>
    </w:p>
  </w:endnote>
  <w:endnote w:type="continuationSeparator" w:id="0">
    <w:p w14:paraId="31E272D9" w14:textId="77777777" w:rsidR="00F37003" w:rsidRDefault="00F37003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8DB71" w14:textId="77777777" w:rsidR="00F37003" w:rsidRDefault="00F37003" w:rsidP="00D450B8">
      <w:pPr>
        <w:rPr>
          <w:rFonts w:hint="eastAsia"/>
        </w:rPr>
      </w:pPr>
      <w:r>
        <w:separator/>
      </w:r>
    </w:p>
  </w:footnote>
  <w:footnote w:type="continuationSeparator" w:id="0">
    <w:p w14:paraId="7F876179" w14:textId="77777777" w:rsidR="00F37003" w:rsidRDefault="00F37003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D2B4D"/>
    <w:rsid w:val="00DD3C55"/>
    <w:rsid w:val="00DD4098"/>
    <w:rsid w:val="00DE5552"/>
    <w:rsid w:val="00DE7FF7"/>
    <w:rsid w:val="00DF759E"/>
    <w:rsid w:val="00DF7AF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buildenv.2024.111790" TargetMode="External"/><Relationship Id="rId26" Type="http://schemas.openxmlformats.org/officeDocument/2006/relationships/hyperlink" Target="https://doi.org/10.3390/buildings121118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.wanfangdata.com.cn/periodical/jzs202003013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doi.org/10.1016/j.scs.2024.105936" TargetMode="External"/><Relationship Id="rId25" Type="http://schemas.openxmlformats.org/officeDocument/2006/relationships/hyperlink" Target="https://doi.org/10.1016/j.buildenv.2025.113760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177/23998083231185589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oi.org/10.1016/j.scs.2025.106648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fcyyy201908022" TargetMode="External"/><Relationship Id="rId28" Type="http://schemas.openxmlformats.org/officeDocument/2006/relationships/hyperlink" Target="https://papers.ssrn.com/sol3/papers.cfm?abstract_id=555289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jobe.2021.103542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nfjz202006004" TargetMode="External"/><Relationship Id="rId27" Type="http://schemas.openxmlformats.org/officeDocument/2006/relationships/hyperlink" Target="https://doi.org/10.1108/JEDT-12-2019-0348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6</Pages>
  <Words>1957</Words>
  <Characters>12975</Characters>
  <Application>Microsoft Office Word</Application>
  <DocSecurity>0</DocSecurity>
  <Lines>324</Lines>
  <Paragraphs>233</Paragraphs>
  <ScaleCrop>false</ScaleCrop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791</cp:revision>
  <dcterms:created xsi:type="dcterms:W3CDTF">2025-09-18T07:29:00Z</dcterms:created>
  <dcterms:modified xsi:type="dcterms:W3CDTF">2025-10-05T11:21:00Z</dcterms:modified>
</cp:coreProperties>
</file>