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3C6D"/>
          <w:sz w:val="56"/>
        </w:rPr>
        <w:t>Hangzhou Second-hand Housing</w:t>
        <w:br/>
        <w:t>Data Analysis System</w:t>
      </w:r>
    </w:p>
    <w:p/>
    <w:p>
      <w:pPr>
        <w:jc w:val="center"/>
      </w:pPr>
      <w:r>
        <w:rPr>
          <w:color w:val="409EFF"/>
          <w:sz w:val="40"/>
        </w:rPr>
        <w:t>Project Documentation</w:t>
      </w:r>
    </w:p>
    <w:p/>
    <w:p/>
    <w:p>
      <w:pPr>
        <w:jc w:val="center"/>
      </w:pPr>
      <w:r>
        <w:rPr>
          <w:sz w:val="28"/>
        </w:rPr>
        <w:t>Version 2.0</w:t>
        <w:br/>
      </w:r>
      <w:r>
        <w:rPr>
          <w:sz w:val="28"/>
        </w:rPr>
        <w:t>June 19, 2026</w:t>
        <w:br/>
      </w:r>
      <w:r>
        <w:rPr>
          <w:sz w:val="28"/>
        </w:rPr>
        <w:t>Author: Shawon</w:t>
      </w:r>
    </w:p>
    <w:p/>
    <w:p/>
    <w:p>
      <w:pPr>
        <w:jc w:val="center"/>
      </w:pPr>
      <w:r>
        <w:rPr>
          <w:i/>
          <w:color w:val="666666"/>
          <w:sz w:val="22"/>
        </w:rPr>
        <w:t>A complete end-to-end data analysis system for the Hangzhou second-hand</w:t>
        <w:br/>
        <w:t>housing market. Features web scraping, data cleaning, statistical analysis,</w:t>
        <w:br/>
        <w:t>machine learning, and interactive web visualization.</w:t>
      </w:r>
    </w:p>
    <w:p>
      <w:r>
        <w:br w:type="page"/>
      </w:r>
    </w:p>
    <w:p>
      <w:pPr>
        <w:pStyle w:val="Heading1"/>
      </w:pPr>
      <w:r>
        <w:rPr>
          <w:color w:val="1A3C6D"/>
        </w:rPr>
        <w:t>Table of Contents</w:t>
      </w:r>
    </w:p>
    <w:p>
      <w:pPr>
        <w:spacing w:after="40"/>
      </w:pPr>
      <w:r>
        <w:rPr>
          <w:b/>
          <w:sz w:val="22"/>
        </w:rPr>
        <w:t>1. Requirements Analysis</w:t>
      </w:r>
    </w:p>
    <w:p>
      <w:pPr>
        <w:spacing w:after="40"/>
      </w:pPr>
      <w:r>
        <w:rPr>
          <w:sz w:val="22"/>
        </w:rPr>
        <w:t xml:space="preserve">    1.1 Project Background</w:t>
      </w:r>
    </w:p>
    <w:p>
      <w:pPr>
        <w:spacing w:after="40"/>
      </w:pPr>
      <w:r>
        <w:rPr>
          <w:sz w:val="22"/>
        </w:rPr>
        <w:t xml:space="preserve">    1.2 Functional Requirements</w:t>
      </w:r>
    </w:p>
    <w:p>
      <w:pPr>
        <w:spacing w:after="40"/>
      </w:pPr>
      <w:r>
        <w:rPr>
          <w:sz w:val="22"/>
        </w:rPr>
        <w:t xml:space="preserve">    1.3 Non-Functional Requirements</w:t>
      </w:r>
    </w:p>
    <w:p>
      <w:pPr>
        <w:spacing w:after="40"/>
      </w:pPr>
      <w:r>
        <w:rPr>
          <w:sz w:val="22"/>
        </w:rPr>
        <w:t xml:space="preserve">    1.4 User Roles</w:t>
      </w:r>
    </w:p>
    <w:p>
      <w:pPr>
        <w:spacing w:after="40"/>
      </w:pPr>
      <w:r>
        <w:rPr>
          <w:b/>
          <w:sz w:val="22"/>
        </w:rPr>
        <w:t>2. Outline Design</w:t>
      </w:r>
    </w:p>
    <w:p>
      <w:pPr>
        <w:spacing w:after="40"/>
      </w:pPr>
      <w:r>
        <w:rPr>
          <w:sz w:val="22"/>
        </w:rPr>
        <w:t xml:space="preserve">    2.1 System Architecture Overview</w:t>
      </w:r>
    </w:p>
    <w:p>
      <w:pPr>
        <w:spacing w:after="40"/>
      </w:pPr>
      <w:r>
        <w:rPr>
          <w:sz w:val="22"/>
        </w:rPr>
        <w:t xml:space="preserve">    2.2 Technology Stack</w:t>
      </w:r>
    </w:p>
    <w:p>
      <w:pPr>
        <w:spacing w:after="40"/>
      </w:pPr>
      <w:r>
        <w:rPr>
          <w:sz w:val="22"/>
        </w:rPr>
        <w:t xml:space="preserve">    2.3 Module Decomposition</w:t>
      </w:r>
    </w:p>
    <w:p>
      <w:pPr>
        <w:spacing w:after="40"/>
      </w:pPr>
      <w:r>
        <w:rPr>
          <w:sz w:val="22"/>
        </w:rPr>
        <w:t xml:space="preserve">    2.4 Data Flow</w:t>
      </w:r>
    </w:p>
    <w:p>
      <w:pPr>
        <w:spacing w:after="40"/>
      </w:pPr>
      <w:r>
        <w:rPr>
          <w:sz w:val="22"/>
        </w:rPr>
        <w:t xml:space="preserve">    2.5 Database Schema</w:t>
      </w:r>
    </w:p>
    <w:p>
      <w:pPr>
        <w:spacing w:after="40"/>
      </w:pPr>
      <w:r>
        <w:rPr>
          <w:b/>
          <w:sz w:val="22"/>
        </w:rPr>
        <w:t>3. Detailed Design</w:t>
      </w:r>
    </w:p>
    <w:p>
      <w:pPr>
        <w:spacing w:after="40"/>
      </w:pPr>
      <w:r>
        <w:rPr>
          <w:sz w:val="22"/>
        </w:rPr>
        <w:t xml:space="preserve">    3.1 Scraper Module</w:t>
      </w:r>
    </w:p>
    <w:p>
      <w:pPr>
        <w:spacing w:after="40"/>
      </w:pPr>
      <w:r>
        <w:rPr>
          <w:sz w:val="22"/>
        </w:rPr>
        <w:t xml:space="preserve">    3.2 Data Cleaner Module</w:t>
      </w:r>
    </w:p>
    <w:p>
      <w:pPr>
        <w:spacing w:after="40"/>
      </w:pPr>
      <w:r>
        <w:rPr>
          <w:sz w:val="22"/>
        </w:rPr>
        <w:t xml:space="preserve">    3.3 Advanced Analysis Module</w:t>
      </w:r>
    </w:p>
    <w:p>
      <w:pPr>
        <w:spacing w:after="40"/>
      </w:pPr>
      <w:r>
        <w:rPr>
          <w:sz w:val="22"/>
        </w:rPr>
        <w:t xml:space="preserve">    3.4 Chart Generator Module</w:t>
      </w:r>
    </w:p>
    <w:p>
      <w:pPr>
        <w:spacing w:after="40"/>
      </w:pPr>
      <w:r>
        <w:rPr>
          <w:sz w:val="22"/>
        </w:rPr>
        <w:t xml:space="preserve">    3.5 Web Backend</w:t>
      </w:r>
    </w:p>
    <w:p>
      <w:pPr>
        <w:spacing w:after="40"/>
      </w:pPr>
      <w:r>
        <w:rPr>
          <w:sz w:val="22"/>
        </w:rPr>
        <w:t xml:space="preserve">    3.6 Web Frontend</w:t>
      </w:r>
    </w:p>
    <w:p>
      <w:pPr>
        <w:spacing w:after="40"/>
      </w:pPr>
      <w:r>
        <w:rPr>
          <w:b/>
          <w:sz w:val="22"/>
        </w:rPr>
        <w:t>4. Test Report</w:t>
      </w:r>
    </w:p>
    <w:p>
      <w:pPr>
        <w:spacing w:after="40"/>
      </w:pPr>
      <w:r>
        <w:rPr>
          <w:sz w:val="22"/>
        </w:rPr>
        <w:t xml:space="preserve">    4.1 Test Environment</w:t>
      </w:r>
    </w:p>
    <w:p>
      <w:pPr>
        <w:spacing w:after="40"/>
      </w:pPr>
      <w:r>
        <w:rPr>
          <w:sz w:val="22"/>
        </w:rPr>
        <w:t xml:space="preserve">    4.2 Unit Testing</w:t>
      </w:r>
    </w:p>
    <w:p>
      <w:pPr>
        <w:spacing w:after="40"/>
      </w:pPr>
      <w:r>
        <w:rPr>
          <w:sz w:val="22"/>
        </w:rPr>
        <w:t xml:space="preserve">    4.3 Integration Testing</w:t>
      </w:r>
    </w:p>
    <w:p>
      <w:pPr>
        <w:spacing w:after="40"/>
      </w:pPr>
      <w:r>
        <w:rPr>
          <w:sz w:val="22"/>
        </w:rPr>
        <w:t xml:space="preserve">    4.4 System Testing</w:t>
      </w:r>
    </w:p>
    <w:p>
      <w:pPr>
        <w:spacing w:after="40"/>
      </w:pPr>
      <w:r>
        <w:rPr>
          <w:sz w:val="22"/>
        </w:rPr>
        <w:t xml:space="preserve">    4.5 Known Limitations</w:t>
      </w:r>
    </w:p>
    <w:p>
      <w:pPr>
        <w:spacing w:after="40"/>
      </w:pPr>
      <w:r>
        <w:rPr>
          <w:sz w:val="22"/>
        </w:rPr>
        <w:t xml:space="preserve">    4.6 Test Summary</w:t>
      </w:r>
    </w:p>
    <w:p>
      <w:pPr>
        <w:spacing w:after="40"/>
      </w:pPr>
      <w:r>
        <w:rPr>
          <w:b/>
          <w:sz w:val="22"/>
        </w:rPr>
        <w:t>5. User Manual</w:t>
      </w:r>
    </w:p>
    <w:p>
      <w:pPr>
        <w:spacing w:after="40"/>
      </w:pPr>
      <w:r>
        <w:rPr>
          <w:sz w:val="22"/>
        </w:rPr>
        <w:t xml:space="preserve">    5.1 System Requirements</w:t>
      </w:r>
    </w:p>
    <w:p>
      <w:pPr>
        <w:spacing w:after="40"/>
      </w:pPr>
      <w:r>
        <w:rPr>
          <w:sz w:val="22"/>
        </w:rPr>
        <w:t xml:space="preserve">    5.2 Installation</w:t>
      </w:r>
    </w:p>
    <w:p>
      <w:pPr>
        <w:spacing w:after="40"/>
      </w:pPr>
      <w:r>
        <w:rPr>
          <w:sz w:val="22"/>
        </w:rPr>
        <w:t xml:space="preserve">    5.3 Quick Start</w:t>
      </w:r>
    </w:p>
    <w:p>
      <w:pPr>
        <w:spacing w:after="40"/>
      </w:pPr>
      <w:r>
        <w:rPr>
          <w:sz w:val="22"/>
        </w:rPr>
        <w:t xml:space="preserve">    5.4 Accessing the Application</w:t>
      </w:r>
    </w:p>
    <w:p>
      <w:pPr>
        <w:spacing w:after="40"/>
      </w:pPr>
      <w:r>
        <w:rPr>
          <w:sz w:val="22"/>
        </w:rPr>
        <w:t xml:space="preserve">    5.5 Navigating the Web Interface</w:t>
      </w:r>
    </w:p>
    <w:p>
      <w:pPr>
        <w:spacing w:after="40"/>
      </w:pPr>
      <w:r>
        <w:rPr>
          <w:sz w:val="22"/>
        </w:rPr>
        <w:t xml:space="preserve">    5.6 Configuration</w:t>
      </w:r>
    </w:p>
    <w:p>
      <w:pPr>
        <w:spacing w:after="40"/>
      </w:pPr>
      <w:r>
        <w:rPr>
          <w:sz w:val="22"/>
        </w:rPr>
        <w:t xml:space="preserve">    5.7 Data Files</w:t>
      </w:r>
    </w:p>
    <w:p>
      <w:pPr>
        <w:spacing w:after="40"/>
      </w:pPr>
      <w:r>
        <w:rPr>
          <w:sz w:val="22"/>
        </w:rPr>
        <w:t xml:space="preserve">    5.8 Troubleshooting</w:t>
      </w:r>
    </w:p>
    <w:p>
      <w:pPr>
        <w:spacing w:after="40"/>
      </w:pPr>
      <w:r>
        <w:rPr>
          <w:b/>
          <w:sz w:val="22"/>
        </w:rPr>
        <w:t>6. Project Summary</w:t>
      </w:r>
    </w:p>
    <w:p>
      <w:pPr>
        <w:spacing w:after="40"/>
      </w:pPr>
      <w:r>
        <w:rPr>
          <w:sz w:val="22"/>
        </w:rPr>
        <w:t xml:space="preserve">    6.1 Project Overview</w:t>
      </w:r>
    </w:p>
    <w:p>
      <w:pPr>
        <w:spacing w:after="40"/>
      </w:pPr>
      <w:r>
        <w:rPr>
          <w:sz w:val="22"/>
        </w:rPr>
        <w:t xml:space="preserve">    6.2 Key Achievements</w:t>
      </w:r>
    </w:p>
    <w:p>
      <w:pPr>
        <w:spacing w:after="40"/>
      </w:pPr>
      <w:r>
        <w:rPr>
          <w:sz w:val="22"/>
        </w:rPr>
        <w:t xml:space="preserve">    6.3 Technology Stack Summary</w:t>
      </w:r>
    </w:p>
    <w:p>
      <w:pPr>
        <w:spacing w:after="40"/>
      </w:pPr>
      <w:r>
        <w:rPr>
          <w:sz w:val="22"/>
        </w:rPr>
        <w:t xml:space="preserve">    6.4 File Statistics</w:t>
      </w:r>
    </w:p>
    <w:p>
      <w:pPr>
        <w:spacing w:after="40"/>
      </w:pPr>
      <w:r>
        <w:rPr>
          <w:sz w:val="22"/>
        </w:rPr>
        <w:t xml:space="preserve">    6.5 Analysis Results</w:t>
      </w:r>
    </w:p>
    <w:p>
      <w:pPr>
        <w:spacing w:after="40"/>
      </w:pPr>
      <w:r>
        <w:rPr>
          <w:sz w:val="22"/>
        </w:rPr>
        <w:t xml:space="preserve">    6.6 Lessons Learned</w:t>
      </w:r>
    </w:p>
    <w:p>
      <w:pPr>
        <w:spacing w:after="40"/>
      </w:pPr>
      <w:r>
        <w:rPr>
          <w:sz w:val="22"/>
        </w:rPr>
        <w:t xml:space="preserve">    6.7 Future Enhancements</w:t>
      </w:r>
    </w:p>
    <w:p>
      <w:pPr>
        <w:spacing w:after="40"/>
      </w:pPr>
      <w:r>
        <w:rPr>
          <w:sz w:val="22"/>
        </w:rPr>
        <w:t xml:space="preserve">    6.8 Conclusion</w:t>
      </w:r>
    </w:p>
    <w:p>
      <w:r>
        <w:br w:type="page"/>
      </w:r>
    </w:p>
    <w:p>
      <w:pPr>
        <w:pStyle w:val="Heading1"/>
      </w:pPr>
      <w:r>
        <w:rPr>
          <w:color w:val="1A3C6D"/>
        </w:rPr>
        <w:t>1. Requirements Analysis</w:t>
      </w:r>
    </w:p>
    <w:p>
      <w:pPr>
        <w:pStyle w:val="Heading2"/>
      </w:pPr>
      <w:r>
        <w:rPr>
          <w:color w:val="1A3C6D"/>
        </w:rPr>
        <w:t>1.1 Project Background</w:t>
      </w:r>
    </w:p>
    <w:p>
      <w:r>
        <w:t>The Hangzhou second-hand housing market is one of the most dynamic real estate markets in China. With over 3,000 active listings across 12 districts at any given time, home buyers, investors, and market analysts need a data-driven approach to understand pricing patterns, market trends, and make informed decisions.</w:t>
      </w:r>
    </w:p>
    <w:p>
      <w:r>
        <w:t>This project builds a complete end-to-end data analysis system that scrapes real housing listings from the Lianjia (链家) platform, cleans and preprocesses raw data for analysis, applies multiple statistical and machine learning methods, generates interactive visualizations, and delivers insights through a modern web application.</w:t>
      </w:r>
    </w:p>
    <w:p>
      <w:pPr>
        <w:pStyle w:val="Heading2"/>
      </w:pPr>
      <w:r>
        <w:rPr>
          <w:color w:val="1A3C6D"/>
        </w:rPr>
        <w:t>1.2 Functional Requirements</w:t>
      </w:r>
    </w:p>
    <w:p>
      <w:pPr>
        <w:pStyle w:val="Heading3"/>
      </w:pPr>
      <w:r>
        <w:rPr>
          <w:color w:val="333333"/>
        </w:rPr>
        <w:t>FR-1: Data Collection Module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1a3c6d" w:val="clear"/>
          </w:tcPr>
          <w:p>
            <w:pPr>
              <w:jc w:val="center"/>
            </w:pPr>
            <w:r>
              <w:rPr>
                <w:b/>
                <w:color w:val="FFFFFF"/>
                <w:sz w:val="20"/>
              </w:rPr>
              <w:t>ID</w:t>
            </w:r>
          </w:p>
        </w:tc>
        <w:tc>
          <w:tcPr>
            <w:tcW w:type="dxa" w:w="3135"/>
            <w:shd w:fill="1a3c6d" w:val="clear"/>
          </w:tcPr>
          <w:p>
            <w:pPr>
              <w:jc w:val="center"/>
            </w:pPr>
            <w:r>
              <w:rPr>
                <w:b/>
                <w:color w:val="FFFFFF"/>
                <w:sz w:val="20"/>
              </w:rPr>
              <w:t>Requirement</w:t>
            </w:r>
          </w:p>
        </w:tc>
        <w:tc>
          <w:tcPr>
            <w:tcW w:type="dxa" w:w="3135"/>
            <w:shd w:fill="1a3c6d" w:val="clear"/>
          </w:tcPr>
          <w:p>
            <w:pPr>
              <w:jc w:val="center"/>
            </w:pPr>
            <w:r>
              <w:rPr>
                <w:b/>
                <w:color w:val="FFFFFF"/>
                <w:sz w:val="20"/>
              </w:rPr>
              <w:t>Priority</w:t>
            </w:r>
          </w:p>
        </w:tc>
      </w:tr>
      <w:tr>
        <w:tc>
          <w:tcPr>
            <w:tcW w:type="dxa" w:w="3135"/>
            <w:shd w:fill="f0f4fa" w:val="clear"/>
          </w:tcPr>
          <w:p>
            <w:r>
              <w:rPr>
                <w:sz w:val="20"/>
              </w:rPr>
              <w:t>FR-1.1</w:t>
            </w:r>
          </w:p>
        </w:tc>
        <w:tc>
          <w:tcPr>
            <w:tcW w:type="dxa" w:w="3135"/>
            <w:shd w:fill="f0f4fa" w:val="clear"/>
          </w:tcPr>
          <w:p>
            <w:r>
              <w:rPr>
                <w:sz w:val="20"/>
              </w:rPr>
              <w:t>Scrape housing listings from hz.lianjia.com/ershoufang/</w:t>
            </w:r>
          </w:p>
        </w:tc>
        <w:tc>
          <w:tcPr>
            <w:tcW w:type="dxa" w:w="3135"/>
            <w:shd w:fill="f0f4fa" w:val="clear"/>
          </w:tcPr>
          <w:p>
            <w:r>
              <w:rPr>
                <w:sz w:val="20"/>
              </w:rPr>
              <w:t>High</w:t>
            </w:r>
          </w:p>
        </w:tc>
      </w:tr>
      <w:tr>
        <w:tc>
          <w:tcPr>
            <w:tcW w:type="dxa" w:w="3135"/>
          </w:tcPr>
          <w:p>
            <w:r>
              <w:rPr>
                <w:sz w:val="20"/>
              </w:rPr>
              <w:t>FR-1.2</w:t>
            </w:r>
          </w:p>
        </w:tc>
        <w:tc>
          <w:tcPr>
            <w:tcW w:type="dxa" w:w="3135"/>
          </w:tcPr>
          <w:p>
            <w:r>
              <w:rPr>
                <w:sz w:val="20"/>
              </w:rPr>
              <w:t>Support configurable page count (up to 120 pages, ~3,600 listings)</w:t>
            </w:r>
          </w:p>
        </w:tc>
        <w:tc>
          <w:tcPr>
            <w:tcW w:type="dxa" w:w="3135"/>
          </w:tcPr>
          <w:p>
            <w:r>
              <w:rPr>
                <w:sz w:val="20"/>
              </w:rPr>
              <w:t>High</w:t>
            </w:r>
          </w:p>
        </w:tc>
      </w:tr>
      <w:tr>
        <w:tc>
          <w:tcPr>
            <w:tcW w:type="dxa" w:w="3135"/>
            <w:shd w:fill="f0f4fa" w:val="clear"/>
          </w:tcPr>
          <w:p>
            <w:r>
              <w:rPr>
                <w:sz w:val="20"/>
              </w:rPr>
              <w:t>FR-1.3</w:t>
            </w:r>
          </w:p>
        </w:tc>
        <w:tc>
          <w:tcPr>
            <w:tcW w:type="dxa" w:w="3135"/>
            <w:shd w:fill="f0f4fa" w:val="clear"/>
          </w:tcPr>
          <w:p>
            <w:r>
              <w:rPr>
                <w:sz w:val="20"/>
              </w:rPr>
              <w:t>Parse listing details: price, area, layout, orientation, decoration, floor, district, building age</w:t>
            </w:r>
          </w:p>
        </w:tc>
        <w:tc>
          <w:tcPr>
            <w:tcW w:type="dxa" w:w="3135"/>
            <w:shd w:fill="f0f4fa" w:val="clear"/>
          </w:tcPr>
          <w:p>
            <w:r>
              <w:rPr>
                <w:sz w:val="20"/>
              </w:rPr>
              <w:t>High</w:t>
            </w:r>
          </w:p>
        </w:tc>
      </w:tr>
      <w:tr>
        <w:tc>
          <w:tcPr>
            <w:tcW w:type="dxa" w:w="3135"/>
          </w:tcPr>
          <w:p>
            <w:r>
              <w:rPr>
                <w:sz w:val="20"/>
              </w:rPr>
              <w:t>FR-1.4</w:t>
            </w:r>
          </w:p>
        </w:tc>
        <w:tc>
          <w:tcPr>
            <w:tcW w:type="dxa" w:w="3135"/>
          </w:tcPr>
          <w:p>
            <w:r>
              <w:rPr>
                <w:sz w:val="20"/>
              </w:rPr>
              <w:t>Enrich listings with detail page data (construction year, total floors, subway proximity)</w:t>
            </w:r>
          </w:p>
        </w:tc>
        <w:tc>
          <w:tcPr>
            <w:tcW w:type="dxa" w:w="3135"/>
          </w:tcPr>
          <w:p>
            <w:r>
              <w:rPr>
                <w:sz w:val="20"/>
              </w:rPr>
              <w:t>Medium</w:t>
            </w:r>
          </w:p>
        </w:tc>
      </w:tr>
      <w:tr>
        <w:tc>
          <w:tcPr>
            <w:tcW w:type="dxa" w:w="3135"/>
            <w:shd w:fill="f0f4fa" w:val="clear"/>
          </w:tcPr>
          <w:p>
            <w:r>
              <w:rPr>
                <w:sz w:val="20"/>
              </w:rPr>
              <w:t>FR-1.5</w:t>
            </w:r>
          </w:p>
        </w:tc>
        <w:tc>
          <w:tcPr>
            <w:tcW w:type="dxa" w:w="3135"/>
            <w:shd w:fill="f0f4fa" w:val="clear"/>
          </w:tcPr>
          <w:p>
            <w:r>
              <w:rPr>
                <w:sz w:val="20"/>
              </w:rPr>
              <w:t>Save data in both JSON and CSV formats</w:t>
            </w:r>
          </w:p>
        </w:tc>
        <w:tc>
          <w:tcPr>
            <w:tcW w:type="dxa" w:w="3135"/>
            <w:shd w:fill="f0f4fa" w:val="clear"/>
          </w:tcPr>
          <w:p>
            <w:r>
              <w:rPr>
                <w:sz w:val="20"/>
              </w:rPr>
              <w:t>High</w:t>
            </w:r>
          </w:p>
        </w:tc>
      </w:tr>
      <w:tr>
        <w:tc>
          <w:tcPr>
            <w:tcW w:type="dxa" w:w="3135"/>
          </w:tcPr>
          <w:p>
            <w:r>
              <w:rPr>
                <w:sz w:val="20"/>
              </w:rPr>
              <w:t>FR-1.6</w:t>
            </w:r>
          </w:p>
        </w:tc>
        <w:tc>
          <w:tcPr>
            <w:tcW w:type="dxa" w:w="3135"/>
          </w:tcPr>
          <w:p>
            <w:r>
              <w:rPr>
                <w:sz w:val="20"/>
              </w:rPr>
              <w:t>Generate realistic sample data for testing without actual scraping</w:t>
            </w:r>
          </w:p>
        </w:tc>
        <w:tc>
          <w:tcPr>
            <w:tcW w:type="dxa" w:w="3135"/>
          </w:tcPr>
          <w:p>
            <w:r>
              <w:rPr>
                <w:sz w:val="20"/>
              </w:rPr>
              <w:t>Medium</w:t>
            </w:r>
          </w:p>
        </w:tc>
      </w:tr>
      <w:tr>
        <w:tc>
          <w:tcPr>
            <w:tcW w:type="dxa" w:w="3135"/>
            <w:shd w:fill="f0f4fa" w:val="clear"/>
          </w:tcPr>
          <w:p>
            <w:r>
              <w:rPr>
                <w:sz w:val="20"/>
              </w:rPr>
              <w:t>FR-1.7</w:t>
            </w:r>
          </w:p>
        </w:tc>
        <w:tc>
          <w:tcPr>
            <w:tcW w:type="dxa" w:w="3135"/>
            <w:shd w:fill="f0f4fa" w:val="clear"/>
          </w:tcPr>
          <w:p>
            <w:r>
              <w:rPr>
                <w:sz w:val="20"/>
              </w:rPr>
              <w:t>Implement anti-scraping handling (delays, retry logic, checkpoint saves)</w:t>
            </w:r>
          </w:p>
        </w:tc>
        <w:tc>
          <w:tcPr>
            <w:tcW w:type="dxa" w:w="3135"/>
            <w:shd w:fill="f0f4fa" w:val="clear"/>
          </w:tcPr>
          <w:p>
            <w:r>
              <w:rPr>
                <w:sz w:val="20"/>
              </w:rPr>
              <w:t>High</w:t>
            </w:r>
          </w:p>
        </w:tc>
      </w:tr>
    </w:tbl>
    <w:p/>
    <w:p>
      <w:pPr>
        <w:pStyle w:val="Heading3"/>
      </w:pPr>
      <w:r>
        <w:rPr>
          <w:color w:val="333333"/>
        </w:rPr>
        <w:t>FR-2: Data Cleaning Module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1a3c6d" w:val="clear"/>
          </w:tcPr>
          <w:p>
            <w:pPr>
              <w:jc w:val="center"/>
            </w:pPr>
            <w:r>
              <w:rPr>
                <w:b/>
                <w:color w:val="FFFFFF"/>
                <w:sz w:val="20"/>
              </w:rPr>
              <w:t>ID</w:t>
            </w:r>
          </w:p>
        </w:tc>
        <w:tc>
          <w:tcPr>
            <w:tcW w:type="dxa" w:w="3135"/>
            <w:shd w:fill="1a3c6d" w:val="clear"/>
          </w:tcPr>
          <w:p>
            <w:pPr>
              <w:jc w:val="center"/>
            </w:pPr>
            <w:r>
              <w:rPr>
                <w:b/>
                <w:color w:val="FFFFFF"/>
                <w:sz w:val="20"/>
              </w:rPr>
              <w:t>Requirement</w:t>
            </w:r>
          </w:p>
        </w:tc>
        <w:tc>
          <w:tcPr>
            <w:tcW w:type="dxa" w:w="3135"/>
            <w:shd w:fill="1a3c6d" w:val="clear"/>
          </w:tcPr>
          <w:p>
            <w:pPr>
              <w:jc w:val="center"/>
            </w:pPr>
            <w:r>
              <w:rPr>
                <w:b/>
                <w:color w:val="FFFFFF"/>
                <w:sz w:val="20"/>
              </w:rPr>
              <w:t>Priority</w:t>
            </w:r>
          </w:p>
        </w:tc>
      </w:tr>
      <w:tr>
        <w:tc>
          <w:tcPr>
            <w:tcW w:type="dxa" w:w="3135"/>
            <w:shd w:fill="f0f4fa" w:val="clear"/>
          </w:tcPr>
          <w:p>
            <w:r>
              <w:rPr>
                <w:sz w:val="20"/>
              </w:rPr>
              <w:t>FR-2.1</w:t>
            </w:r>
          </w:p>
        </w:tc>
        <w:tc>
          <w:tcPr>
            <w:tcW w:type="dxa" w:w="3135"/>
            <w:shd w:fill="f0f4fa" w:val="clear"/>
          </w:tcPr>
          <w:p>
            <w:r>
              <w:rPr>
                <w:sz w:val="20"/>
              </w:rPr>
              <w:t>Remove duplicate records by listing link and key attributes</w:t>
            </w:r>
          </w:p>
        </w:tc>
        <w:tc>
          <w:tcPr>
            <w:tcW w:type="dxa" w:w="3135"/>
            <w:shd w:fill="f0f4fa" w:val="clear"/>
          </w:tcPr>
          <w:p>
            <w:r>
              <w:rPr>
                <w:sz w:val="20"/>
              </w:rPr>
              <w:t>High</w:t>
            </w:r>
          </w:p>
        </w:tc>
      </w:tr>
      <w:tr>
        <w:tc>
          <w:tcPr>
            <w:tcW w:type="dxa" w:w="3135"/>
          </w:tcPr>
          <w:p>
            <w:r>
              <w:rPr>
                <w:sz w:val="20"/>
              </w:rPr>
              <w:t>FR-2.2</w:t>
            </w:r>
          </w:p>
        </w:tc>
        <w:tc>
          <w:tcPr>
            <w:tcW w:type="dxa" w:w="3135"/>
          </w:tcPr>
          <w:p>
            <w:r>
              <w:rPr>
                <w:sz w:val="20"/>
              </w:rPr>
              <w:t>Handle missing values with median/mode imputation</w:t>
            </w:r>
          </w:p>
        </w:tc>
        <w:tc>
          <w:tcPr>
            <w:tcW w:type="dxa" w:w="3135"/>
          </w:tcPr>
          <w:p>
            <w:r>
              <w:rPr>
                <w:sz w:val="20"/>
              </w:rPr>
              <w:t>High</w:t>
            </w:r>
          </w:p>
        </w:tc>
      </w:tr>
      <w:tr>
        <w:tc>
          <w:tcPr>
            <w:tcW w:type="dxa" w:w="3135"/>
            <w:shd w:fill="f0f4fa" w:val="clear"/>
          </w:tcPr>
          <w:p>
            <w:r>
              <w:rPr>
                <w:sz w:val="20"/>
              </w:rPr>
              <w:t>FR-2.3</w:t>
            </w:r>
          </w:p>
        </w:tc>
        <w:tc>
          <w:tcPr>
            <w:tcW w:type="dxa" w:w="3135"/>
            <w:shd w:fill="f0f4fa" w:val="clear"/>
          </w:tcPr>
          <w:p>
            <w:r>
              <w:rPr>
                <w:sz w:val="20"/>
              </w:rPr>
              <w:t>Detect and remove statistical outliers using Z-score method</w:t>
            </w:r>
          </w:p>
        </w:tc>
        <w:tc>
          <w:tcPr>
            <w:tcW w:type="dxa" w:w="3135"/>
            <w:shd w:fill="f0f4fa" w:val="clear"/>
          </w:tcPr>
          <w:p>
            <w:r>
              <w:rPr>
                <w:sz w:val="20"/>
              </w:rPr>
              <w:t>High</w:t>
            </w:r>
          </w:p>
        </w:tc>
      </w:tr>
      <w:tr>
        <w:tc>
          <w:tcPr>
            <w:tcW w:type="dxa" w:w="3135"/>
          </w:tcPr>
          <w:p>
            <w:r>
              <w:rPr>
                <w:sz w:val="20"/>
              </w:rPr>
              <w:t>FR-2.4</w:t>
            </w:r>
          </w:p>
        </w:tc>
        <w:tc>
          <w:tcPr>
            <w:tcW w:type="dxa" w:w="3135"/>
          </w:tcPr>
          <w:p>
            <w:r>
              <w:rPr>
                <w:sz w:val="20"/>
              </w:rPr>
              <w:t>Apply domain range validation (area, price, building age)</w:t>
            </w:r>
          </w:p>
        </w:tc>
        <w:tc>
          <w:tcPr>
            <w:tcW w:type="dxa" w:w="3135"/>
          </w:tcPr>
          <w:p>
            <w:r>
              <w:rPr>
                <w:sz w:val="20"/>
              </w:rPr>
              <w:t>High</w:t>
            </w:r>
          </w:p>
        </w:tc>
      </w:tr>
      <w:tr>
        <w:tc>
          <w:tcPr>
            <w:tcW w:type="dxa" w:w="3135"/>
            <w:shd w:fill="f0f4fa" w:val="clear"/>
          </w:tcPr>
          <w:p>
            <w:r>
              <w:rPr>
                <w:sz w:val="20"/>
              </w:rPr>
              <w:t>FR-2.5</w:t>
            </w:r>
          </w:p>
        </w:tc>
        <w:tc>
          <w:tcPr>
            <w:tcW w:type="dxa" w:w="3135"/>
            <w:shd w:fill="f0f4fa" w:val="clear"/>
          </w:tcPr>
          <w:p>
            <w:r>
              <w:rPr>
                <w:sz w:val="20"/>
              </w:rPr>
              <w:t>Standardize text fields (orientation, decoration, floor type, district names)</w:t>
            </w:r>
          </w:p>
        </w:tc>
        <w:tc>
          <w:tcPr>
            <w:tcW w:type="dxa" w:w="3135"/>
            <w:shd w:fill="f0f4fa" w:val="clear"/>
          </w:tcPr>
          <w:p>
            <w:r>
              <w:rPr>
                <w:sz w:val="20"/>
              </w:rPr>
              <w:t>Medium</w:t>
            </w:r>
          </w:p>
        </w:tc>
      </w:tr>
      <w:tr>
        <w:tc>
          <w:tcPr>
            <w:tcW w:type="dxa" w:w="3135"/>
          </w:tcPr>
          <w:p>
            <w:r>
              <w:rPr>
                <w:sz w:val="20"/>
              </w:rPr>
              <w:t>FR-2.6</w:t>
            </w:r>
          </w:p>
        </w:tc>
        <w:tc>
          <w:tcPr>
            <w:tcW w:type="dxa" w:w="3135"/>
          </w:tcPr>
          <w:p>
            <w:r>
              <w:rPr>
                <w:sz w:val="20"/>
              </w:rPr>
              <w:t>Encode categorical variables for analysis (ordinal, one-hot, binary)</w:t>
            </w:r>
          </w:p>
        </w:tc>
        <w:tc>
          <w:tcPr>
            <w:tcW w:type="dxa" w:w="3135"/>
          </w:tcPr>
          <w:p>
            <w:r>
              <w:rPr>
                <w:sz w:val="20"/>
              </w:rPr>
              <w:t>Medium</w:t>
            </w:r>
          </w:p>
        </w:tc>
      </w:tr>
      <w:tr>
        <w:tc>
          <w:tcPr>
            <w:tcW w:type="dxa" w:w="3135"/>
            <w:shd w:fill="f0f4fa" w:val="clear"/>
          </w:tcPr>
          <w:p>
            <w:r>
              <w:rPr>
                <w:sz w:val="20"/>
              </w:rPr>
              <w:t>FR-2.7</w:t>
            </w:r>
          </w:p>
        </w:tc>
        <w:tc>
          <w:tcPr>
            <w:tcW w:type="dxa" w:w="3135"/>
            <w:shd w:fill="f0f4fa" w:val="clear"/>
          </w:tcPr>
          <w:p>
            <w:r>
              <w:rPr>
                <w:sz w:val="20"/>
              </w:rPr>
              <w:t>Create derived fields (floor ratio, price per room, area per room, categorical buckets)</w:t>
            </w:r>
          </w:p>
        </w:tc>
        <w:tc>
          <w:tcPr>
            <w:tcW w:type="dxa" w:w="3135"/>
            <w:shd w:fill="f0f4fa" w:val="clear"/>
          </w:tcPr>
          <w:p>
            <w:r>
              <w:rPr>
                <w:sz w:val="20"/>
              </w:rPr>
              <w:t>Medium</w:t>
            </w:r>
          </w:p>
        </w:tc>
      </w:tr>
      <w:tr>
        <w:tc>
          <w:tcPr>
            <w:tcW w:type="dxa" w:w="3135"/>
          </w:tcPr>
          <w:p>
            <w:r>
              <w:rPr>
                <w:sz w:val="20"/>
              </w:rPr>
              <w:t>FR-2.8</w:t>
            </w:r>
          </w:p>
        </w:tc>
        <w:tc>
          <w:tcPr>
            <w:tcW w:type="dxa" w:w="3135"/>
          </w:tcPr>
          <w:p>
            <w:r>
              <w:rPr>
                <w:sz w:val="20"/>
              </w:rPr>
              <w:t>Generate detailed cleaning report showing records before/after each step</w:t>
            </w:r>
          </w:p>
        </w:tc>
        <w:tc>
          <w:tcPr>
            <w:tcW w:type="dxa" w:w="3135"/>
          </w:tcPr>
          <w:p>
            <w:r>
              <w:rPr>
                <w:sz w:val="20"/>
              </w:rPr>
              <w:t>Low</w:t>
            </w:r>
          </w:p>
        </w:tc>
      </w:tr>
      <w:tr>
        <w:tc>
          <w:tcPr>
            <w:tcW w:type="dxa" w:w="3135"/>
            <w:shd w:fill="f0f4fa" w:val="clear"/>
          </w:tcPr>
          <w:p>
            <w:r>
              <w:rPr>
                <w:sz w:val="20"/>
              </w:rPr>
              <w:t>FR-2.9</w:t>
            </w:r>
          </w:p>
        </w:tc>
        <w:tc>
          <w:tcPr>
            <w:tcW w:type="dxa" w:w="3135"/>
            <w:shd w:fill="f0f4fa" w:val="clear"/>
          </w:tcPr>
          <w:p>
            <w:r>
              <w:rPr>
                <w:sz w:val="20"/>
              </w:rPr>
              <w:t>Export cleaned data to CSV and JSON</w:t>
            </w:r>
          </w:p>
        </w:tc>
        <w:tc>
          <w:tcPr>
            <w:tcW w:type="dxa" w:w="3135"/>
            <w:shd w:fill="f0f4fa" w:val="clear"/>
          </w:tcPr>
          <w:p>
            <w:r>
              <w:rPr>
                <w:sz w:val="20"/>
              </w:rPr>
              <w:t>High</w:t>
            </w:r>
          </w:p>
        </w:tc>
      </w:tr>
    </w:tbl>
    <w:p/>
    <w:p>
      <w:pPr>
        <w:pStyle w:val="Heading3"/>
      </w:pPr>
      <w:r>
        <w:rPr>
          <w:color w:val="333333"/>
        </w:rPr>
        <w:t>FR-3: Statistical Analysis Module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1a3c6d" w:val="clear"/>
          </w:tcPr>
          <w:p>
            <w:pPr>
              <w:jc w:val="center"/>
            </w:pPr>
            <w:r>
              <w:rPr>
                <w:b/>
                <w:color w:val="FFFFFF"/>
                <w:sz w:val="20"/>
              </w:rPr>
              <w:t>ID</w:t>
            </w:r>
          </w:p>
        </w:tc>
        <w:tc>
          <w:tcPr>
            <w:tcW w:type="dxa" w:w="3135"/>
            <w:shd w:fill="1a3c6d" w:val="clear"/>
          </w:tcPr>
          <w:p>
            <w:pPr>
              <w:jc w:val="center"/>
            </w:pPr>
            <w:r>
              <w:rPr>
                <w:b/>
                <w:color w:val="FFFFFF"/>
                <w:sz w:val="20"/>
              </w:rPr>
              <w:t>Requirement</w:t>
            </w:r>
          </w:p>
        </w:tc>
        <w:tc>
          <w:tcPr>
            <w:tcW w:type="dxa" w:w="3135"/>
            <w:shd w:fill="1a3c6d" w:val="clear"/>
          </w:tcPr>
          <w:p>
            <w:pPr>
              <w:jc w:val="center"/>
            </w:pPr>
            <w:r>
              <w:rPr>
                <w:b/>
                <w:color w:val="FFFFFF"/>
                <w:sz w:val="20"/>
              </w:rPr>
              <w:t>Priority</w:t>
            </w:r>
          </w:p>
        </w:tc>
      </w:tr>
      <w:tr>
        <w:tc>
          <w:tcPr>
            <w:tcW w:type="dxa" w:w="3135"/>
            <w:shd w:fill="f0f4fa" w:val="clear"/>
          </w:tcPr>
          <w:p>
            <w:r>
              <w:rPr>
                <w:sz w:val="20"/>
              </w:rPr>
              <w:t>FR-3.1</w:t>
            </w:r>
          </w:p>
        </w:tc>
        <w:tc>
          <w:tcPr>
            <w:tcW w:type="dxa" w:w="3135"/>
            <w:shd w:fill="f0f4fa" w:val="clear"/>
          </w:tcPr>
          <w:p>
            <w:r>
              <w:rPr>
                <w:sz w:val="20"/>
              </w:rPr>
              <w:t>Compute descriptive statistics (mean, median, std, quartiles, skewness, kurtosis)</w:t>
            </w:r>
          </w:p>
        </w:tc>
        <w:tc>
          <w:tcPr>
            <w:tcW w:type="dxa" w:w="3135"/>
            <w:shd w:fill="f0f4fa" w:val="clear"/>
          </w:tcPr>
          <w:p>
            <w:r>
              <w:rPr>
                <w:sz w:val="20"/>
              </w:rPr>
              <w:t>High</w:t>
            </w:r>
          </w:p>
        </w:tc>
      </w:tr>
      <w:tr>
        <w:tc>
          <w:tcPr>
            <w:tcW w:type="dxa" w:w="3135"/>
          </w:tcPr>
          <w:p>
            <w:r>
              <w:rPr>
                <w:sz w:val="20"/>
              </w:rPr>
              <w:t>FR-3.2</w:t>
            </w:r>
          </w:p>
        </w:tc>
        <w:tc>
          <w:tcPr>
            <w:tcW w:type="dxa" w:w="3135"/>
          </w:tcPr>
          <w:p>
            <w:r>
              <w:rPr>
                <w:sz w:val="20"/>
              </w:rPr>
              <w:t>Perform correlation analysis between all numeric features and housing prices</w:t>
            </w:r>
          </w:p>
        </w:tc>
        <w:tc>
          <w:tcPr>
            <w:tcW w:type="dxa" w:w="3135"/>
          </w:tcPr>
          <w:p>
            <w:r>
              <w:rPr>
                <w:sz w:val="20"/>
              </w:rPr>
              <w:t>High</w:t>
            </w:r>
          </w:p>
        </w:tc>
      </w:tr>
      <w:tr>
        <w:tc>
          <w:tcPr>
            <w:tcW w:type="dxa" w:w="3135"/>
            <w:shd w:fill="f0f4fa" w:val="clear"/>
          </w:tcPr>
          <w:p>
            <w:r>
              <w:rPr>
                <w:sz w:val="20"/>
              </w:rPr>
              <w:t>FR-3.3</w:t>
            </w:r>
          </w:p>
        </w:tc>
        <w:tc>
          <w:tcPr>
            <w:tcW w:type="dxa" w:w="3135"/>
            <w:shd w:fill="f0f4fa" w:val="clear"/>
          </w:tcPr>
          <w:p>
            <w:r>
              <w:rPr>
                <w:sz w:val="20"/>
              </w:rPr>
              <w:t>Run Ordinary Least Squares (OLS) regression with significance testing</w:t>
            </w:r>
          </w:p>
        </w:tc>
        <w:tc>
          <w:tcPr>
            <w:tcW w:type="dxa" w:w="3135"/>
            <w:shd w:fill="f0f4fa" w:val="clear"/>
          </w:tcPr>
          <w:p>
            <w:r>
              <w:rPr>
                <w:sz w:val="20"/>
              </w:rPr>
              <w:t>High</w:t>
            </w:r>
          </w:p>
        </w:tc>
      </w:tr>
      <w:tr>
        <w:tc>
          <w:tcPr>
            <w:tcW w:type="dxa" w:w="3135"/>
          </w:tcPr>
          <w:p>
            <w:r>
              <w:rPr>
                <w:sz w:val="20"/>
              </w:rPr>
              <w:t>FR-3.4</w:t>
            </w:r>
          </w:p>
        </w:tc>
        <w:tc>
          <w:tcPr>
            <w:tcW w:type="dxa" w:w="3135"/>
          </w:tcPr>
          <w:p>
            <w:r>
              <w:rPr>
                <w:sz w:val="20"/>
              </w:rPr>
              <w:t>Run Linear Regression with cross-validation as fallback</w:t>
            </w:r>
          </w:p>
        </w:tc>
        <w:tc>
          <w:tcPr>
            <w:tcW w:type="dxa" w:w="3135"/>
          </w:tcPr>
          <w:p>
            <w:r>
              <w:rPr>
                <w:sz w:val="20"/>
              </w:rPr>
              <w:t>High</w:t>
            </w:r>
          </w:p>
        </w:tc>
      </w:tr>
      <w:tr>
        <w:tc>
          <w:tcPr>
            <w:tcW w:type="dxa" w:w="3135"/>
            <w:shd w:fill="f0f4fa" w:val="clear"/>
          </w:tcPr>
          <w:p>
            <w:r>
              <w:rPr>
                <w:sz w:val="20"/>
              </w:rPr>
              <w:t>FR-3.5</w:t>
            </w:r>
          </w:p>
        </w:tc>
        <w:tc>
          <w:tcPr>
            <w:tcW w:type="dxa" w:w="3135"/>
            <w:shd w:fill="f0f4fa" w:val="clear"/>
          </w:tcPr>
          <w:p>
            <w:r>
              <w:rPr>
                <w:sz w:val="20"/>
              </w:rPr>
              <w:t>Run Ridge Regression with configurable alpha</w:t>
            </w:r>
          </w:p>
        </w:tc>
        <w:tc>
          <w:tcPr>
            <w:tcW w:type="dxa" w:w="3135"/>
            <w:shd w:fill="f0f4fa" w:val="clear"/>
          </w:tcPr>
          <w:p>
            <w:r>
              <w:rPr>
                <w:sz w:val="20"/>
              </w:rPr>
              <w:t>Medium</w:t>
            </w:r>
          </w:p>
        </w:tc>
      </w:tr>
      <w:tr>
        <w:tc>
          <w:tcPr>
            <w:tcW w:type="dxa" w:w="3135"/>
          </w:tcPr>
          <w:p>
            <w:r>
              <w:rPr>
                <w:sz w:val="20"/>
              </w:rPr>
              <w:t>FR-3.6</w:t>
            </w:r>
          </w:p>
        </w:tc>
        <w:tc>
          <w:tcPr>
            <w:tcW w:type="dxa" w:w="3135"/>
          </w:tcPr>
          <w:p>
            <w:r>
              <w:rPr>
                <w:sz w:val="20"/>
              </w:rPr>
              <w:t>Perform Principal Component Analysis (PCA) with explained variance</w:t>
            </w:r>
          </w:p>
        </w:tc>
        <w:tc>
          <w:tcPr>
            <w:tcW w:type="dxa" w:w="3135"/>
          </w:tcPr>
          <w:p>
            <w:r>
              <w:rPr>
                <w:sz w:val="20"/>
              </w:rPr>
              <w:t>High</w:t>
            </w:r>
          </w:p>
        </w:tc>
      </w:tr>
      <w:tr>
        <w:tc>
          <w:tcPr>
            <w:tcW w:type="dxa" w:w="3135"/>
            <w:shd w:fill="f0f4fa" w:val="clear"/>
          </w:tcPr>
          <w:p>
            <w:r>
              <w:rPr>
                <w:sz w:val="20"/>
              </w:rPr>
              <w:t>FR-3.7</w:t>
            </w:r>
          </w:p>
        </w:tc>
        <w:tc>
          <w:tcPr>
            <w:tcW w:type="dxa" w:w="3135"/>
            <w:shd w:fill="f0f4fa" w:val="clear"/>
          </w:tcPr>
          <w:p>
            <w:r>
              <w:rPr>
                <w:sz w:val="20"/>
              </w:rPr>
              <w:t>Perform Factor Analysis with Bartlett's test and KMO measure</w:t>
            </w:r>
          </w:p>
        </w:tc>
        <w:tc>
          <w:tcPr>
            <w:tcW w:type="dxa" w:w="3135"/>
            <w:shd w:fill="f0f4fa" w:val="clear"/>
          </w:tcPr>
          <w:p>
            <w:r>
              <w:rPr>
                <w:sz w:val="20"/>
              </w:rPr>
              <w:t>Medium</w:t>
            </w:r>
          </w:p>
        </w:tc>
      </w:tr>
      <w:tr>
        <w:tc>
          <w:tcPr>
            <w:tcW w:type="dxa" w:w="3135"/>
          </w:tcPr>
          <w:p>
            <w:r>
              <w:rPr>
                <w:sz w:val="20"/>
              </w:rPr>
              <w:t>FR-3.8</w:t>
            </w:r>
          </w:p>
        </w:tc>
        <w:tc>
          <w:tcPr>
            <w:tcW w:type="dxa" w:w="3135"/>
          </w:tcPr>
          <w:p>
            <w:r>
              <w:rPr>
                <w:sz w:val="20"/>
              </w:rPr>
              <w:t>Run K-Means clustering with elbow method for optimal K selection</w:t>
            </w:r>
          </w:p>
        </w:tc>
        <w:tc>
          <w:tcPr>
            <w:tcW w:type="dxa" w:w="3135"/>
          </w:tcPr>
          <w:p>
            <w:r>
              <w:rPr>
                <w:sz w:val="20"/>
              </w:rPr>
              <w:t>High</w:t>
            </w:r>
          </w:p>
        </w:tc>
      </w:tr>
      <w:tr>
        <w:tc>
          <w:tcPr>
            <w:tcW w:type="dxa" w:w="3135"/>
            <w:shd w:fill="f0f4fa" w:val="clear"/>
          </w:tcPr>
          <w:p>
            <w:r>
              <w:rPr>
                <w:sz w:val="20"/>
              </w:rPr>
              <w:t>FR-3.9</w:t>
            </w:r>
          </w:p>
        </w:tc>
        <w:tc>
          <w:tcPr>
            <w:tcW w:type="dxa" w:w="3135"/>
            <w:shd w:fill="f0f4fa" w:val="clear"/>
          </w:tcPr>
          <w:p>
            <w:r>
              <w:rPr>
                <w:sz w:val="20"/>
              </w:rPr>
              <w:t>Assign human-readable labels to clusters based on characteristics</w:t>
            </w:r>
          </w:p>
        </w:tc>
        <w:tc>
          <w:tcPr>
            <w:tcW w:type="dxa" w:w="3135"/>
            <w:shd w:fill="f0f4fa" w:val="clear"/>
          </w:tcPr>
          <w:p>
            <w:r>
              <w:rPr>
                <w:sz w:val="20"/>
              </w:rPr>
              <w:t>Medium</w:t>
            </w:r>
          </w:p>
        </w:tc>
      </w:tr>
      <w:tr>
        <w:tc>
          <w:tcPr>
            <w:tcW w:type="dxa" w:w="3135"/>
          </w:tcPr>
          <w:p>
            <w:r>
              <w:rPr>
                <w:sz w:val="20"/>
              </w:rPr>
              <w:t>FR-3.10</w:t>
            </w:r>
          </w:p>
        </w:tc>
        <w:tc>
          <w:tcPr>
            <w:tcW w:type="dxa" w:w="3135"/>
          </w:tcPr>
          <w:p>
            <w:r>
              <w:rPr>
                <w:sz w:val="20"/>
              </w:rPr>
              <w:t>Run Linear Discriminant Analysis (LDA) for cluster validation</w:t>
            </w:r>
          </w:p>
        </w:tc>
        <w:tc>
          <w:tcPr>
            <w:tcW w:type="dxa" w:w="3135"/>
          </w:tcPr>
          <w:p>
            <w:r>
              <w:rPr>
                <w:sz w:val="20"/>
              </w:rPr>
              <w:t>Medium</w:t>
            </w:r>
          </w:p>
        </w:tc>
      </w:tr>
      <w:tr>
        <w:tc>
          <w:tcPr>
            <w:tcW w:type="dxa" w:w="3135"/>
            <w:shd w:fill="f0f4fa" w:val="clear"/>
          </w:tcPr>
          <w:p>
            <w:r>
              <w:rPr>
                <w:sz w:val="20"/>
              </w:rPr>
              <w:t>FR-3.11</w:t>
            </w:r>
          </w:p>
        </w:tc>
        <w:tc>
          <w:tcPr>
            <w:tcW w:type="dxa" w:w="3135"/>
            <w:shd w:fill="f0f4fa" w:val="clear"/>
          </w:tcPr>
          <w:p>
            <w:r>
              <w:rPr>
                <w:sz w:val="20"/>
              </w:rPr>
              <w:t>Run Quadratic Discriminant Analysis (QDA) as comparison</w:t>
            </w:r>
          </w:p>
        </w:tc>
        <w:tc>
          <w:tcPr>
            <w:tcW w:type="dxa" w:w="3135"/>
            <w:shd w:fill="f0f4fa" w:val="clear"/>
          </w:tcPr>
          <w:p>
            <w:r>
              <w:rPr>
                <w:sz w:val="20"/>
              </w:rPr>
              <w:t>Low</w:t>
            </w:r>
          </w:p>
        </w:tc>
      </w:tr>
      <w:tr>
        <w:tc>
          <w:tcPr>
            <w:tcW w:type="dxa" w:w="3135"/>
          </w:tcPr>
          <w:p>
            <w:r>
              <w:rPr>
                <w:sz w:val="20"/>
              </w:rPr>
              <w:t>FR-3.12</w:t>
            </w:r>
          </w:p>
        </w:tc>
        <w:tc>
          <w:tcPr>
            <w:tcW w:type="dxa" w:w="3135"/>
          </w:tcPr>
          <w:p>
            <w:r>
              <w:rPr>
                <w:sz w:val="20"/>
              </w:rPr>
              <w:t>Save all analysis results to structured JSON</w:t>
            </w:r>
          </w:p>
        </w:tc>
        <w:tc>
          <w:tcPr>
            <w:tcW w:type="dxa" w:w="3135"/>
          </w:tcPr>
          <w:p>
            <w:r>
              <w:rPr>
                <w:sz w:val="20"/>
              </w:rPr>
              <w:t>High</w:t>
            </w:r>
          </w:p>
        </w:tc>
      </w:tr>
    </w:tbl>
    <w:p/>
    <w:p>
      <w:pPr>
        <w:pStyle w:val="Heading3"/>
      </w:pPr>
      <w:r>
        <w:rPr>
          <w:color w:val="333333"/>
        </w:rPr>
        <w:t>FR-4: Chart Generation Module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1a3c6d" w:val="clear"/>
          </w:tcPr>
          <w:p>
            <w:pPr>
              <w:jc w:val="center"/>
            </w:pPr>
            <w:r>
              <w:rPr>
                <w:b/>
                <w:color w:val="FFFFFF"/>
                <w:sz w:val="20"/>
              </w:rPr>
              <w:t>ID</w:t>
            </w:r>
          </w:p>
        </w:tc>
        <w:tc>
          <w:tcPr>
            <w:tcW w:type="dxa" w:w="3135"/>
            <w:shd w:fill="1a3c6d" w:val="clear"/>
          </w:tcPr>
          <w:p>
            <w:pPr>
              <w:jc w:val="center"/>
            </w:pPr>
            <w:r>
              <w:rPr>
                <w:b/>
                <w:color w:val="FFFFFF"/>
                <w:sz w:val="20"/>
              </w:rPr>
              <w:t>Requirement</w:t>
            </w:r>
          </w:p>
        </w:tc>
        <w:tc>
          <w:tcPr>
            <w:tcW w:type="dxa" w:w="3135"/>
            <w:shd w:fill="1a3c6d" w:val="clear"/>
          </w:tcPr>
          <w:p>
            <w:pPr>
              <w:jc w:val="center"/>
            </w:pPr>
            <w:r>
              <w:rPr>
                <w:b/>
                <w:color w:val="FFFFFF"/>
                <w:sz w:val="20"/>
              </w:rPr>
              <w:t>Priority</w:t>
            </w:r>
          </w:p>
        </w:tc>
      </w:tr>
      <w:tr>
        <w:tc>
          <w:tcPr>
            <w:tcW w:type="dxa" w:w="3135"/>
            <w:shd w:fill="f0f4fa" w:val="clear"/>
          </w:tcPr>
          <w:p>
            <w:r>
              <w:rPr>
                <w:sz w:val="20"/>
              </w:rPr>
              <w:t>FR-4.1</w:t>
            </w:r>
          </w:p>
        </w:tc>
        <w:tc>
          <w:tcPr>
            <w:tcW w:type="dxa" w:w="3135"/>
            <w:shd w:fill="f0f4fa" w:val="clear"/>
          </w:tcPr>
          <w:p>
            <w:r>
              <w:rPr>
                <w:sz w:val="20"/>
              </w:rPr>
              <w:t>District average unit price bar chart</w:t>
            </w:r>
          </w:p>
        </w:tc>
        <w:tc>
          <w:tcPr>
            <w:tcW w:type="dxa" w:w="3135"/>
            <w:shd w:fill="f0f4fa" w:val="clear"/>
          </w:tcPr>
          <w:p>
            <w:r>
              <w:rPr>
                <w:sz w:val="20"/>
              </w:rPr>
              <w:t>High</w:t>
            </w:r>
          </w:p>
        </w:tc>
      </w:tr>
      <w:tr>
        <w:tc>
          <w:tcPr>
            <w:tcW w:type="dxa" w:w="3135"/>
          </w:tcPr>
          <w:p>
            <w:r>
              <w:rPr>
                <w:sz w:val="20"/>
              </w:rPr>
              <w:t>FR-4.2</w:t>
            </w:r>
          </w:p>
        </w:tc>
        <w:tc>
          <w:tcPr>
            <w:tcW w:type="dxa" w:w="3135"/>
          </w:tcPr>
          <w:p>
            <w:r>
              <w:rPr>
                <w:sz w:val="20"/>
              </w:rPr>
              <w:t>Total price distribution histogram</w:t>
            </w:r>
          </w:p>
        </w:tc>
        <w:tc>
          <w:tcPr>
            <w:tcW w:type="dxa" w:w="3135"/>
          </w:tcPr>
          <w:p>
            <w:r>
              <w:rPr>
                <w:sz w:val="20"/>
              </w:rPr>
              <w:t>High</w:t>
            </w:r>
          </w:p>
        </w:tc>
      </w:tr>
      <w:tr>
        <w:tc>
          <w:tcPr>
            <w:tcW w:type="dxa" w:w="3135"/>
            <w:shd w:fill="f0f4fa" w:val="clear"/>
          </w:tcPr>
          <w:p>
            <w:r>
              <w:rPr>
                <w:sz w:val="20"/>
              </w:rPr>
              <w:t>FR-4.3</w:t>
            </w:r>
          </w:p>
        </w:tc>
        <w:tc>
          <w:tcPr>
            <w:tcW w:type="dxa" w:w="3135"/>
            <w:shd w:fill="f0f4fa" w:val="clear"/>
          </w:tcPr>
          <w:p>
            <w:r>
              <w:rPr>
                <w:sz w:val="20"/>
              </w:rPr>
              <w:t>Floor area vs total price scatter plot</w:t>
            </w:r>
          </w:p>
        </w:tc>
        <w:tc>
          <w:tcPr>
            <w:tcW w:type="dxa" w:w="3135"/>
            <w:shd w:fill="f0f4fa" w:val="clear"/>
          </w:tcPr>
          <w:p>
            <w:r>
              <w:rPr>
                <w:sz w:val="20"/>
              </w:rPr>
              <w:t>High</w:t>
            </w:r>
          </w:p>
        </w:tc>
      </w:tr>
      <w:tr>
        <w:tc>
          <w:tcPr>
            <w:tcW w:type="dxa" w:w="3135"/>
          </w:tcPr>
          <w:p>
            <w:r>
              <w:rPr>
                <w:sz w:val="20"/>
              </w:rPr>
              <w:t>FR-4.4</w:t>
            </w:r>
          </w:p>
        </w:tc>
        <w:tc>
          <w:tcPr>
            <w:tcW w:type="dxa" w:w="3135"/>
          </w:tcPr>
          <w:p>
            <w:r>
              <w:rPr>
                <w:sz w:val="20"/>
              </w:rPr>
              <w:t>Building age vs unit price scatter plot</w:t>
            </w:r>
          </w:p>
        </w:tc>
        <w:tc>
          <w:tcPr>
            <w:tcW w:type="dxa" w:w="3135"/>
          </w:tcPr>
          <w:p>
            <w:r>
              <w:rPr>
                <w:sz w:val="20"/>
              </w:rPr>
              <w:t>High</w:t>
            </w:r>
          </w:p>
        </w:tc>
      </w:tr>
      <w:tr>
        <w:tc>
          <w:tcPr>
            <w:tcW w:type="dxa" w:w="3135"/>
            <w:shd w:fill="f0f4fa" w:val="clear"/>
          </w:tcPr>
          <w:p>
            <w:r>
              <w:rPr>
                <w:sz w:val="20"/>
              </w:rPr>
              <w:t>FR-4.5</w:t>
            </w:r>
          </w:p>
        </w:tc>
        <w:tc>
          <w:tcPr>
            <w:tcW w:type="dxa" w:w="3135"/>
            <w:shd w:fill="f0f4fa" w:val="clear"/>
          </w:tcPr>
          <w:p>
            <w:r>
              <w:rPr>
                <w:sz w:val="20"/>
              </w:rPr>
              <w:t>Average price by layout bar chart</w:t>
            </w:r>
          </w:p>
        </w:tc>
        <w:tc>
          <w:tcPr>
            <w:tcW w:type="dxa" w:w="3135"/>
            <w:shd w:fill="f0f4fa" w:val="clear"/>
          </w:tcPr>
          <w:p>
            <w:r>
              <w:rPr>
                <w:sz w:val="20"/>
              </w:rPr>
              <w:t>Medium</w:t>
            </w:r>
          </w:p>
        </w:tc>
      </w:tr>
      <w:tr>
        <w:tc>
          <w:tcPr>
            <w:tcW w:type="dxa" w:w="3135"/>
          </w:tcPr>
          <w:p>
            <w:r>
              <w:rPr>
                <w:sz w:val="20"/>
              </w:rPr>
              <w:t>FR-4.6</w:t>
            </w:r>
          </w:p>
        </w:tc>
        <w:tc>
          <w:tcPr>
            <w:tcW w:type="dxa" w:w="3135"/>
          </w:tcPr>
          <w:p>
            <w:r>
              <w:rPr>
                <w:sz w:val="20"/>
              </w:rPr>
              <w:t>Average unit price by decoration bar chart</w:t>
            </w:r>
          </w:p>
        </w:tc>
        <w:tc>
          <w:tcPr>
            <w:tcW w:type="dxa" w:w="3135"/>
          </w:tcPr>
          <w:p>
            <w:r>
              <w:rPr>
                <w:sz w:val="20"/>
              </w:rPr>
              <w:t>Medium</w:t>
            </w:r>
          </w:p>
        </w:tc>
      </w:tr>
      <w:tr>
        <w:tc>
          <w:tcPr>
            <w:tcW w:type="dxa" w:w="3135"/>
            <w:shd w:fill="f0f4fa" w:val="clear"/>
          </w:tcPr>
          <w:p>
            <w:r>
              <w:rPr>
                <w:sz w:val="20"/>
              </w:rPr>
              <w:t>FR-4.7</w:t>
            </w:r>
          </w:p>
        </w:tc>
        <w:tc>
          <w:tcPr>
            <w:tcW w:type="dxa" w:w="3135"/>
            <w:shd w:fill="f0f4fa" w:val="clear"/>
          </w:tcPr>
          <w:p>
            <w:r>
              <w:rPr>
                <w:sz w:val="20"/>
              </w:rPr>
              <w:t>Correlation heatmap (all numeric features)</w:t>
            </w:r>
          </w:p>
        </w:tc>
        <w:tc>
          <w:tcPr>
            <w:tcW w:type="dxa" w:w="3135"/>
            <w:shd w:fill="f0f4fa" w:val="clear"/>
          </w:tcPr>
          <w:p>
            <w:r>
              <w:rPr>
                <w:sz w:val="20"/>
              </w:rPr>
              <w:t>High</w:t>
            </w:r>
          </w:p>
        </w:tc>
      </w:tr>
      <w:tr>
        <w:tc>
          <w:tcPr>
            <w:tcW w:type="dxa" w:w="3135"/>
          </w:tcPr>
          <w:p>
            <w:r>
              <w:rPr>
                <w:sz w:val="20"/>
              </w:rPr>
              <w:t>FR-4.8</w:t>
            </w:r>
          </w:p>
        </w:tc>
        <w:tc>
          <w:tcPr>
            <w:tcW w:type="dxa" w:w="3135"/>
          </w:tcPr>
          <w:p>
            <w:r>
              <w:rPr>
                <w:sz w:val="20"/>
              </w:rPr>
              <w:t>Regression model coefficient chart</w:t>
            </w:r>
          </w:p>
        </w:tc>
        <w:tc>
          <w:tcPr>
            <w:tcW w:type="dxa" w:w="3135"/>
          </w:tcPr>
          <w:p>
            <w:r>
              <w:rPr>
                <w:sz w:val="20"/>
              </w:rPr>
              <w:t>High</w:t>
            </w:r>
          </w:p>
        </w:tc>
      </w:tr>
      <w:tr>
        <w:tc>
          <w:tcPr>
            <w:tcW w:type="dxa" w:w="3135"/>
            <w:shd w:fill="f0f4fa" w:val="clear"/>
          </w:tcPr>
          <w:p>
            <w:r>
              <w:rPr>
                <w:sz w:val="20"/>
              </w:rPr>
              <w:t>FR-4.9</w:t>
            </w:r>
          </w:p>
        </w:tc>
        <w:tc>
          <w:tcPr>
            <w:tcW w:type="dxa" w:w="3135"/>
            <w:shd w:fill="f0f4fa" w:val="clear"/>
          </w:tcPr>
          <w:p>
            <w:r>
              <w:rPr>
                <w:sz w:val="20"/>
              </w:rPr>
              <w:t>PCA explained variance chart</w:t>
            </w:r>
          </w:p>
        </w:tc>
        <w:tc>
          <w:tcPr>
            <w:tcW w:type="dxa" w:w="3135"/>
            <w:shd w:fill="f0f4fa" w:val="clear"/>
          </w:tcPr>
          <w:p>
            <w:r>
              <w:rPr>
                <w:sz w:val="20"/>
              </w:rPr>
              <w:t>High</w:t>
            </w:r>
          </w:p>
        </w:tc>
      </w:tr>
      <w:tr>
        <w:tc>
          <w:tcPr>
            <w:tcW w:type="dxa" w:w="3135"/>
          </w:tcPr>
          <w:p>
            <w:r>
              <w:rPr>
                <w:sz w:val="20"/>
              </w:rPr>
              <w:t>FR-4.10</w:t>
            </w:r>
          </w:p>
        </w:tc>
        <w:tc>
          <w:tcPr>
            <w:tcW w:type="dxa" w:w="3135"/>
          </w:tcPr>
          <w:p>
            <w:r>
              <w:rPr>
                <w:sz w:val="20"/>
              </w:rPr>
              <w:t>K-Means clustering scatter plot</w:t>
            </w:r>
          </w:p>
        </w:tc>
        <w:tc>
          <w:tcPr>
            <w:tcW w:type="dxa" w:w="3135"/>
          </w:tcPr>
          <w:p>
            <w:r>
              <w:rPr>
                <w:sz w:val="20"/>
              </w:rPr>
              <w:t>High</w:t>
            </w:r>
          </w:p>
        </w:tc>
      </w:tr>
    </w:tbl>
    <w:p/>
    <w:p>
      <w:pPr>
        <w:pStyle w:val="Heading3"/>
      </w:pPr>
      <w:r>
        <w:rPr>
          <w:color w:val="333333"/>
        </w:rPr>
        <w:t>FR-5: Web Backend (REST API)</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1a3c6d" w:val="clear"/>
          </w:tcPr>
          <w:p>
            <w:pPr>
              <w:jc w:val="center"/>
            </w:pPr>
            <w:r>
              <w:rPr>
                <w:b/>
                <w:color w:val="FFFFFF"/>
                <w:sz w:val="20"/>
              </w:rPr>
              <w:t>ID</w:t>
            </w:r>
          </w:p>
        </w:tc>
        <w:tc>
          <w:tcPr>
            <w:tcW w:type="dxa" w:w="3135"/>
            <w:shd w:fill="1a3c6d" w:val="clear"/>
          </w:tcPr>
          <w:p>
            <w:pPr>
              <w:jc w:val="center"/>
            </w:pPr>
            <w:r>
              <w:rPr>
                <w:b/>
                <w:color w:val="FFFFFF"/>
                <w:sz w:val="20"/>
              </w:rPr>
              <w:t>Requirement</w:t>
            </w:r>
          </w:p>
        </w:tc>
        <w:tc>
          <w:tcPr>
            <w:tcW w:type="dxa" w:w="3135"/>
            <w:shd w:fill="1a3c6d" w:val="clear"/>
          </w:tcPr>
          <w:p>
            <w:pPr>
              <w:jc w:val="center"/>
            </w:pPr>
            <w:r>
              <w:rPr>
                <w:b/>
                <w:color w:val="FFFFFF"/>
                <w:sz w:val="20"/>
              </w:rPr>
              <w:t>Priority</w:t>
            </w:r>
          </w:p>
        </w:tc>
      </w:tr>
      <w:tr>
        <w:tc>
          <w:tcPr>
            <w:tcW w:type="dxa" w:w="3135"/>
            <w:shd w:fill="f0f4fa" w:val="clear"/>
          </w:tcPr>
          <w:p>
            <w:r>
              <w:rPr>
                <w:sz w:val="20"/>
              </w:rPr>
              <w:t>FR-5.1</w:t>
            </w:r>
          </w:p>
        </w:tc>
        <w:tc>
          <w:tcPr>
            <w:tcW w:type="dxa" w:w="3135"/>
            <w:shd w:fill="f0f4fa" w:val="clear"/>
          </w:tcPr>
          <w:p>
            <w:r>
              <w:rPr>
                <w:sz w:val="20"/>
              </w:rPr>
              <w:t>Provide /api/overview endpoint with market summary statistics</w:t>
            </w:r>
          </w:p>
        </w:tc>
        <w:tc>
          <w:tcPr>
            <w:tcW w:type="dxa" w:w="3135"/>
            <w:shd w:fill="f0f4fa" w:val="clear"/>
          </w:tcPr>
          <w:p>
            <w:r>
              <w:rPr>
                <w:sz w:val="20"/>
              </w:rPr>
              <w:t>High</w:t>
            </w:r>
          </w:p>
        </w:tc>
      </w:tr>
      <w:tr>
        <w:tc>
          <w:tcPr>
            <w:tcW w:type="dxa" w:w="3135"/>
          </w:tcPr>
          <w:p>
            <w:r>
              <w:rPr>
                <w:sz w:val="20"/>
              </w:rPr>
              <w:t>FR-5.2</w:t>
            </w:r>
          </w:p>
        </w:tc>
        <w:tc>
          <w:tcPr>
            <w:tcW w:type="dxa" w:w="3135"/>
          </w:tcPr>
          <w:p>
            <w:r>
              <w:rPr>
                <w:sz w:val="20"/>
              </w:rPr>
              <w:t>Provide /api/listings with filtering, sorting, and pagination</w:t>
            </w:r>
          </w:p>
        </w:tc>
        <w:tc>
          <w:tcPr>
            <w:tcW w:type="dxa" w:w="3135"/>
          </w:tcPr>
          <w:p>
            <w:r>
              <w:rPr>
                <w:sz w:val="20"/>
              </w:rPr>
              <w:t>High</w:t>
            </w:r>
          </w:p>
        </w:tc>
      </w:tr>
      <w:tr>
        <w:tc>
          <w:tcPr>
            <w:tcW w:type="dxa" w:w="3135"/>
            <w:shd w:fill="f0f4fa" w:val="clear"/>
          </w:tcPr>
          <w:p>
            <w:r>
              <w:rPr>
                <w:sz w:val="20"/>
              </w:rPr>
              <w:t>FR-5.3</w:t>
            </w:r>
          </w:p>
        </w:tc>
        <w:tc>
          <w:tcPr>
            <w:tcW w:type="dxa" w:w="3135"/>
            <w:shd w:fill="f0f4fa" w:val="clear"/>
          </w:tcPr>
          <w:p>
            <w:r>
              <w:rPr>
                <w:sz w:val="20"/>
              </w:rPr>
              <w:t>Provide /api/district-analysis with district-level aggregations</w:t>
            </w:r>
          </w:p>
        </w:tc>
        <w:tc>
          <w:tcPr>
            <w:tcW w:type="dxa" w:w="3135"/>
            <w:shd w:fill="f0f4fa" w:val="clear"/>
          </w:tcPr>
          <w:p>
            <w:r>
              <w:rPr>
                <w:sz w:val="20"/>
              </w:rPr>
              <w:t>High</w:t>
            </w:r>
          </w:p>
        </w:tc>
      </w:tr>
      <w:tr>
        <w:tc>
          <w:tcPr>
            <w:tcW w:type="dxa" w:w="3135"/>
          </w:tcPr>
          <w:p>
            <w:r>
              <w:rPr>
                <w:sz w:val="20"/>
              </w:rPr>
              <w:t>FR-5.4</w:t>
            </w:r>
          </w:p>
        </w:tc>
        <w:tc>
          <w:tcPr>
            <w:tcW w:type="dxa" w:w="3135"/>
          </w:tcPr>
          <w:p>
            <w:r>
              <w:rPr>
                <w:sz w:val="20"/>
              </w:rPr>
              <w:t>Provide /api/factor-analysis and /api/pca-analysis endpoints</w:t>
            </w:r>
          </w:p>
        </w:tc>
        <w:tc>
          <w:tcPr>
            <w:tcW w:type="dxa" w:w="3135"/>
          </w:tcPr>
          <w:p>
            <w:r>
              <w:rPr>
                <w:sz w:val="20"/>
              </w:rPr>
              <w:t>Medium</w:t>
            </w:r>
          </w:p>
        </w:tc>
      </w:tr>
      <w:tr>
        <w:tc>
          <w:tcPr>
            <w:tcW w:type="dxa" w:w="3135"/>
            <w:shd w:fill="f0f4fa" w:val="clear"/>
          </w:tcPr>
          <w:p>
            <w:r>
              <w:rPr>
                <w:sz w:val="20"/>
              </w:rPr>
              <w:t>FR-5.5</w:t>
            </w:r>
          </w:p>
        </w:tc>
        <w:tc>
          <w:tcPr>
            <w:tcW w:type="dxa" w:w="3135"/>
            <w:shd w:fill="f0f4fa" w:val="clear"/>
          </w:tcPr>
          <w:p>
            <w:r>
              <w:rPr>
                <w:sz w:val="20"/>
              </w:rPr>
              <w:t>Provide /api/cluster-analysis endpoint with cluster summaries</w:t>
            </w:r>
          </w:p>
        </w:tc>
        <w:tc>
          <w:tcPr>
            <w:tcW w:type="dxa" w:w="3135"/>
            <w:shd w:fill="f0f4fa" w:val="clear"/>
          </w:tcPr>
          <w:p>
            <w:r>
              <w:rPr>
                <w:sz w:val="20"/>
              </w:rPr>
              <w:t>Medium</w:t>
            </w:r>
          </w:p>
        </w:tc>
      </w:tr>
      <w:tr>
        <w:tc>
          <w:tcPr>
            <w:tcW w:type="dxa" w:w="3135"/>
          </w:tcPr>
          <w:p>
            <w:r>
              <w:rPr>
                <w:sz w:val="20"/>
              </w:rPr>
              <w:t>FR-5.6</w:t>
            </w:r>
          </w:p>
        </w:tc>
        <w:tc>
          <w:tcPr>
            <w:tcW w:type="dxa" w:w="3135"/>
          </w:tcPr>
          <w:p>
            <w:r>
              <w:rPr>
                <w:sz w:val="20"/>
              </w:rPr>
              <w:t>Provide /api/recommendations endpoint with data-driven buying advice</w:t>
            </w:r>
          </w:p>
        </w:tc>
        <w:tc>
          <w:tcPr>
            <w:tcW w:type="dxa" w:w="3135"/>
          </w:tcPr>
          <w:p>
            <w:r>
              <w:rPr>
                <w:sz w:val="20"/>
              </w:rPr>
              <w:t>Medium</w:t>
            </w:r>
          </w:p>
        </w:tc>
      </w:tr>
      <w:tr>
        <w:tc>
          <w:tcPr>
            <w:tcW w:type="dxa" w:w="3135"/>
            <w:shd w:fill="f0f4fa" w:val="clear"/>
          </w:tcPr>
          <w:p>
            <w:r>
              <w:rPr>
                <w:sz w:val="20"/>
              </w:rPr>
              <w:t>FR-5.7</w:t>
            </w:r>
          </w:p>
        </w:tc>
        <w:tc>
          <w:tcPr>
            <w:tcW w:type="dxa" w:w="3135"/>
            <w:shd w:fill="f0f4fa" w:val="clear"/>
          </w:tcPr>
          <w:p>
            <w:r>
              <w:rPr>
                <w:sz w:val="20"/>
              </w:rPr>
              <w:t>Provide /api/charts listing all available charts</w:t>
            </w:r>
          </w:p>
        </w:tc>
        <w:tc>
          <w:tcPr>
            <w:tcW w:type="dxa" w:w="3135"/>
            <w:shd w:fill="f0f4fa" w:val="clear"/>
          </w:tcPr>
          <w:p>
            <w:r>
              <w:rPr>
                <w:sz w:val="20"/>
              </w:rPr>
              <w:t>Medium</w:t>
            </w:r>
          </w:p>
        </w:tc>
      </w:tr>
      <w:tr>
        <w:tc>
          <w:tcPr>
            <w:tcW w:type="dxa" w:w="3135"/>
          </w:tcPr>
          <w:p>
            <w:r>
              <w:rPr>
                <w:sz w:val="20"/>
              </w:rPr>
              <w:t>FR-5.8</w:t>
            </w:r>
          </w:p>
        </w:tc>
        <w:tc>
          <w:tcPr>
            <w:tcW w:type="dxa" w:w="3135"/>
          </w:tcPr>
          <w:p>
            <w:r>
              <w:rPr>
                <w:sz w:val="20"/>
              </w:rPr>
              <w:t>Provide /api/chart-data/{chart_id} returning structured chart data</w:t>
            </w:r>
          </w:p>
        </w:tc>
        <w:tc>
          <w:tcPr>
            <w:tcW w:type="dxa" w:w="3135"/>
          </w:tcPr>
          <w:p>
            <w:r>
              <w:rPr>
                <w:sz w:val="20"/>
              </w:rPr>
              <w:t>High</w:t>
            </w:r>
          </w:p>
        </w:tc>
      </w:tr>
      <w:tr>
        <w:tc>
          <w:tcPr>
            <w:tcW w:type="dxa" w:w="3135"/>
            <w:shd w:fill="f0f4fa" w:val="clear"/>
          </w:tcPr>
          <w:p>
            <w:r>
              <w:rPr>
                <w:sz w:val="20"/>
              </w:rPr>
              <w:t>FR-5.9</w:t>
            </w:r>
          </w:p>
        </w:tc>
        <w:tc>
          <w:tcPr>
            <w:tcW w:type="dxa" w:w="3135"/>
            <w:shd w:fill="f0f4fa" w:val="clear"/>
          </w:tcPr>
          <w:p>
            <w:r>
              <w:rPr>
                <w:sz w:val="20"/>
              </w:rPr>
              <w:t>Provide /api/stats/descriptive with full descriptive statistics</w:t>
            </w:r>
          </w:p>
        </w:tc>
        <w:tc>
          <w:tcPr>
            <w:tcW w:type="dxa" w:w="3135"/>
            <w:shd w:fill="f0f4fa" w:val="clear"/>
          </w:tcPr>
          <w:p>
            <w:r>
              <w:rPr>
                <w:sz w:val="20"/>
              </w:rPr>
              <w:t>Low</w:t>
            </w:r>
          </w:p>
        </w:tc>
      </w:tr>
      <w:tr>
        <w:tc>
          <w:tcPr>
            <w:tcW w:type="dxa" w:w="3135"/>
          </w:tcPr>
          <w:p>
            <w:r>
              <w:rPr>
                <w:sz w:val="20"/>
              </w:rPr>
              <w:t>FR-5.10</w:t>
            </w:r>
          </w:p>
        </w:tc>
        <w:tc>
          <w:tcPr>
            <w:tcW w:type="dxa" w:w="3135"/>
          </w:tcPr>
          <w:p>
            <w:r>
              <w:rPr>
                <w:sz w:val="20"/>
              </w:rPr>
              <w:t>Serve static chart HTML files and built frontend assets</w:t>
            </w:r>
          </w:p>
        </w:tc>
        <w:tc>
          <w:tcPr>
            <w:tcW w:type="dxa" w:w="3135"/>
          </w:tcPr>
          <w:p>
            <w:r>
              <w:rPr>
                <w:sz w:val="20"/>
              </w:rPr>
              <w:t>High</w:t>
            </w:r>
          </w:p>
        </w:tc>
      </w:tr>
      <w:tr>
        <w:tc>
          <w:tcPr>
            <w:tcW w:type="dxa" w:w="3135"/>
            <w:shd w:fill="f0f4fa" w:val="clear"/>
          </w:tcPr>
          <w:p>
            <w:r>
              <w:rPr>
                <w:sz w:val="20"/>
              </w:rPr>
              <w:t>FR-5.11</w:t>
            </w:r>
          </w:p>
        </w:tc>
        <w:tc>
          <w:tcPr>
            <w:tcW w:type="dxa" w:w="3135"/>
            <w:shd w:fill="f0f4fa" w:val="clear"/>
          </w:tcPr>
          <w:p>
            <w:r>
              <w:rPr>
                <w:sz w:val="20"/>
              </w:rPr>
              <w:t>Support CORS for development</w:t>
            </w:r>
          </w:p>
        </w:tc>
        <w:tc>
          <w:tcPr>
            <w:tcW w:type="dxa" w:w="3135"/>
            <w:shd w:fill="f0f4fa" w:val="clear"/>
          </w:tcPr>
          <w:p>
            <w:r>
              <w:rPr>
                <w:sz w:val="20"/>
              </w:rPr>
              <w:t>High</w:t>
            </w:r>
          </w:p>
        </w:tc>
      </w:tr>
      <w:tr>
        <w:tc>
          <w:tcPr>
            <w:tcW w:type="dxa" w:w="3135"/>
          </w:tcPr>
          <w:p>
            <w:r>
              <w:rPr>
                <w:sz w:val="20"/>
              </w:rPr>
              <w:t>FR-5.12</w:t>
            </w:r>
          </w:p>
        </w:tc>
        <w:tc>
          <w:tcPr>
            <w:tcW w:type="dxa" w:w="3135"/>
          </w:tcPr>
          <w:p>
            <w:r>
              <w:rPr>
                <w:sz w:val="20"/>
              </w:rPr>
              <w:t>Auto-detect latest data files in data/cleaned directory</w:t>
            </w:r>
          </w:p>
        </w:tc>
        <w:tc>
          <w:tcPr>
            <w:tcW w:type="dxa" w:w="3135"/>
          </w:tcPr>
          <w:p>
            <w:r>
              <w:rPr>
                <w:sz w:val="20"/>
              </w:rPr>
              <w:t>High</w:t>
            </w:r>
          </w:p>
        </w:tc>
      </w:tr>
    </w:tbl>
    <w:p/>
    <w:p>
      <w:pPr>
        <w:pStyle w:val="Heading3"/>
      </w:pPr>
      <w:r>
        <w:rPr>
          <w:color w:val="333333"/>
        </w:rPr>
        <w:t>FR-6: Web Frontend (SPA)</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1a3c6d" w:val="clear"/>
          </w:tcPr>
          <w:p>
            <w:pPr>
              <w:jc w:val="center"/>
            </w:pPr>
            <w:r>
              <w:rPr>
                <w:b/>
                <w:color w:val="FFFFFF"/>
                <w:sz w:val="20"/>
              </w:rPr>
              <w:t>ID</w:t>
            </w:r>
          </w:p>
        </w:tc>
        <w:tc>
          <w:tcPr>
            <w:tcW w:type="dxa" w:w="3135"/>
            <w:shd w:fill="1a3c6d" w:val="clear"/>
          </w:tcPr>
          <w:p>
            <w:pPr>
              <w:jc w:val="center"/>
            </w:pPr>
            <w:r>
              <w:rPr>
                <w:b/>
                <w:color w:val="FFFFFF"/>
                <w:sz w:val="20"/>
              </w:rPr>
              <w:t>Requirement</w:t>
            </w:r>
          </w:p>
        </w:tc>
        <w:tc>
          <w:tcPr>
            <w:tcW w:type="dxa" w:w="3135"/>
            <w:shd w:fill="1a3c6d" w:val="clear"/>
          </w:tcPr>
          <w:p>
            <w:pPr>
              <w:jc w:val="center"/>
            </w:pPr>
            <w:r>
              <w:rPr>
                <w:b/>
                <w:color w:val="FFFFFF"/>
                <w:sz w:val="20"/>
              </w:rPr>
              <w:t>Priority</w:t>
            </w:r>
          </w:p>
        </w:tc>
      </w:tr>
      <w:tr>
        <w:tc>
          <w:tcPr>
            <w:tcW w:type="dxa" w:w="3135"/>
            <w:shd w:fill="f0f4fa" w:val="clear"/>
          </w:tcPr>
          <w:p>
            <w:r>
              <w:rPr>
                <w:sz w:val="20"/>
              </w:rPr>
              <w:t>FR-6.1</w:t>
            </w:r>
          </w:p>
        </w:tc>
        <w:tc>
          <w:tcPr>
            <w:tcW w:type="dxa" w:w="3135"/>
            <w:shd w:fill="f0f4fa" w:val="clear"/>
          </w:tcPr>
          <w:p>
            <w:r>
              <w:rPr>
                <w:sz w:val="20"/>
              </w:rPr>
              <w:t>Data Overview dashboard with key statistics</w:t>
            </w:r>
          </w:p>
        </w:tc>
        <w:tc>
          <w:tcPr>
            <w:tcW w:type="dxa" w:w="3135"/>
            <w:shd w:fill="f0f4fa" w:val="clear"/>
          </w:tcPr>
          <w:p>
            <w:r>
              <w:rPr>
                <w:sz w:val="20"/>
              </w:rPr>
              <w:t>High</w:t>
            </w:r>
          </w:p>
        </w:tc>
      </w:tr>
      <w:tr>
        <w:tc>
          <w:tcPr>
            <w:tcW w:type="dxa" w:w="3135"/>
          </w:tcPr>
          <w:p>
            <w:r>
              <w:rPr>
                <w:sz w:val="20"/>
              </w:rPr>
              <w:t>FR-6.2</w:t>
            </w:r>
          </w:p>
        </w:tc>
        <w:tc>
          <w:tcPr>
            <w:tcW w:type="dxa" w:w="3135"/>
          </w:tcPr>
          <w:p>
            <w:r>
              <w:rPr>
                <w:sz w:val="20"/>
              </w:rPr>
              <w:t>Listing search with multi-criteria filtering, sorting, pagination</w:t>
            </w:r>
          </w:p>
        </w:tc>
        <w:tc>
          <w:tcPr>
            <w:tcW w:type="dxa" w:w="3135"/>
          </w:tcPr>
          <w:p>
            <w:r>
              <w:rPr>
                <w:sz w:val="20"/>
              </w:rPr>
              <w:t>High</w:t>
            </w:r>
          </w:p>
        </w:tc>
      </w:tr>
      <w:tr>
        <w:tc>
          <w:tcPr>
            <w:tcW w:type="dxa" w:w="3135"/>
            <w:shd w:fill="f0f4fa" w:val="clear"/>
          </w:tcPr>
          <w:p>
            <w:r>
              <w:rPr>
                <w:sz w:val="20"/>
              </w:rPr>
              <w:t>FR-6.3</w:t>
            </w:r>
          </w:p>
        </w:tc>
        <w:tc>
          <w:tcPr>
            <w:tcW w:type="dxa" w:w="3135"/>
            <w:shd w:fill="f0f4fa" w:val="clear"/>
          </w:tcPr>
          <w:p>
            <w:r>
              <w:rPr>
                <w:sz w:val="20"/>
              </w:rPr>
              <w:t>District price analysis with interactive charts and ranking tables</w:t>
            </w:r>
          </w:p>
        </w:tc>
        <w:tc>
          <w:tcPr>
            <w:tcW w:type="dxa" w:w="3135"/>
            <w:shd w:fill="f0f4fa" w:val="clear"/>
          </w:tcPr>
          <w:p>
            <w:r>
              <w:rPr>
                <w:sz w:val="20"/>
              </w:rPr>
              <w:t>High</w:t>
            </w:r>
          </w:p>
        </w:tc>
      </w:tr>
      <w:tr>
        <w:tc>
          <w:tcPr>
            <w:tcW w:type="dxa" w:w="3135"/>
          </w:tcPr>
          <w:p>
            <w:r>
              <w:rPr>
                <w:sz w:val="20"/>
              </w:rPr>
              <w:t>FR-6.4</w:t>
            </w:r>
          </w:p>
        </w:tc>
        <w:tc>
          <w:tcPr>
            <w:tcW w:type="dxa" w:w="3135"/>
          </w:tcPr>
          <w:p>
            <w:r>
              <w:rPr>
                <w:sz w:val="20"/>
              </w:rPr>
              <w:t>Price factor analysis with correlation heatmap and regression results</w:t>
            </w:r>
          </w:p>
        </w:tc>
        <w:tc>
          <w:tcPr>
            <w:tcW w:type="dxa" w:w="3135"/>
          </w:tcPr>
          <w:p>
            <w:r>
              <w:rPr>
                <w:sz w:val="20"/>
              </w:rPr>
              <w:t>High</w:t>
            </w:r>
          </w:p>
        </w:tc>
      </w:tr>
      <w:tr>
        <w:tc>
          <w:tcPr>
            <w:tcW w:type="dxa" w:w="3135"/>
            <w:shd w:fill="f0f4fa" w:val="clear"/>
          </w:tcPr>
          <w:p>
            <w:r>
              <w:rPr>
                <w:sz w:val="20"/>
              </w:rPr>
              <w:t>FR-6.5</w:t>
            </w:r>
          </w:p>
        </w:tc>
        <w:tc>
          <w:tcPr>
            <w:tcW w:type="dxa" w:w="3135"/>
            <w:shd w:fill="f0f4fa" w:val="clear"/>
          </w:tcPr>
          <w:p>
            <w:r>
              <w:rPr>
                <w:sz w:val="20"/>
              </w:rPr>
              <w:t>PCA / Factor evaluation with explained variance and loadings</w:t>
            </w:r>
          </w:p>
        </w:tc>
        <w:tc>
          <w:tcPr>
            <w:tcW w:type="dxa" w:w="3135"/>
            <w:shd w:fill="f0f4fa" w:val="clear"/>
          </w:tcPr>
          <w:p>
            <w:r>
              <w:rPr>
                <w:sz w:val="20"/>
              </w:rPr>
              <w:t>Medium</w:t>
            </w:r>
          </w:p>
        </w:tc>
      </w:tr>
      <w:tr>
        <w:tc>
          <w:tcPr>
            <w:tcW w:type="dxa" w:w="3135"/>
          </w:tcPr>
          <w:p>
            <w:r>
              <w:rPr>
                <w:sz w:val="20"/>
              </w:rPr>
              <w:t>FR-6.6</w:t>
            </w:r>
          </w:p>
        </w:tc>
        <w:tc>
          <w:tcPr>
            <w:tcW w:type="dxa" w:w="3135"/>
          </w:tcPr>
          <w:p>
            <w:r>
              <w:rPr>
                <w:sz w:val="20"/>
              </w:rPr>
              <w:t>Listing classification (clustering results) with cluster profiles</w:t>
            </w:r>
          </w:p>
        </w:tc>
        <w:tc>
          <w:tcPr>
            <w:tcW w:type="dxa" w:w="3135"/>
          </w:tcPr>
          <w:p>
            <w:r>
              <w:rPr>
                <w:sz w:val="20"/>
              </w:rPr>
              <w:t>Medium</w:t>
            </w:r>
          </w:p>
        </w:tc>
      </w:tr>
      <w:tr>
        <w:tc>
          <w:tcPr>
            <w:tcW w:type="dxa" w:w="3135"/>
            <w:shd w:fill="f0f4fa" w:val="clear"/>
          </w:tcPr>
          <w:p>
            <w:r>
              <w:rPr>
                <w:sz w:val="20"/>
              </w:rPr>
              <w:t>FR-6.7</w:t>
            </w:r>
          </w:p>
        </w:tc>
        <w:tc>
          <w:tcPr>
            <w:tcW w:type="dxa" w:w="3135"/>
            <w:shd w:fill="f0f4fa" w:val="clear"/>
          </w:tcPr>
          <w:p>
            <w:r>
              <w:rPr>
                <w:sz w:val="20"/>
              </w:rPr>
              <w:t>Data cleaning process visualization showing before/after</w:t>
            </w:r>
          </w:p>
        </w:tc>
        <w:tc>
          <w:tcPr>
            <w:tcW w:type="dxa" w:w="3135"/>
            <w:shd w:fill="f0f4fa" w:val="clear"/>
          </w:tcPr>
          <w:p>
            <w:r>
              <w:rPr>
                <w:sz w:val="20"/>
              </w:rPr>
              <w:t>Medium</w:t>
            </w:r>
          </w:p>
        </w:tc>
      </w:tr>
      <w:tr>
        <w:tc>
          <w:tcPr>
            <w:tcW w:type="dxa" w:w="3135"/>
          </w:tcPr>
          <w:p>
            <w:r>
              <w:rPr>
                <w:sz w:val="20"/>
              </w:rPr>
              <w:t>FR-6.8</w:t>
            </w:r>
          </w:p>
        </w:tc>
        <w:tc>
          <w:tcPr>
            <w:tcW w:type="dxa" w:w="3135"/>
          </w:tcPr>
          <w:p>
            <w:r>
              <w:rPr>
                <w:sz w:val="20"/>
              </w:rPr>
              <w:t>Geographic map view with district-level spatial visualization</w:t>
            </w:r>
          </w:p>
        </w:tc>
        <w:tc>
          <w:tcPr>
            <w:tcW w:type="dxa" w:w="3135"/>
          </w:tcPr>
          <w:p>
            <w:r>
              <w:rPr>
                <w:sz w:val="20"/>
              </w:rPr>
              <w:t>Medium</w:t>
            </w:r>
          </w:p>
        </w:tc>
      </w:tr>
      <w:tr>
        <w:tc>
          <w:tcPr>
            <w:tcW w:type="dxa" w:w="3135"/>
            <w:shd w:fill="f0f4fa" w:val="clear"/>
          </w:tcPr>
          <w:p>
            <w:r>
              <w:rPr>
                <w:sz w:val="20"/>
              </w:rPr>
              <w:t>FR-6.9</w:t>
            </w:r>
          </w:p>
        </w:tc>
        <w:tc>
          <w:tcPr>
            <w:tcW w:type="dxa" w:w="3135"/>
            <w:shd w:fill="f0f4fa" w:val="clear"/>
          </w:tcPr>
          <w:p>
            <w:r>
              <w:rPr>
                <w:sz w:val="20"/>
              </w:rPr>
              <w:t>Interactive chart gallery with fullscreen expansion</w:t>
            </w:r>
          </w:p>
        </w:tc>
        <w:tc>
          <w:tcPr>
            <w:tcW w:type="dxa" w:w="3135"/>
            <w:shd w:fill="f0f4fa" w:val="clear"/>
          </w:tcPr>
          <w:p>
            <w:r>
              <w:rPr>
                <w:sz w:val="20"/>
              </w:rPr>
              <w:t>Medium</w:t>
            </w:r>
          </w:p>
        </w:tc>
      </w:tr>
      <w:tr>
        <w:tc>
          <w:tcPr>
            <w:tcW w:type="dxa" w:w="3135"/>
          </w:tcPr>
          <w:p>
            <w:r>
              <w:rPr>
                <w:sz w:val="20"/>
              </w:rPr>
              <w:t>FR-6.10</w:t>
            </w:r>
          </w:p>
        </w:tc>
        <w:tc>
          <w:tcPr>
            <w:tcW w:type="dxa" w:w="3135"/>
          </w:tcPr>
          <w:p>
            <w:r>
              <w:rPr>
                <w:sz w:val="20"/>
              </w:rPr>
              <w:t>Visual storytelling / photo gallery page</w:t>
            </w:r>
          </w:p>
        </w:tc>
        <w:tc>
          <w:tcPr>
            <w:tcW w:type="dxa" w:w="3135"/>
          </w:tcPr>
          <w:p>
            <w:r>
              <w:rPr>
                <w:sz w:val="20"/>
              </w:rPr>
              <w:t>Low</w:t>
            </w:r>
          </w:p>
        </w:tc>
      </w:tr>
      <w:tr>
        <w:tc>
          <w:tcPr>
            <w:tcW w:type="dxa" w:w="3135"/>
            <w:shd w:fill="f0f4fa" w:val="clear"/>
          </w:tcPr>
          <w:p>
            <w:r>
              <w:rPr>
                <w:sz w:val="20"/>
              </w:rPr>
              <w:t>FR-6.11</w:t>
            </w:r>
          </w:p>
        </w:tc>
        <w:tc>
          <w:tcPr>
            <w:tcW w:type="dxa" w:w="3135"/>
            <w:shd w:fill="f0f4fa" w:val="clear"/>
          </w:tcPr>
          <w:p>
            <w:r>
              <w:rPr>
                <w:sz w:val="20"/>
              </w:rPr>
              <w:t>House gallery with price predictions and rent estimates</w:t>
            </w:r>
          </w:p>
        </w:tc>
        <w:tc>
          <w:tcPr>
            <w:tcW w:type="dxa" w:w="3135"/>
            <w:shd w:fill="f0f4fa" w:val="clear"/>
          </w:tcPr>
          <w:p>
            <w:r>
              <w:rPr>
                <w:sz w:val="20"/>
              </w:rPr>
              <w:t>Low</w:t>
            </w:r>
          </w:p>
        </w:tc>
      </w:tr>
      <w:tr>
        <w:tc>
          <w:tcPr>
            <w:tcW w:type="dxa" w:w="3135"/>
          </w:tcPr>
          <w:p>
            <w:r>
              <w:rPr>
                <w:sz w:val="20"/>
              </w:rPr>
              <w:t>FR-6.12</w:t>
            </w:r>
          </w:p>
        </w:tc>
        <w:tc>
          <w:tcPr>
            <w:tcW w:type="dxa" w:w="3135"/>
          </w:tcPr>
          <w:p>
            <w:r>
              <w:rPr>
                <w:sz w:val="20"/>
              </w:rPr>
              <w:t>Purchase recommendations / buying guide page</w:t>
            </w:r>
          </w:p>
        </w:tc>
        <w:tc>
          <w:tcPr>
            <w:tcW w:type="dxa" w:w="3135"/>
          </w:tcPr>
          <w:p>
            <w:r>
              <w:rPr>
                <w:sz w:val="20"/>
              </w:rPr>
              <w:t>Medium</w:t>
            </w:r>
          </w:p>
        </w:tc>
      </w:tr>
      <w:tr>
        <w:tc>
          <w:tcPr>
            <w:tcW w:type="dxa" w:w="3135"/>
            <w:shd w:fill="f0f4fa" w:val="clear"/>
          </w:tcPr>
          <w:p>
            <w:r>
              <w:rPr>
                <w:sz w:val="20"/>
              </w:rPr>
              <w:t>FR-6.13</w:t>
            </w:r>
          </w:p>
        </w:tc>
        <w:tc>
          <w:tcPr>
            <w:tcW w:type="dxa" w:w="3135"/>
            <w:shd w:fill="f0f4fa" w:val="clear"/>
          </w:tcPr>
          <w:p>
            <w:r>
              <w:rPr>
                <w:sz w:val="20"/>
              </w:rPr>
              <w:t>Dark/Light theme toggle with persistent preference</w:t>
            </w:r>
          </w:p>
        </w:tc>
        <w:tc>
          <w:tcPr>
            <w:tcW w:type="dxa" w:w="3135"/>
            <w:shd w:fill="f0f4fa" w:val="clear"/>
          </w:tcPr>
          <w:p>
            <w:r>
              <w:rPr>
                <w:sz w:val="20"/>
              </w:rPr>
              <w:t>Low</w:t>
            </w:r>
          </w:p>
        </w:tc>
      </w:tr>
      <w:tr>
        <w:tc>
          <w:tcPr>
            <w:tcW w:type="dxa" w:w="3135"/>
          </w:tcPr>
          <w:p>
            <w:r>
              <w:rPr>
                <w:sz w:val="20"/>
              </w:rPr>
              <w:t>FR-6.14</w:t>
            </w:r>
          </w:p>
        </w:tc>
        <w:tc>
          <w:tcPr>
            <w:tcW w:type="dxa" w:w="3135"/>
          </w:tcPr>
          <w:p>
            <w:r>
              <w:rPr>
                <w:sz w:val="20"/>
              </w:rPr>
              <w:t>English/Chinese internationalization (i18n)</w:t>
            </w:r>
          </w:p>
        </w:tc>
        <w:tc>
          <w:tcPr>
            <w:tcW w:type="dxa" w:w="3135"/>
          </w:tcPr>
          <w:p>
            <w:r>
              <w:rPr>
                <w:sz w:val="20"/>
              </w:rPr>
              <w:t>Low</w:t>
            </w:r>
          </w:p>
        </w:tc>
      </w:tr>
      <w:tr>
        <w:tc>
          <w:tcPr>
            <w:tcW w:type="dxa" w:w="3135"/>
            <w:shd w:fill="f0f4fa" w:val="clear"/>
          </w:tcPr>
          <w:p>
            <w:r>
              <w:rPr>
                <w:sz w:val="20"/>
              </w:rPr>
              <w:t>FR-6.15</w:t>
            </w:r>
          </w:p>
        </w:tc>
        <w:tc>
          <w:tcPr>
            <w:tcW w:type="dxa" w:w="3135"/>
            <w:shd w:fill="f0f4fa" w:val="clear"/>
          </w:tcPr>
          <w:p>
            <w:r>
              <w:rPr>
                <w:sz w:val="20"/>
              </w:rPr>
              <w:t>Mobile responsive design with hamburger menu</w:t>
            </w:r>
          </w:p>
        </w:tc>
        <w:tc>
          <w:tcPr>
            <w:tcW w:type="dxa" w:w="3135"/>
            <w:shd w:fill="f0f4fa" w:val="clear"/>
          </w:tcPr>
          <w:p>
            <w:r>
              <w:rPr>
                <w:sz w:val="20"/>
              </w:rPr>
              <w:t>Medium</w:t>
            </w:r>
          </w:p>
        </w:tc>
      </w:tr>
      <w:tr>
        <w:tc>
          <w:tcPr>
            <w:tcW w:type="dxa" w:w="3135"/>
          </w:tcPr>
          <w:p>
            <w:r>
              <w:rPr>
                <w:sz w:val="20"/>
              </w:rPr>
              <w:t>FR-6.16</w:t>
            </w:r>
          </w:p>
        </w:tc>
        <w:tc>
          <w:tcPr>
            <w:tcW w:type="dxa" w:w="3135"/>
          </w:tcPr>
          <w:p>
            <w:r>
              <w:rPr>
                <w:sz w:val="20"/>
              </w:rPr>
              <w:t>Animated particle background on landing page</w:t>
            </w:r>
          </w:p>
        </w:tc>
        <w:tc>
          <w:tcPr>
            <w:tcW w:type="dxa" w:w="3135"/>
          </w:tcPr>
          <w:p>
            <w:r>
              <w:rPr>
                <w:sz w:val="20"/>
              </w:rPr>
              <w:t>Low</w:t>
            </w:r>
          </w:p>
        </w:tc>
      </w:tr>
      <w:tr>
        <w:tc>
          <w:tcPr>
            <w:tcW w:type="dxa" w:w="3135"/>
            <w:shd w:fill="f0f4fa" w:val="clear"/>
          </w:tcPr>
          <w:p>
            <w:r>
              <w:rPr>
                <w:sz w:val="20"/>
              </w:rPr>
              <w:t>FR-6.17</w:t>
            </w:r>
          </w:p>
        </w:tc>
        <w:tc>
          <w:tcPr>
            <w:tcW w:type="dxa" w:w="3135"/>
            <w:shd w:fill="f0f4fa" w:val="clear"/>
          </w:tcPr>
          <w:p>
            <w:r>
              <w:rPr>
                <w:sz w:val="20"/>
              </w:rPr>
              <w:t>3D animated logo with orbit rings and floating data dots</w:t>
            </w:r>
          </w:p>
        </w:tc>
        <w:tc>
          <w:tcPr>
            <w:tcW w:type="dxa" w:w="3135"/>
            <w:shd w:fill="f0f4fa" w:val="clear"/>
          </w:tcPr>
          <w:p>
            <w:r>
              <w:rPr>
                <w:sz w:val="20"/>
              </w:rPr>
              <w:t>Low</w:t>
            </w:r>
          </w:p>
        </w:tc>
      </w:tr>
      <w:tr>
        <w:tc>
          <w:tcPr>
            <w:tcW w:type="dxa" w:w="3135"/>
          </w:tcPr>
          <w:p>
            <w:r>
              <w:rPr>
                <w:sz w:val="20"/>
              </w:rPr>
              <w:t>FR-6.18</w:t>
            </w:r>
          </w:p>
        </w:tc>
        <w:tc>
          <w:tcPr>
            <w:tcW w:type="dxa" w:w="3135"/>
          </w:tcPr>
          <w:p>
            <w:r>
              <w:rPr>
                <w:sz w:val="20"/>
              </w:rPr>
              <w:t>Smooth page transitions and hover animations</w:t>
            </w:r>
          </w:p>
        </w:tc>
        <w:tc>
          <w:tcPr>
            <w:tcW w:type="dxa" w:w="3135"/>
          </w:tcPr>
          <w:p>
            <w:r>
              <w:rPr>
                <w:sz w:val="20"/>
              </w:rPr>
              <w:t>Low</w:t>
            </w:r>
          </w:p>
        </w:tc>
      </w:tr>
    </w:tbl>
    <w:p/>
    <w:p>
      <w:pPr>
        <w:pStyle w:val="Heading2"/>
      </w:pPr>
      <w:r>
        <w:rPr>
          <w:color w:val="1A3C6D"/>
        </w:rPr>
        <w:t>1.3 Non-Functional Requirements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1a3c6d" w:val="clear"/>
          </w:tcPr>
          <w:p>
            <w:pPr>
              <w:jc w:val="center"/>
            </w:pPr>
            <w:r>
              <w:rPr>
                <w:b/>
                <w:color w:val="FFFFFF"/>
                <w:sz w:val="20"/>
              </w:rPr>
              <w:t>ID</w:t>
            </w:r>
          </w:p>
        </w:tc>
        <w:tc>
          <w:tcPr>
            <w:tcW w:type="dxa" w:w="3135"/>
            <w:shd w:fill="1a3c6d" w:val="clear"/>
          </w:tcPr>
          <w:p>
            <w:pPr>
              <w:jc w:val="center"/>
            </w:pPr>
            <w:r>
              <w:rPr>
                <w:b/>
                <w:color w:val="FFFFFF"/>
                <w:sz w:val="20"/>
              </w:rPr>
              <w:t>Requirement</w:t>
            </w:r>
          </w:p>
        </w:tc>
        <w:tc>
          <w:tcPr>
            <w:tcW w:type="dxa" w:w="3135"/>
            <w:shd w:fill="1a3c6d" w:val="clear"/>
          </w:tcPr>
          <w:p>
            <w:pPr>
              <w:jc w:val="center"/>
            </w:pPr>
            <w:r>
              <w:rPr>
                <w:b/>
                <w:color w:val="FFFFFF"/>
                <w:sz w:val="20"/>
              </w:rPr>
              <w:t>Specification</w:t>
            </w:r>
          </w:p>
        </w:tc>
      </w:tr>
      <w:tr>
        <w:tc>
          <w:tcPr>
            <w:tcW w:type="dxa" w:w="3135"/>
            <w:shd w:fill="f0f4fa" w:val="clear"/>
          </w:tcPr>
          <w:p>
            <w:r>
              <w:rPr>
                <w:sz w:val="20"/>
              </w:rPr>
              <w:t>NFR-1</w:t>
            </w:r>
          </w:p>
        </w:tc>
        <w:tc>
          <w:tcPr>
            <w:tcW w:type="dxa" w:w="3135"/>
            <w:shd w:fill="f0f4fa" w:val="clear"/>
          </w:tcPr>
          <w:p>
            <w:r>
              <w:rPr>
                <w:sz w:val="20"/>
              </w:rPr>
              <w:t>Scraping politeness</w:t>
            </w:r>
          </w:p>
        </w:tc>
        <w:tc>
          <w:tcPr>
            <w:tcW w:type="dxa" w:w="3135"/>
            <w:shd w:fill="f0f4fa" w:val="clear"/>
          </w:tcPr>
          <w:p>
            <w:r>
              <w:rPr>
                <w:sz w:val="20"/>
              </w:rPr>
              <w:t>2-5 second delay between requests</w:t>
            </w:r>
          </w:p>
        </w:tc>
      </w:tr>
      <w:tr>
        <w:tc>
          <w:tcPr>
            <w:tcW w:type="dxa" w:w="3135"/>
          </w:tcPr>
          <w:p>
            <w:r>
              <w:rPr>
                <w:sz w:val="20"/>
              </w:rPr>
              <w:t>NFR-2</w:t>
            </w:r>
          </w:p>
        </w:tc>
        <w:tc>
          <w:tcPr>
            <w:tcW w:type="dxa" w:w="3135"/>
          </w:tcPr>
          <w:p>
            <w:r>
              <w:rPr>
                <w:sz w:val="20"/>
              </w:rPr>
              <w:t>Data integrity</w:t>
            </w:r>
          </w:p>
        </w:tc>
        <w:tc>
          <w:tcPr>
            <w:tcW w:type="dxa" w:w="3135"/>
          </w:tcPr>
          <w:p>
            <w:r>
              <w:rPr>
                <w:sz w:val="20"/>
              </w:rPr>
              <w:t>Z-score outlier threshold: 3 sigma</w:t>
            </w:r>
          </w:p>
        </w:tc>
      </w:tr>
      <w:tr>
        <w:tc>
          <w:tcPr>
            <w:tcW w:type="dxa" w:w="3135"/>
            <w:shd w:fill="f0f4fa" w:val="clear"/>
          </w:tcPr>
          <w:p>
            <w:r>
              <w:rPr>
                <w:sz w:val="20"/>
              </w:rPr>
              <w:t>NFR-3</w:t>
            </w:r>
          </w:p>
        </w:tc>
        <w:tc>
          <w:tcPr>
            <w:tcW w:type="dxa" w:w="3135"/>
            <w:shd w:fill="f0f4fa" w:val="clear"/>
          </w:tcPr>
          <w:p>
            <w:r>
              <w:rPr>
                <w:sz w:val="20"/>
              </w:rPr>
              <w:t>Area validity range</w:t>
            </w:r>
          </w:p>
        </w:tc>
        <w:tc>
          <w:tcPr>
            <w:tcW w:type="dxa" w:w="3135"/>
            <w:shd w:fill="f0f4fa" w:val="clear"/>
          </w:tcPr>
          <w:p>
            <w:r>
              <w:rPr>
                <w:sz w:val="20"/>
              </w:rPr>
              <w:t>20 – 500 sqm</w:t>
            </w:r>
          </w:p>
        </w:tc>
      </w:tr>
      <w:tr>
        <w:tc>
          <w:tcPr>
            <w:tcW w:type="dxa" w:w="3135"/>
          </w:tcPr>
          <w:p>
            <w:r>
              <w:rPr>
                <w:sz w:val="20"/>
              </w:rPr>
              <w:t>NFR-4</w:t>
            </w:r>
          </w:p>
        </w:tc>
        <w:tc>
          <w:tcPr>
            <w:tcW w:type="dxa" w:w="3135"/>
          </w:tcPr>
          <w:p>
            <w:r>
              <w:rPr>
                <w:sz w:val="20"/>
              </w:rPr>
              <w:t>Unit price validity range</w:t>
            </w:r>
          </w:p>
        </w:tc>
        <w:tc>
          <w:tcPr>
            <w:tcW w:type="dxa" w:w="3135"/>
          </w:tcPr>
          <w:p>
            <w:r>
              <w:rPr>
                <w:sz w:val="20"/>
              </w:rPr>
              <w:t>5,000 – 150,000 RMB/sqm</w:t>
            </w:r>
          </w:p>
        </w:tc>
      </w:tr>
      <w:tr>
        <w:tc>
          <w:tcPr>
            <w:tcW w:type="dxa" w:w="3135"/>
            <w:shd w:fill="f0f4fa" w:val="clear"/>
          </w:tcPr>
          <w:p>
            <w:r>
              <w:rPr>
                <w:sz w:val="20"/>
              </w:rPr>
              <w:t>NFR-5</w:t>
            </w:r>
          </w:p>
        </w:tc>
        <w:tc>
          <w:tcPr>
            <w:tcW w:type="dxa" w:w="3135"/>
            <w:shd w:fill="f0f4fa" w:val="clear"/>
          </w:tcPr>
          <w:p>
            <w:r>
              <w:rPr>
                <w:sz w:val="20"/>
              </w:rPr>
              <w:t>Building age validity max</w:t>
            </w:r>
          </w:p>
        </w:tc>
        <w:tc>
          <w:tcPr>
            <w:tcW w:type="dxa" w:w="3135"/>
            <w:shd w:fill="f0f4fa" w:val="clear"/>
          </w:tcPr>
          <w:p>
            <w:r>
              <w:rPr>
                <w:sz w:val="20"/>
              </w:rPr>
              <w:t>80 years</w:t>
            </w:r>
          </w:p>
        </w:tc>
      </w:tr>
      <w:tr>
        <w:tc>
          <w:tcPr>
            <w:tcW w:type="dxa" w:w="3135"/>
          </w:tcPr>
          <w:p>
            <w:r>
              <w:rPr>
                <w:sz w:val="20"/>
              </w:rPr>
              <w:t>NFR-6</w:t>
            </w:r>
          </w:p>
        </w:tc>
        <w:tc>
          <w:tcPr>
            <w:tcW w:type="dxa" w:w="3135"/>
          </w:tcPr>
          <w:p>
            <w:r>
              <w:rPr>
                <w:sz w:val="20"/>
              </w:rPr>
              <w:t>Analysis reproducibility</w:t>
            </w:r>
          </w:p>
        </w:tc>
        <w:tc>
          <w:tcPr>
            <w:tcW w:type="dxa" w:w="3135"/>
          </w:tcPr>
          <w:p>
            <w:r>
              <w:rPr>
                <w:sz w:val="20"/>
              </w:rPr>
              <w:t>Fixed random seed (42)</w:t>
            </w:r>
          </w:p>
        </w:tc>
      </w:tr>
      <w:tr>
        <w:tc>
          <w:tcPr>
            <w:tcW w:type="dxa" w:w="3135"/>
            <w:shd w:fill="f0f4fa" w:val="clear"/>
          </w:tcPr>
          <w:p>
            <w:r>
              <w:rPr>
                <w:sz w:val="20"/>
              </w:rPr>
              <w:t>NFR-7</w:t>
            </w:r>
          </w:p>
        </w:tc>
        <w:tc>
          <w:tcPr>
            <w:tcW w:type="dxa" w:w="3135"/>
            <w:shd w:fill="f0f4fa" w:val="clear"/>
          </w:tcPr>
          <w:p>
            <w:r>
              <w:rPr>
                <w:sz w:val="20"/>
              </w:rPr>
              <w:t>API response time</w:t>
            </w:r>
          </w:p>
        </w:tc>
        <w:tc>
          <w:tcPr>
            <w:tcW w:type="dxa" w:w="3135"/>
            <w:shd w:fill="f0f4fa" w:val="clear"/>
          </w:tcPr>
          <w:p>
            <w:r>
              <w:rPr>
                <w:sz w:val="20"/>
              </w:rPr>
              <w:t>&lt; 2 seconds for listing queries</w:t>
            </w:r>
          </w:p>
        </w:tc>
      </w:tr>
      <w:tr>
        <w:tc>
          <w:tcPr>
            <w:tcW w:type="dxa" w:w="3135"/>
          </w:tcPr>
          <w:p>
            <w:r>
              <w:rPr>
                <w:sz w:val="20"/>
              </w:rPr>
              <w:t>NFR-8</w:t>
            </w:r>
          </w:p>
        </w:tc>
        <w:tc>
          <w:tcPr>
            <w:tcW w:type="dxa" w:w="3135"/>
          </w:tcPr>
          <w:p>
            <w:r>
              <w:rPr>
                <w:sz w:val="20"/>
              </w:rPr>
              <w:t>Browser compatibility</w:t>
            </w:r>
          </w:p>
        </w:tc>
        <w:tc>
          <w:tcPr>
            <w:tcW w:type="dxa" w:w="3135"/>
          </w:tcPr>
          <w:p>
            <w:r>
              <w:rPr>
                <w:sz w:val="20"/>
              </w:rPr>
              <w:t>Modern Chrome, Firefox, Edge, Safari</w:t>
            </w:r>
          </w:p>
        </w:tc>
      </w:tr>
      <w:tr>
        <w:tc>
          <w:tcPr>
            <w:tcW w:type="dxa" w:w="3135"/>
            <w:shd w:fill="f0f4fa" w:val="clear"/>
          </w:tcPr>
          <w:p>
            <w:r>
              <w:rPr>
                <w:sz w:val="20"/>
              </w:rPr>
              <w:t>NFR-9</w:t>
            </w:r>
          </w:p>
        </w:tc>
        <w:tc>
          <w:tcPr>
            <w:tcW w:type="dxa" w:w="3135"/>
            <w:shd w:fill="f0f4fa" w:val="clear"/>
          </w:tcPr>
          <w:p>
            <w:r>
              <w:rPr>
                <w:sz w:val="20"/>
              </w:rPr>
              <w:t>Mobile breakpoint</w:t>
            </w:r>
          </w:p>
        </w:tc>
        <w:tc>
          <w:tcPr>
            <w:tcW w:type="dxa" w:w="3135"/>
            <w:shd w:fill="f0f4fa" w:val="clear"/>
          </w:tcPr>
          <w:p>
            <w:r>
              <w:rPr>
                <w:sz w:val="20"/>
              </w:rPr>
              <w:t>768px</w:t>
            </w:r>
          </w:p>
        </w:tc>
      </w:tr>
      <w:tr>
        <w:tc>
          <w:tcPr>
            <w:tcW w:type="dxa" w:w="3135"/>
          </w:tcPr>
          <w:p>
            <w:r>
              <w:rPr>
                <w:sz w:val="20"/>
              </w:rPr>
              <w:t>NFR-10</w:t>
            </w:r>
          </w:p>
        </w:tc>
        <w:tc>
          <w:tcPr>
            <w:tcW w:type="dxa" w:w="3135"/>
          </w:tcPr>
          <w:p>
            <w:r>
              <w:rPr>
                <w:sz w:val="20"/>
              </w:rPr>
              <w:t>Data format</w:t>
            </w:r>
          </w:p>
        </w:tc>
        <w:tc>
          <w:tcPr>
            <w:tcW w:type="dxa" w:w="3135"/>
          </w:tcPr>
          <w:p>
            <w:r>
              <w:rPr>
                <w:sz w:val="20"/>
              </w:rPr>
              <w:t>UTF-8 with BOM for CSV (Excel compatibility)</w:t>
            </w:r>
          </w:p>
        </w:tc>
      </w:tr>
      <w:tr>
        <w:tc>
          <w:tcPr>
            <w:tcW w:type="dxa" w:w="3135"/>
            <w:shd w:fill="f0f4fa" w:val="clear"/>
          </w:tcPr>
          <w:p>
            <w:r>
              <w:rPr>
                <w:sz w:val="20"/>
              </w:rPr>
              <w:t>NFR-11</w:t>
            </w:r>
          </w:p>
        </w:tc>
        <w:tc>
          <w:tcPr>
            <w:tcW w:type="dxa" w:w="3135"/>
            <w:shd w:fill="f0f4fa" w:val="clear"/>
          </w:tcPr>
          <w:p>
            <w:r>
              <w:rPr>
                <w:sz w:val="20"/>
              </w:rPr>
              <w:t>Python version</w:t>
            </w:r>
          </w:p>
        </w:tc>
        <w:tc>
          <w:tcPr>
            <w:tcW w:type="dxa" w:w="3135"/>
            <w:shd w:fill="f0f4fa" w:val="clear"/>
          </w:tcPr>
          <w:p>
            <w:r>
              <w:rPr>
                <w:sz w:val="20"/>
              </w:rPr>
              <w:t>3.10+</w:t>
            </w:r>
          </w:p>
        </w:tc>
      </w:tr>
      <w:tr>
        <w:tc>
          <w:tcPr>
            <w:tcW w:type="dxa" w:w="3135"/>
          </w:tcPr>
          <w:p>
            <w:r>
              <w:rPr>
                <w:sz w:val="20"/>
              </w:rPr>
              <w:t>NFR-12</w:t>
            </w:r>
          </w:p>
        </w:tc>
        <w:tc>
          <w:tcPr>
            <w:tcW w:type="dxa" w:w="3135"/>
          </w:tcPr>
          <w:p>
            <w:r>
              <w:rPr>
                <w:sz w:val="20"/>
              </w:rPr>
              <w:t>Node.js version</w:t>
            </w:r>
          </w:p>
        </w:tc>
        <w:tc>
          <w:tcPr>
            <w:tcW w:type="dxa" w:w="3135"/>
          </w:tcPr>
          <w:p>
            <w:r>
              <w:rPr>
                <w:sz w:val="20"/>
              </w:rPr>
              <w:t>18+</w:t>
            </w:r>
          </w:p>
        </w:tc>
      </w:tr>
    </w:tbl>
    <w:p/>
    <w:p>
      <w:pPr>
        <w:pStyle w:val="Heading2"/>
      </w:pPr>
      <w:r>
        <w:rPr>
          <w:color w:val="1A3C6D"/>
        </w:rPr>
        <w:t>1.4 User Roles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1a3c6d" w:val="clear"/>
          </w:tcPr>
          <w:p>
            <w:pPr>
              <w:jc w:val="center"/>
            </w:pPr>
            <w:r>
              <w:rPr>
                <w:b/>
                <w:color w:val="FFFFFF"/>
                <w:sz w:val="20"/>
              </w:rPr>
              <w:t>Role</w:t>
            </w:r>
          </w:p>
        </w:tc>
        <w:tc>
          <w:tcPr>
            <w:tcW w:type="dxa" w:w="3135"/>
            <w:shd w:fill="1a3c6d" w:val="clear"/>
          </w:tcPr>
          <w:p>
            <w:pPr>
              <w:jc w:val="center"/>
            </w:pPr>
            <w:r>
              <w:rPr>
                <w:b/>
                <w:color w:val="FFFFFF"/>
                <w:sz w:val="20"/>
              </w:rPr>
              <w:t>Description</w:t>
            </w:r>
          </w:p>
        </w:tc>
        <w:tc>
          <w:tcPr>
            <w:tcW w:type="dxa" w:w="3135"/>
            <w:shd w:fill="1a3c6d" w:val="clear"/>
          </w:tcPr>
          <w:p>
            <w:pPr>
              <w:jc w:val="center"/>
            </w:pPr>
            <w:r>
              <w:rPr>
                <w:b/>
                <w:color w:val="FFFFFF"/>
                <w:sz w:val="20"/>
              </w:rPr>
              <w:t>Primary Use Cases</w:t>
            </w:r>
          </w:p>
        </w:tc>
      </w:tr>
      <w:tr>
        <w:tc>
          <w:tcPr>
            <w:tcW w:type="dxa" w:w="3135"/>
            <w:shd w:fill="f0f4fa" w:val="clear"/>
          </w:tcPr>
          <w:p>
            <w:r>
              <w:rPr>
                <w:sz w:val="20"/>
              </w:rPr>
              <w:t>Home Buyer</w:t>
            </w:r>
          </w:p>
        </w:tc>
        <w:tc>
          <w:tcPr>
            <w:tcW w:type="dxa" w:w="3135"/>
            <w:shd w:fill="f0f4fa" w:val="clear"/>
          </w:tcPr>
          <w:p>
            <w:r>
              <w:rPr>
                <w:sz w:val="20"/>
              </w:rPr>
              <w:t>Individual looking to purchase a home</w:t>
            </w:r>
          </w:p>
        </w:tc>
        <w:tc>
          <w:tcPr>
            <w:tcW w:type="dxa" w:w="3135"/>
            <w:shd w:fill="f0f4fa" w:val="clear"/>
          </w:tcPr>
          <w:p>
            <w:r>
              <w:rPr>
                <w:sz w:val="20"/>
              </w:rPr>
              <w:t>Browse listings, compare districts, view recommendations</w:t>
            </w:r>
          </w:p>
        </w:tc>
      </w:tr>
      <w:tr>
        <w:tc>
          <w:tcPr>
            <w:tcW w:type="dxa" w:w="3135"/>
          </w:tcPr>
          <w:p>
            <w:r>
              <w:rPr>
                <w:sz w:val="20"/>
              </w:rPr>
              <w:t>Real Estate Analyst</w:t>
            </w:r>
          </w:p>
        </w:tc>
        <w:tc>
          <w:tcPr>
            <w:tcW w:type="dxa" w:w="3135"/>
          </w:tcPr>
          <w:p>
            <w:r>
              <w:rPr>
                <w:sz w:val="20"/>
              </w:rPr>
              <w:t>Professional analyzing market trends</w:t>
            </w:r>
          </w:p>
        </w:tc>
        <w:tc>
          <w:tcPr>
            <w:tcW w:type="dxa" w:w="3135"/>
          </w:tcPr>
          <w:p>
            <w:r>
              <w:rPr>
                <w:sz w:val="20"/>
              </w:rPr>
              <w:t>Statistical analysis, factor analysis, clustering</w:t>
            </w:r>
          </w:p>
        </w:tc>
      </w:tr>
      <w:tr>
        <w:tc>
          <w:tcPr>
            <w:tcW w:type="dxa" w:w="3135"/>
            <w:shd w:fill="f0f4fa" w:val="clear"/>
          </w:tcPr>
          <w:p>
            <w:r>
              <w:rPr>
                <w:sz w:val="20"/>
              </w:rPr>
              <w:t>Investor</w:t>
            </w:r>
          </w:p>
        </w:tc>
        <w:tc>
          <w:tcPr>
            <w:tcW w:type="dxa" w:w="3135"/>
            <w:shd w:fill="f0f4fa" w:val="clear"/>
          </w:tcPr>
          <w:p>
            <w:r>
              <w:rPr>
                <w:sz w:val="20"/>
              </w:rPr>
              <w:t>Person evaluating investment opportunities</w:t>
            </w:r>
          </w:p>
        </w:tc>
        <w:tc>
          <w:tcPr>
            <w:tcW w:type="dxa" w:w="3135"/>
            <w:shd w:fill="f0f4fa" w:val="clear"/>
          </w:tcPr>
          <w:p>
            <w:r>
              <w:rPr>
                <w:sz w:val="20"/>
              </w:rPr>
              <w:t>Price trends, district comparisons, metro coverage analysis</w:t>
            </w:r>
          </w:p>
        </w:tc>
      </w:tr>
      <w:tr>
        <w:tc>
          <w:tcPr>
            <w:tcW w:type="dxa" w:w="3135"/>
          </w:tcPr>
          <w:p>
            <w:r>
              <w:rPr>
                <w:sz w:val="20"/>
              </w:rPr>
              <w:t>Data Researcher</w:t>
            </w:r>
          </w:p>
        </w:tc>
        <w:tc>
          <w:tcPr>
            <w:tcW w:type="dxa" w:w="3135"/>
          </w:tcPr>
          <w:p>
            <w:r>
              <w:rPr>
                <w:sz w:val="20"/>
              </w:rPr>
              <w:t>Academic studying housing markets</w:t>
            </w:r>
          </w:p>
        </w:tc>
        <w:tc>
          <w:tcPr>
            <w:tcW w:type="dxa" w:w="3135"/>
          </w:tcPr>
          <w:p>
            <w:r>
              <w:rPr>
                <w:sz w:val="20"/>
              </w:rPr>
              <w:t>Full pipeline, raw data access, API access</w:t>
            </w:r>
          </w:p>
        </w:tc>
      </w:tr>
    </w:tbl>
    <w:p/>
    <w:p>
      <w:r>
        <w:br w:type="page"/>
      </w:r>
    </w:p>
    <w:p>
      <w:pPr>
        <w:pStyle w:val="Heading1"/>
      </w:pPr>
      <w:r>
        <w:rPr>
          <w:color w:val="1A3C6D"/>
        </w:rPr>
        <w:t>2. Outline Design</w:t>
      </w:r>
    </w:p>
    <w:p>
      <w:pPr>
        <w:pStyle w:val="Heading2"/>
      </w:pPr>
      <w:r>
        <w:rPr>
          <w:color w:val="1A3C6D"/>
        </w:rPr>
        <w:t>2.1 System Architecture Overview</w:t>
      </w:r>
    </w:p>
    <w:p>
      <w:r>
        <w:t>The system follows a modular pipeline architecture with a client-server web application layer. The architecture is composed of four main tiers:</w:t>
      </w:r>
    </w:p>
    <w:p>
      <w:pPr>
        <w:pStyle w:val="ListBullet"/>
        <w:ind w:left="850"/>
      </w:pPr>
      <w:r>
        <w:t>Web Frontend Tier: Vue 3 SPA with 13 routes, Element Plus UI, ECharts charts</w:t>
      </w:r>
    </w:p>
    <w:p>
      <w:pPr>
        <w:pStyle w:val="ListBullet"/>
        <w:ind w:left="850"/>
      </w:pPr>
      <w:r>
        <w:t>REST API Tier: FastAPI backend with 14 endpoints, JSON data exchange via Axios</w:t>
      </w:r>
    </w:p>
    <w:p>
      <w:pPr>
        <w:pStyle w:val="ListBullet"/>
        <w:ind w:left="850"/>
      </w:pPr>
      <w:r>
        <w:t>Data Processing Tier: Python pipeline modules for scraping, cleaning, analysis, and chart generation</w:t>
      </w:r>
    </w:p>
    <w:p>
      <w:pPr>
        <w:pStyle w:val="ListBullet"/>
        <w:ind w:left="850"/>
      </w:pPr>
      <w:r>
        <w:t>Data Storage Tier: CSV/JSON files, SQLite database via SQLAlchemy ORM</w:t>
      </w:r>
    </w:p>
    <w:p>
      <w:r>
        <w:t>The frontend communicates exclusively through the REST API. The backend reads pre-processed data files and cached analysis results, serving structured JSON for client-side ECharts rendering. Server-side pyecharts generates standalone HTML chart files as a fallback rendering option.</w:t>
      </w:r>
    </w:p>
    <w:p>
      <w:pPr>
        <w:pStyle w:val="Heading2"/>
      </w:pPr>
      <w:r>
        <w:rPr>
          <w:color w:val="1A3C6D"/>
        </w:rPr>
        <w:t>2.2 Technology Stack</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1a3c6d" w:val="clear"/>
          </w:tcPr>
          <w:p>
            <w:pPr>
              <w:jc w:val="center"/>
            </w:pPr>
            <w:r>
              <w:rPr>
                <w:b/>
                <w:color w:val="FFFFFF"/>
                <w:sz w:val="20"/>
              </w:rPr>
              <w:t>Layer</w:t>
            </w:r>
          </w:p>
        </w:tc>
        <w:tc>
          <w:tcPr>
            <w:tcW w:type="dxa" w:w="2351"/>
            <w:shd w:fill="1a3c6d" w:val="clear"/>
          </w:tcPr>
          <w:p>
            <w:pPr>
              <w:jc w:val="center"/>
            </w:pPr>
            <w:r>
              <w:rPr>
                <w:b/>
                <w:color w:val="FFFFFF"/>
                <w:sz w:val="20"/>
              </w:rPr>
              <w:t>Technology</w:t>
            </w:r>
          </w:p>
        </w:tc>
        <w:tc>
          <w:tcPr>
            <w:tcW w:type="dxa" w:w="2351"/>
            <w:shd w:fill="1a3c6d" w:val="clear"/>
          </w:tcPr>
          <w:p>
            <w:pPr>
              <w:jc w:val="center"/>
            </w:pPr>
            <w:r>
              <w:rPr>
                <w:b/>
                <w:color w:val="FFFFFF"/>
                <w:sz w:val="20"/>
              </w:rPr>
              <w:t>Version</w:t>
            </w:r>
          </w:p>
        </w:tc>
        <w:tc>
          <w:tcPr>
            <w:tcW w:type="dxa" w:w="2351"/>
            <w:shd w:fill="1a3c6d" w:val="clear"/>
          </w:tcPr>
          <w:p>
            <w:pPr>
              <w:jc w:val="center"/>
            </w:pPr>
            <w:r>
              <w:rPr>
                <w:b/>
                <w:color w:val="FFFFFF"/>
                <w:sz w:val="20"/>
              </w:rPr>
              <w:t>Purpose</w:t>
            </w:r>
          </w:p>
        </w:tc>
      </w:tr>
      <w:tr>
        <w:tc>
          <w:tcPr>
            <w:tcW w:type="dxa" w:w="2351"/>
            <w:shd w:fill="f0f4fa" w:val="clear"/>
          </w:tcPr>
          <w:p>
            <w:r>
              <w:rPr>
                <w:sz w:val="20"/>
              </w:rPr>
              <w:t>Data Collection</w:t>
            </w:r>
          </w:p>
        </w:tc>
        <w:tc>
          <w:tcPr>
            <w:tcW w:type="dxa" w:w="2351"/>
            <w:shd w:fill="f0f4fa" w:val="clear"/>
          </w:tcPr>
          <w:p>
            <w:r>
              <w:rPr>
                <w:sz w:val="20"/>
              </w:rPr>
              <w:t>Python requests</w:t>
            </w:r>
          </w:p>
        </w:tc>
        <w:tc>
          <w:tcPr>
            <w:tcW w:type="dxa" w:w="2351"/>
            <w:shd w:fill="f0f4fa" w:val="clear"/>
          </w:tcPr>
          <w:p>
            <w:r>
              <w:rPr>
                <w:sz w:val="20"/>
              </w:rPr>
              <w:t>≥2.31</w:t>
            </w:r>
          </w:p>
        </w:tc>
        <w:tc>
          <w:tcPr>
            <w:tcW w:type="dxa" w:w="2351"/>
            <w:shd w:fill="f0f4fa" w:val="clear"/>
          </w:tcPr>
          <w:p>
            <w:r>
              <w:rPr>
                <w:sz w:val="20"/>
              </w:rPr>
              <w:t>HTTP client with session management</w:t>
            </w:r>
          </w:p>
        </w:tc>
      </w:tr>
      <w:tr>
        <w:tc>
          <w:tcPr>
            <w:tcW w:type="dxa" w:w="2351"/>
          </w:tcPr>
          <w:p>
            <w:r>
              <w:rPr>
                <w:sz w:val="20"/>
              </w:rPr>
              <w:t>Data Collection</w:t>
            </w:r>
          </w:p>
        </w:tc>
        <w:tc>
          <w:tcPr>
            <w:tcW w:type="dxa" w:w="2351"/>
          </w:tcPr>
          <w:p>
            <w:r>
              <w:rPr>
                <w:sz w:val="20"/>
              </w:rPr>
              <w:t>BeautifulSoup4 + lxml</w:t>
            </w:r>
          </w:p>
        </w:tc>
        <w:tc>
          <w:tcPr>
            <w:tcW w:type="dxa" w:w="2351"/>
          </w:tcPr>
          <w:p>
            <w:r>
              <w:rPr>
                <w:sz w:val="20"/>
              </w:rPr>
              <w:t>≥4.12 / ≥5.1</w:t>
            </w:r>
          </w:p>
        </w:tc>
        <w:tc>
          <w:tcPr>
            <w:tcW w:type="dxa" w:w="2351"/>
          </w:tcPr>
          <w:p>
            <w:r>
              <w:rPr>
                <w:sz w:val="20"/>
              </w:rPr>
              <w:t>HTML parsing and data extraction</w:t>
            </w:r>
          </w:p>
        </w:tc>
      </w:tr>
      <w:tr>
        <w:tc>
          <w:tcPr>
            <w:tcW w:type="dxa" w:w="2351"/>
            <w:shd w:fill="f0f4fa" w:val="clear"/>
          </w:tcPr>
          <w:p>
            <w:r>
              <w:rPr>
                <w:sz w:val="20"/>
              </w:rPr>
              <w:t>Data Processing</w:t>
            </w:r>
          </w:p>
        </w:tc>
        <w:tc>
          <w:tcPr>
            <w:tcW w:type="dxa" w:w="2351"/>
            <w:shd w:fill="f0f4fa" w:val="clear"/>
          </w:tcPr>
          <w:p>
            <w:r>
              <w:rPr>
                <w:sz w:val="20"/>
              </w:rPr>
              <w:t>pandas</w:t>
            </w:r>
          </w:p>
        </w:tc>
        <w:tc>
          <w:tcPr>
            <w:tcW w:type="dxa" w:w="2351"/>
            <w:shd w:fill="f0f4fa" w:val="clear"/>
          </w:tcPr>
          <w:p>
            <w:r>
              <w:rPr>
                <w:sz w:val="20"/>
              </w:rPr>
              <w:t>≥2.2</w:t>
            </w:r>
          </w:p>
        </w:tc>
        <w:tc>
          <w:tcPr>
            <w:tcW w:type="dxa" w:w="2351"/>
            <w:shd w:fill="f0f4fa" w:val="clear"/>
          </w:tcPr>
          <w:p>
            <w:r>
              <w:rPr>
                <w:sz w:val="20"/>
              </w:rPr>
              <w:t>DataFrame operations, I/O</w:t>
            </w:r>
          </w:p>
        </w:tc>
      </w:tr>
      <w:tr>
        <w:tc>
          <w:tcPr>
            <w:tcW w:type="dxa" w:w="2351"/>
          </w:tcPr>
          <w:p>
            <w:r>
              <w:rPr>
                <w:sz w:val="20"/>
              </w:rPr>
              <w:t>Data Processing</w:t>
            </w:r>
          </w:p>
        </w:tc>
        <w:tc>
          <w:tcPr>
            <w:tcW w:type="dxa" w:w="2351"/>
          </w:tcPr>
          <w:p>
            <w:r>
              <w:rPr>
                <w:sz w:val="20"/>
              </w:rPr>
              <w:t>numpy</w:t>
            </w:r>
          </w:p>
        </w:tc>
        <w:tc>
          <w:tcPr>
            <w:tcW w:type="dxa" w:w="2351"/>
          </w:tcPr>
          <w:p>
            <w:r>
              <w:rPr>
                <w:sz w:val="20"/>
              </w:rPr>
              <w:t>≥1.26</w:t>
            </w:r>
          </w:p>
        </w:tc>
        <w:tc>
          <w:tcPr>
            <w:tcW w:type="dxa" w:w="2351"/>
          </w:tcPr>
          <w:p>
            <w:r>
              <w:rPr>
                <w:sz w:val="20"/>
              </w:rPr>
              <w:t>Numerical computation</w:t>
            </w:r>
          </w:p>
        </w:tc>
      </w:tr>
      <w:tr>
        <w:tc>
          <w:tcPr>
            <w:tcW w:type="dxa" w:w="2351"/>
            <w:shd w:fill="f0f4fa" w:val="clear"/>
          </w:tcPr>
          <w:p>
            <w:r>
              <w:rPr>
                <w:sz w:val="20"/>
              </w:rPr>
              <w:t>Statistical Analysis</w:t>
            </w:r>
          </w:p>
        </w:tc>
        <w:tc>
          <w:tcPr>
            <w:tcW w:type="dxa" w:w="2351"/>
            <w:shd w:fill="f0f4fa" w:val="clear"/>
          </w:tcPr>
          <w:p>
            <w:r>
              <w:rPr>
                <w:sz w:val="20"/>
              </w:rPr>
              <w:t>statsmodels</w:t>
            </w:r>
          </w:p>
        </w:tc>
        <w:tc>
          <w:tcPr>
            <w:tcW w:type="dxa" w:w="2351"/>
            <w:shd w:fill="f0f4fa" w:val="clear"/>
          </w:tcPr>
          <w:p>
            <w:r>
              <w:rPr>
                <w:sz w:val="20"/>
              </w:rPr>
              <w:t>≥0.14</w:t>
            </w:r>
          </w:p>
        </w:tc>
        <w:tc>
          <w:tcPr>
            <w:tcW w:type="dxa" w:w="2351"/>
            <w:shd w:fill="f0f4fa" w:val="clear"/>
          </w:tcPr>
          <w:p>
            <w:r>
              <w:rPr>
                <w:sz w:val="20"/>
              </w:rPr>
              <w:t>OLS regression with significance tests</w:t>
            </w:r>
          </w:p>
        </w:tc>
      </w:tr>
      <w:tr>
        <w:tc>
          <w:tcPr>
            <w:tcW w:type="dxa" w:w="2351"/>
          </w:tcPr>
          <w:p>
            <w:r>
              <w:rPr>
                <w:sz w:val="20"/>
              </w:rPr>
              <w:t>Statistical Analysis</w:t>
            </w:r>
          </w:p>
        </w:tc>
        <w:tc>
          <w:tcPr>
            <w:tcW w:type="dxa" w:w="2351"/>
          </w:tcPr>
          <w:p>
            <w:r>
              <w:rPr>
                <w:sz w:val="20"/>
              </w:rPr>
              <w:t>scikit-learn</w:t>
            </w:r>
          </w:p>
        </w:tc>
        <w:tc>
          <w:tcPr>
            <w:tcW w:type="dxa" w:w="2351"/>
          </w:tcPr>
          <w:p>
            <w:r>
              <w:rPr>
                <w:sz w:val="20"/>
              </w:rPr>
              <w:t>≥1.4</w:t>
            </w:r>
          </w:p>
        </w:tc>
        <w:tc>
          <w:tcPr>
            <w:tcW w:type="dxa" w:w="2351"/>
          </w:tcPr>
          <w:p>
            <w:r>
              <w:rPr>
                <w:sz w:val="20"/>
              </w:rPr>
              <w:t>ML models (regression, PCA, clustering, LDA)</w:t>
            </w:r>
          </w:p>
        </w:tc>
      </w:tr>
      <w:tr>
        <w:tc>
          <w:tcPr>
            <w:tcW w:type="dxa" w:w="2351"/>
            <w:shd w:fill="f0f4fa" w:val="clear"/>
          </w:tcPr>
          <w:p>
            <w:r>
              <w:rPr>
                <w:sz w:val="20"/>
              </w:rPr>
              <w:t>Statistical Analysis</w:t>
            </w:r>
          </w:p>
        </w:tc>
        <w:tc>
          <w:tcPr>
            <w:tcW w:type="dxa" w:w="2351"/>
            <w:shd w:fill="f0f4fa" w:val="clear"/>
          </w:tcPr>
          <w:p>
            <w:r>
              <w:rPr>
                <w:sz w:val="20"/>
              </w:rPr>
              <w:t>scipy</w:t>
            </w:r>
          </w:p>
        </w:tc>
        <w:tc>
          <w:tcPr>
            <w:tcW w:type="dxa" w:w="2351"/>
            <w:shd w:fill="f0f4fa" w:val="clear"/>
          </w:tcPr>
          <w:p>
            <w:r>
              <w:rPr>
                <w:sz w:val="20"/>
              </w:rPr>
              <w:t>≥1.12</w:t>
            </w:r>
          </w:p>
        </w:tc>
        <w:tc>
          <w:tcPr>
            <w:tcW w:type="dxa" w:w="2351"/>
            <w:shd w:fill="f0f4fa" w:val="clear"/>
          </w:tcPr>
          <w:p>
            <w:r>
              <w:rPr>
                <w:sz w:val="20"/>
              </w:rPr>
              <w:t>Scientific computing utilities</w:t>
            </w:r>
          </w:p>
        </w:tc>
      </w:tr>
      <w:tr>
        <w:tc>
          <w:tcPr>
            <w:tcW w:type="dxa" w:w="2351"/>
          </w:tcPr>
          <w:p>
            <w:r>
              <w:rPr>
                <w:sz w:val="20"/>
              </w:rPr>
              <w:t>Statistical Analysis</w:t>
            </w:r>
          </w:p>
        </w:tc>
        <w:tc>
          <w:tcPr>
            <w:tcW w:type="dxa" w:w="2351"/>
          </w:tcPr>
          <w:p>
            <w:r>
              <w:rPr>
                <w:sz w:val="20"/>
              </w:rPr>
              <w:t>factor-analyzer</w:t>
            </w:r>
          </w:p>
        </w:tc>
        <w:tc>
          <w:tcPr>
            <w:tcW w:type="dxa" w:w="2351"/>
          </w:tcPr>
          <w:p>
            <w:r>
              <w:rPr>
                <w:sz w:val="20"/>
              </w:rPr>
              <w:t>≥0.5</w:t>
            </w:r>
          </w:p>
        </w:tc>
        <w:tc>
          <w:tcPr>
            <w:tcW w:type="dxa" w:w="2351"/>
          </w:tcPr>
          <w:p>
            <w:r>
              <w:rPr>
                <w:sz w:val="20"/>
              </w:rPr>
              <w:t>Factor analysis with rotation</w:t>
            </w:r>
          </w:p>
        </w:tc>
      </w:tr>
      <w:tr>
        <w:tc>
          <w:tcPr>
            <w:tcW w:type="dxa" w:w="2351"/>
            <w:shd w:fill="f0f4fa" w:val="clear"/>
          </w:tcPr>
          <w:p>
            <w:r>
              <w:rPr>
                <w:sz w:val="20"/>
              </w:rPr>
              <w:t>Chart Generation</w:t>
            </w:r>
          </w:p>
        </w:tc>
        <w:tc>
          <w:tcPr>
            <w:tcW w:type="dxa" w:w="2351"/>
            <w:shd w:fill="f0f4fa" w:val="clear"/>
          </w:tcPr>
          <w:p>
            <w:r>
              <w:rPr>
                <w:sz w:val="20"/>
              </w:rPr>
              <w:t>pyecharts</w:t>
            </w:r>
          </w:p>
        </w:tc>
        <w:tc>
          <w:tcPr>
            <w:tcW w:type="dxa" w:w="2351"/>
            <w:shd w:fill="f0f4fa" w:val="clear"/>
          </w:tcPr>
          <w:p>
            <w:r>
              <w:rPr>
                <w:sz w:val="20"/>
              </w:rPr>
              <w:t>≥2.0.4</w:t>
            </w:r>
          </w:p>
        </w:tc>
        <w:tc>
          <w:tcPr>
            <w:tcW w:type="dxa" w:w="2351"/>
            <w:shd w:fill="f0f4fa" w:val="clear"/>
          </w:tcPr>
          <w:p>
            <w:r>
              <w:rPr>
                <w:sz w:val="20"/>
              </w:rPr>
              <w:t>Server-side HTML chart rendering</w:t>
            </w:r>
          </w:p>
        </w:tc>
      </w:tr>
      <w:tr>
        <w:tc>
          <w:tcPr>
            <w:tcW w:type="dxa" w:w="2351"/>
          </w:tcPr>
          <w:p>
            <w:r>
              <w:rPr>
                <w:sz w:val="20"/>
              </w:rPr>
              <w:t>Chart Generation</w:t>
            </w:r>
          </w:p>
        </w:tc>
        <w:tc>
          <w:tcPr>
            <w:tcW w:type="dxa" w:w="2351"/>
          </w:tcPr>
          <w:p>
            <w:r>
              <w:rPr>
                <w:sz w:val="20"/>
              </w:rPr>
              <w:t>ECharts (via pyecharts)</w:t>
            </w:r>
          </w:p>
        </w:tc>
        <w:tc>
          <w:tcPr>
            <w:tcW w:type="dxa" w:w="2351"/>
          </w:tcPr>
          <w:p>
            <w:r>
              <w:rPr>
                <w:sz w:val="20"/>
              </w:rPr>
              <w:t>5.x</w:t>
            </w:r>
          </w:p>
        </w:tc>
        <w:tc>
          <w:tcPr>
            <w:tcW w:type="dxa" w:w="2351"/>
          </w:tcPr>
          <w:p>
            <w:r>
              <w:rPr>
                <w:sz w:val="20"/>
              </w:rPr>
              <w:t>Interactive JavaScript visualizations</w:t>
            </w:r>
          </w:p>
        </w:tc>
      </w:tr>
      <w:tr>
        <w:tc>
          <w:tcPr>
            <w:tcW w:type="dxa" w:w="2351"/>
            <w:shd w:fill="f0f4fa" w:val="clear"/>
          </w:tcPr>
          <w:p>
            <w:r>
              <w:rPr>
                <w:sz w:val="20"/>
              </w:rPr>
              <w:t>Web Backend</w:t>
            </w:r>
          </w:p>
        </w:tc>
        <w:tc>
          <w:tcPr>
            <w:tcW w:type="dxa" w:w="2351"/>
            <w:shd w:fill="f0f4fa" w:val="clear"/>
          </w:tcPr>
          <w:p>
            <w:r>
              <w:rPr>
                <w:sz w:val="20"/>
              </w:rPr>
              <w:t>FastAPI</w:t>
            </w:r>
          </w:p>
        </w:tc>
        <w:tc>
          <w:tcPr>
            <w:tcW w:type="dxa" w:w="2351"/>
            <w:shd w:fill="f0f4fa" w:val="clear"/>
          </w:tcPr>
          <w:p>
            <w:r>
              <w:rPr>
                <w:sz w:val="20"/>
              </w:rPr>
              <w:t>≥0.109</w:t>
            </w:r>
          </w:p>
        </w:tc>
        <w:tc>
          <w:tcPr>
            <w:tcW w:type="dxa" w:w="2351"/>
            <w:shd w:fill="f0f4fa" w:val="clear"/>
          </w:tcPr>
          <w:p>
            <w:r>
              <w:rPr>
                <w:sz w:val="20"/>
              </w:rPr>
              <w:t>Async REST API framework</w:t>
            </w:r>
          </w:p>
        </w:tc>
      </w:tr>
      <w:tr>
        <w:tc>
          <w:tcPr>
            <w:tcW w:type="dxa" w:w="2351"/>
          </w:tcPr>
          <w:p>
            <w:r>
              <w:rPr>
                <w:sz w:val="20"/>
              </w:rPr>
              <w:t>Web Backend</w:t>
            </w:r>
          </w:p>
        </w:tc>
        <w:tc>
          <w:tcPr>
            <w:tcW w:type="dxa" w:w="2351"/>
          </w:tcPr>
          <w:p>
            <w:r>
              <w:rPr>
                <w:sz w:val="20"/>
              </w:rPr>
              <w:t>uvicorn</w:t>
            </w:r>
          </w:p>
        </w:tc>
        <w:tc>
          <w:tcPr>
            <w:tcW w:type="dxa" w:w="2351"/>
          </w:tcPr>
          <w:p>
            <w:r>
              <w:rPr>
                <w:sz w:val="20"/>
              </w:rPr>
              <w:t>≥0.27</w:t>
            </w:r>
          </w:p>
        </w:tc>
        <w:tc>
          <w:tcPr>
            <w:tcW w:type="dxa" w:w="2351"/>
          </w:tcPr>
          <w:p>
            <w:r>
              <w:rPr>
                <w:sz w:val="20"/>
              </w:rPr>
              <w:t>ASGI server</w:t>
            </w:r>
          </w:p>
        </w:tc>
      </w:tr>
      <w:tr>
        <w:tc>
          <w:tcPr>
            <w:tcW w:type="dxa" w:w="2351"/>
            <w:shd w:fill="f0f4fa" w:val="clear"/>
          </w:tcPr>
          <w:p>
            <w:r>
              <w:rPr>
                <w:sz w:val="20"/>
              </w:rPr>
              <w:t>Web Backend</w:t>
            </w:r>
          </w:p>
        </w:tc>
        <w:tc>
          <w:tcPr>
            <w:tcW w:type="dxa" w:w="2351"/>
            <w:shd w:fill="f0f4fa" w:val="clear"/>
          </w:tcPr>
          <w:p>
            <w:r>
              <w:rPr>
                <w:sz w:val="20"/>
              </w:rPr>
              <w:t>SQLAlchemy</w:t>
            </w:r>
          </w:p>
        </w:tc>
        <w:tc>
          <w:tcPr>
            <w:tcW w:type="dxa" w:w="2351"/>
            <w:shd w:fill="f0f4fa" w:val="clear"/>
          </w:tcPr>
          <w:p>
            <w:r>
              <w:rPr>
                <w:sz w:val="20"/>
              </w:rPr>
              <w:t>≥2.0</w:t>
            </w:r>
          </w:p>
        </w:tc>
        <w:tc>
          <w:tcPr>
            <w:tcW w:type="dxa" w:w="2351"/>
            <w:shd w:fill="f0f4fa" w:val="clear"/>
          </w:tcPr>
          <w:p>
            <w:r>
              <w:rPr>
                <w:sz w:val="20"/>
              </w:rPr>
              <w:t>ORM for database operations</w:t>
            </w:r>
          </w:p>
        </w:tc>
      </w:tr>
      <w:tr>
        <w:tc>
          <w:tcPr>
            <w:tcW w:type="dxa" w:w="2351"/>
          </w:tcPr>
          <w:p>
            <w:r>
              <w:rPr>
                <w:sz w:val="20"/>
              </w:rPr>
              <w:t>Web Backend</w:t>
            </w:r>
          </w:p>
        </w:tc>
        <w:tc>
          <w:tcPr>
            <w:tcW w:type="dxa" w:w="2351"/>
          </w:tcPr>
          <w:p>
            <w:r>
              <w:rPr>
                <w:sz w:val="20"/>
              </w:rPr>
              <w:t>pydantic</w:t>
            </w:r>
          </w:p>
        </w:tc>
        <w:tc>
          <w:tcPr>
            <w:tcW w:type="dxa" w:w="2351"/>
          </w:tcPr>
          <w:p>
            <w:r>
              <w:rPr>
                <w:sz w:val="20"/>
              </w:rPr>
              <w:t>≥2.6</w:t>
            </w:r>
          </w:p>
        </w:tc>
        <w:tc>
          <w:tcPr>
            <w:tcW w:type="dxa" w:w="2351"/>
          </w:tcPr>
          <w:p>
            <w:r>
              <w:rPr>
                <w:sz w:val="20"/>
              </w:rPr>
              <w:t>Data validation</w:t>
            </w:r>
          </w:p>
        </w:tc>
      </w:tr>
      <w:tr>
        <w:tc>
          <w:tcPr>
            <w:tcW w:type="dxa" w:w="2351"/>
            <w:shd w:fill="f0f4fa" w:val="clear"/>
          </w:tcPr>
          <w:p>
            <w:r>
              <w:rPr>
                <w:sz w:val="20"/>
              </w:rPr>
              <w:t>Web Frontend</w:t>
            </w:r>
          </w:p>
        </w:tc>
        <w:tc>
          <w:tcPr>
            <w:tcW w:type="dxa" w:w="2351"/>
            <w:shd w:fill="f0f4fa" w:val="clear"/>
          </w:tcPr>
          <w:p>
            <w:r>
              <w:rPr>
                <w:sz w:val="20"/>
              </w:rPr>
              <w:t>Vue 3</w:t>
            </w:r>
          </w:p>
        </w:tc>
        <w:tc>
          <w:tcPr>
            <w:tcW w:type="dxa" w:w="2351"/>
            <w:shd w:fill="f0f4fa" w:val="clear"/>
          </w:tcPr>
          <w:p>
            <w:r>
              <w:rPr>
                <w:sz w:val="20"/>
              </w:rPr>
              <w:t>3.x</w:t>
            </w:r>
          </w:p>
        </w:tc>
        <w:tc>
          <w:tcPr>
            <w:tcW w:type="dxa" w:w="2351"/>
            <w:shd w:fill="f0f4fa" w:val="clear"/>
          </w:tcPr>
          <w:p>
            <w:r>
              <w:rPr>
                <w:sz w:val="20"/>
              </w:rPr>
              <w:t>Reactive UI framework (Composition API)</w:t>
            </w:r>
          </w:p>
        </w:tc>
      </w:tr>
      <w:tr>
        <w:tc>
          <w:tcPr>
            <w:tcW w:type="dxa" w:w="2351"/>
          </w:tcPr>
          <w:p>
            <w:r>
              <w:rPr>
                <w:sz w:val="20"/>
              </w:rPr>
              <w:t>Web Frontend</w:t>
            </w:r>
          </w:p>
        </w:tc>
        <w:tc>
          <w:tcPr>
            <w:tcW w:type="dxa" w:w="2351"/>
          </w:tcPr>
          <w:p>
            <w:r>
              <w:rPr>
                <w:sz w:val="20"/>
              </w:rPr>
              <w:t>Vue Router</w:t>
            </w:r>
          </w:p>
        </w:tc>
        <w:tc>
          <w:tcPr>
            <w:tcW w:type="dxa" w:w="2351"/>
          </w:tcPr>
          <w:p>
            <w:r>
              <w:rPr>
                <w:sz w:val="20"/>
              </w:rPr>
              <w:t>4.x</w:t>
            </w:r>
          </w:p>
        </w:tc>
        <w:tc>
          <w:tcPr>
            <w:tcW w:type="dxa" w:w="2351"/>
          </w:tcPr>
          <w:p>
            <w:r>
              <w:rPr>
                <w:sz w:val="20"/>
              </w:rPr>
              <w:t>Client-side routing</w:t>
            </w:r>
          </w:p>
        </w:tc>
      </w:tr>
      <w:tr>
        <w:tc>
          <w:tcPr>
            <w:tcW w:type="dxa" w:w="2351"/>
            <w:shd w:fill="f0f4fa" w:val="clear"/>
          </w:tcPr>
          <w:p>
            <w:r>
              <w:rPr>
                <w:sz w:val="20"/>
              </w:rPr>
              <w:t>Web Frontend</w:t>
            </w:r>
          </w:p>
        </w:tc>
        <w:tc>
          <w:tcPr>
            <w:tcW w:type="dxa" w:w="2351"/>
            <w:shd w:fill="f0f4fa" w:val="clear"/>
          </w:tcPr>
          <w:p>
            <w:r>
              <w:rPr>
                <w:sz w:val="20"/>
              </w:rPr>
              <w:t>Pinia</w:t>
            </w:r>
          </w:p>
        </w:tc>
        <w:tc>
          <w:tcPr>
            <w:tcW w:type="dxa" w:w="2351"/>
            <w:shd w:fill="f0f4fa" w:val="clear"/>
          </w:tcPr>
          <w:p>
            <w:r>
              <w:rPr>
                <w:sz w:val="20"/>
              </w:rPr>
              <w:t>2.x</w:t>
            </w:r>
          </w:p>
        </w:tc>
        <w:tc>
          <w:tcPr>
            <w:tcW w:type="dxa" w:w="2351"/>
            <w:shd w:fill="f0f4fa" w:val="clear"/>
          </w:tcPr>
          <w:p>
            <w:r>
              <w:rPr>
                <w:sz w:val="20"/>
              </w:rPr>
              <w:t>State management</w:t>
            </w:r>
          </w:p>
        </w:tc>
      </w:tr>
      <w:tr>
        <w:tc>
          <w:tcPr>
            <w:tcW w:type="dxa" w:w="2351"/>
          </w:tcPr>
          <w:p>
            <w:r>
              <w:rPr>
                <w:sz w:val="20"/>
              </w:rPr>
              <w:t>Web Frontend</w:t>
            </w:r>
          </w:p>
        </w:tc>
        <w:tc>
          <w:tcPr>
            <w:tcW w:type="dxa" w:w="2351"/>
          </w:tcPr>
          <w:p>
            <w:r>
              <w:rPr>
                <w:sz w:val="20"/>
              </w:rPr>
              <w:t>Element Plus</w:t>
            </w:r>
          </w:p>
        </w:tc>
        <w:tc>
          <w:tcPr>
            <w:tcW w:type="dxa" w:w="2351"/>
          </w:tcPr>
          <w:p>
            <w:r>
              <w:rPr>
                <w:sz w:val="20"/>
              </w:rPr>
              <w:t>2.x</w:t>
            </w:r>
          </w:p>
        </w:tc>
        <w:tc>
          <w:tcPr>
            <w:tcW w:type="dxa" w:w="2351"/>
          </w:tcPr>
          <w:p>
            <w:r>
              <w:rPr>
                <w:sz w:val="20"/>
              </w:rPr>
              <w:t>UI component library</w:t>
            </w:r>
          </w:p>
        </w:tc>
      </w:tr>
      <w:tr>
        <w:tc>
          <w:tcPr>
            <w:tcW w:type="dxa" w:w="2351"/>
            <w:shd w:fill="f0f4fa" w:val="clear"/>
          </w:tcPr>
          <w:p>
            <w:r>
              <w:rPr>
                <w:sz w:val="20"/>
              </w:rPr>
              <w:t>Web Frontend</w:t>
            </w:r>
          </w:p>
        </w:tc>
        <w:tc>
          <w:tcPr>
            <w:tcW w:type="dxa" w:w="2351"/>
            <w:shd w:fill="f0f4fa" w:val="clear"/>
          </w:tcPr>
          <w:p>
            <w:r>
              <w:rPr>
                <w:sz w:val="20"/>
              </w:rPr>
              <w:t>ECharts (via echarts)</w:t>
            </w:r>
          </w:p>
        </w:tc>
        <w:tc>
          <w:tcPr>
            <w:tcW w:type="dxa" w:w="2351"/>
            <w:shd w:fill="f0f4fa" w:val="clear"/>
          </w:tcPr>
          <w:p>
            <w:r>
              <w:rPr>
                <w:sz w:val="20"/>
              </w:rPr>
              <w:t>5.x</w:t>
            </w:r>
          </w:p>
        </w:tc>
        <w:tc>
          <w:tcPr>
            <w:tcW w:type="dxa" w:w="2351"/>
            <w:shd w:fill="f0f4fa" w:val="clear"/>
          </w:tcPr>
          <w:p>
            <w:r>
              <w:rPr>
                <w:sz w:val="20"/>
              </w:rPr>
              <w:t>Client-side interactive charts</w:t>
            </w:r>
          </w:p>
        </w:tc>
      </w:tr>
      <w:tr>
        <w:tc>
          <w:tcPr>
            <w:tcW w:type="dxa" w:w="2351"/>
          </w:tcPr>
          <w:p>
            <w:r>
              <w:rPr>
                <w:sz w:val="20"/>
              </w:rPr>
              <w:t>Web Frontend</w:t>
            </w:r>
          </w:p>
        </w:tc>
        <w:tc>
          <w:tcPr>
            <w:tcW w:type="dxa" w:w="2351"/>
          </w:tcPr>
          <w:p>
            <w:r>
              <w:rPr>
                <w:sz w:val="20"/>
              </w:rPr>
              <w:t>Axios</w:t>
            </w:r>
          </w:p>
        </w:tc>
        <w:tc>
          <w:tcPr>
            <w:tcW w:type="dxa" w:w="2351"/>
          </w:tcPr>
          <w:p>
            <w:r>
              <w:rPr>
                <w:sz w:val="20"/>
              </w:rPr>
              <w:t>1.x</w:t>
            </w:r>
          </w:p>
        </w:tc>
        <w:tc>
          <w:tcPr>
            <w:tcW w:type="dxa" w:w="2351"/>
          </w:tcPr>
          <w:p>
            <w:r>
              <w:rPr>
                <w:sz w:val="20"/>
              </w:rPr>
              <w:t>HTTP client</w:t>
            </w:r>
          </w:p>
        </w:tc>
      </w:tr>
      <w:tr>
        <w:tc>
          <w:tcPr>
            <w:tcW w:type="dxa" w:w="2351"/>
            <w:shd w:fill="f0f4fa" w:val="clear"/>
          </w:tcPr>
          <w:p>
            <w:r>
              <w:rPr>
                <w:sz w:val="20"/>
              </w:rPr>
              <w:t>Database</w:t>
            </w:r>
          </w:p>
        </w:tc>
        <w:tc>
          <w:tcPr>
            <w:tcW w:type="dxa" w:w="2351"/>
            <w:shd w:fill="f0f4fa" w:val="clear"/>
          </w:tcPr>
          <w:p>
            <w:r>
              <w:rPr>
                <w:sz w:val="20"/>
              </w:rPr>
              <w:t>SQLite</w:t>
            </w:r>
          </w:p>
        </w:tc>
        <w:tc>
          <w:tcPr>
            <w:tcW w:type="dxa" w:w="2351"/>
            <w:shd w:fill="f0f4fa" w:val="clear"/>
          </w:tcPr>
          <w:p>
            <w:r>
              <w:rPr>
                <w:sz w:val="20"/>
              </w:rPr>
              <w:t>3.x</w:t>
            </w:r>
          </w:p>
        </w:tc>
        <w:tc>
          <w:tcPr>
            <w:tcW w:type="dxa" w:w="2351"/>
            <w:shd w:fill="f0f4fa" w:val="clear"/>
          </w:tcPr>
          <w:p>
            <w:r>
              <w:rPr>
                <w:sz w:val="20"/>
              </w:rPr>
              <w:t>Embedded database</w:t>
            </w:r>
          </w:p>
        </w:tc>
      </w:tr>
      <w:tr>
        <w:tc>
          <w:tcPr>
            <w:tcW w:type="dxa" w:w="2351"/>
          </w:tcPr>
          <w:p>
            <w:r>
              <w:rPr>
                <w:sz w:val="20"/>
              </w:rPr>
              <w:t>Build Tools</w:t>
            </w:r>
          </w:p>
        </w:tc>
        <w:tc>
          <w:tcPr>
            <w:tcW w:type="dxa" w:w="2351"/>
          </w:tcPr>
          <w:p>
            <w:r>
              <w:rPr>
                <w:sz w:val="20"/>
              </w:rPr>
              <w:t>npm / Vite</w:t>
            </w:r>
          </w:p>
        </w:tc>
        <w:tc>
          <w:tcPr>
            <w:tcW w:type="dxa" w:w="2351"/>
          </w:tcPr>
          <w:p>
            <w:r>
              <w:rPr>
                <w:sz w:val="20"/>
              </w:rPr>
              <w:t>-</w:t>
            </w:r>
          </w:p>
        </w:tc>
        <w:tc>
          <w:tcPr>
            <w:tcW w:type="dxa" w:w="2351"/>
          </w:tcPr>
          <w:p>
            <w:r>
              <w:rPr>
                <w:sz w:val="20"/>
              </w:rPr>
              <w:t>Frontend build system</w:t>
            </w:r>
          </w:p>
        </w:tc>
      </w:tr>
    </w:tbl>
    <w:p/>
    <w:p>
      <w:pPr>
        <w:pStyle w:val="Heading2"/>
      </w:pPr>
      <w:r>
        <w:rPr>
          <w:color w:val="1A3C6D"/>
        </w:rPr>
        <w:t>2.3 Module Decomposition</w:t>
      </w:r>
    </w:p>
    <w:p>
      <w:r>
        <w:t>The project is organized into six top-level modules, each with well-defined responsibilities:</w:t>
      </w:r>
    </w:p>
    <w:p>
      <w:pPr>
        <w:pStyle w:val="ListBullet"/>
        <w:ind w:left="850"/>
      </w:pPr>
      <w:r>
        <w:t>scraper/ — Data collection from Lianjia + synthetic data generation for testing</w:t>
      </w:r>
    </w:p>
    <w:p>
      <w:pPr>
        <w:pStyle w:val="ListBullet"/>
        <w:ind w:left="850"/>
      </w:pPr>
      <w:r>
        <w:t>analysis/ — 8-step data cleaning pipeline + 5 statistical analysis classes + 10 chart generators</w:t>
      </w:r>
    </w:p>
    <w:p>
      <w:pPr>
        <w:pStyle w:val="ListBullet"/>
        <w:ind w:left="850"/>
      </w:pPr>
      <w:r>
        <w:t>database/ — SQLAlchemy ORM models for raw listings, cleaned listings, and analysis results</w:t>
      </w:r>
    </w:p>
    <w:p>
      <w:pPr>
        <w:pStyle w:val="ListBullet"/>
        <w:ind w:left="850"/>
      </w:pPr>
      <w:r>
        <w:t>web/backend/ — FastAPI application with 14 REST endpoints and static file serving</w:t>
      </w:r>
    </w:p>
    <w:p>
      <w:pPr>
        <w:pStyle w:val="ListBullet"/>
        <w:ind w:left="850"/>
      </w:pPr>
      <w:r>
        <w:t>web/frontend/ — Vue 3 SPA with Pinia store, i18n, 13 route components, ECharts integration</w:t>
      </w:r>
    </w:p>
    <w:p>
      <w:pPr>
        <w:pStyle w:val="ListBullet"/>
        <w:ind w:left="850"/>
      </w:pPr>
      <w:r>
        <w:t>config.py + run_pipeline.py — Global configuration and one-click pipeline orchestration</w:t>
      </w:r>
    </w:p>
    <w:p>
      <w:pPr>
        <w:pStyle w:val="Heading2"/>
      </w:pPr>
      <w:r>
        <w:rPr>
          <w:color w:val="1A3C6D"/>
        </w:rPr>
        <w:t>2.4 Data Flow</w:t>
      </w:r>
    </w:p>
    <w:p>
      <w:r>
        <w:rPr>
          <w:b/>
        </w:rPr>
        <w:t>The data flows through a sequential pipeline with six stages:</w:t>
      </w:r>
    </w:p>
    <w:p>
      <w:r>
        <w:t>1. Collection: Scraper fetches listing pages from hz.lianjia.com → raw CSV/JSON (~3,500 records)</w:t>
        <w:br/>
        <w:t>2. Cleaning: 8-step pipeline removes duplicates, handles missing values, removes outliers, standardizes text, encodes categoricals, creates derived fields → cleaned CSV/JSON (~3,455 records)</w:t>
        <w:br/>
        <w:t>3. Analysis: Correlation, regression, PCA, factor analysis, clustering, and discriminant analysis run on cleaned data → analysis_results.json + labeled_data.csv</w:t>
        <w:br/>
        <w:t>4. Chart Generation: pyecharts creates 10 HTML chart files → charts/*.html + chart_registry.json</w:t>
        <w:br/>
        <w:t>5. Backend: FastAPI loads cleaned data into memory, reads cached analysis JSON, serves REST endpoints</w:t>
        <w:br/>
        <w:t>6. Frontend: Vue 3 app fetches API data, renders ECharts visualizations, provides interactive UI</w:t>
      </w:r>
    </w:p>
    <w:p>
      <w:pPr>
        <w:pStyle w:val="Heading2"/>
      </w:pPr>
      <w:r>
        <w:rPr>
          <w:color w:val="1A3C6D"/>
        </w:rPr>
        <w:t>2.5 Database Schema</w:t>
      </w:r>
    </w:p>
    <w:p>
      <w:r>
        <w:rPr>
          <w:b/>
        </w:rPr>
        <w:t>Three SQLAlchemy models define the data persistence layer:</w:t>
      </w:r>
    </w:p>
    <w:p>
      <w:r>
        <w:rPr>
          <w:b/>
          <w:sz w:val="24"/>
        </w:rPr>
        <w:t>Table: housing_listings (Raw Data)</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1a3c6d" w:val="clear"/>
          </w:tcPr>
          <w:p>
            <w:pPr>
              <w:jc w:val="center"/>
            </w:pPr>
            <w:r>
              <w:rPr>
                <w:b/>
                <w:color w:val="FFFFFF"/>
                <w:sz w:val="20"/>
              </w:rPr>
              <w:t>Column</w:t>
            </w:r>
          </w:p>
        </w:tc>
        <w:tc>
          <w:tcPr>
            <w:tcW w:type="dxa" w:w="3135"/>
            <w:shd w:fill="1a3c6d" w:val="clear"/>
          </w:tcPr>
          <w:p>
            <w:pPr>
              <w:jc w:val="center"/>
            </w:pPr>
            <w:r>
              <w:rPr>
                <w:b/>
                <w:color w:val="FFFFFF"/>
                <w:sz w:val="20"/>
              </w:rPr>
              <w:t>Type</w:t>
            </w:r>
          </w:p>
        </w:tc>
        <w:tc>
          <w:tcPr>
            <w:tcW w:type="dxa" w:w="3135"/>
            <w:shd w:fill="1a3c6d" w:val="clear"/>
          </w:tcPr>
          <w:p>
            <w:pPr>
              <w:jc w:val="center"/>
            </w:pPr>
            <w:r>
              <w:rPr>
                <w:b/>
                <w:color w:val="FFFFFF"/>
                <w:sz w:val="20"/>
              </w:rPr>
              <w:t>Description</w:t>
            </w:r>
          </w:p>
        </w:tc>
      </w:tr>
      <w:tr>
        <w:tc>
          <w:tcPr>
            <w:tcW w:type="dxa" w:w="3135"/>
            <w:shd w:fill="f0f4fa" w:val="clear"/>
          </w:tcPr>
          <w:p>
            <w:r>
              <w:rPr>
                <w:sz w:val="20"/>
              </w:rPr>
              <w:t>id</w:t>
            </w:r>
          </w:p>
        </w:tc>
        <w:tc>
          <w:tcPr>
            <w:tcW w:type="dxa" w:w="3135"/>
            <w:shd w:fill="f0f4fa" w:val="clear"/>
          </w:tcPr>
          <w:p>
            <w:r>
              <w:rPr>
                <w:sz w:val="20"/>
              </w:rPr>
              <w:t>INTEGER (PK)</w:t>
            </w:r>
          </w:p>
        </w:tc>
        <w:tc>
          <w:tcPr>
            <w:tcW w:type="dxa" w:w="3135"/>
            <w:shd w:fill="f0f4fa" w:val="clear"/>
          </w:tcPr>
          <w:p>
            <w:r>
              <w:rPr>
                <w:sz w:val="20"/>
              </w:rPr>
              <w:t>Auto-increment ID</w:t>
            </w:r>
          </w:p>
        </w:tc>
      </w:tr>
      <w:tr>
        <w:tc>
          <w:tcPr>
            <w:tcW w:type="dxa" w:w="3135"/>
          </w:tcPr>
          <w:p>
            <w:r>
              <w:rPr>
                <w:sz w:val="20"/>
              </w:rPr>
              <w:t>community_name</w:t>
            </w:r>
          </w:p>
        </w:tc>
        <w:tc>
          <w:tcPr>
            <w:tcW w:type="dxa" w:w="3135"/>
          </w:tcPr>
          <w:p>
            <w:r>
              <w:rPr>
                <w:sz w:val="20"/>
              </w:rPr>
              <w:t>VARCHAR(200)</w:t>
            </w:r>
          </w:p>
        </w:tc>
        <w:tc>
          <w:tcPr>
            <w:tcW w:type="dxa" w:w="3135"/>
          </w:tcPr>
          <w:p>
            <w:r>
              <w:rPr>
                <w:sz w:val="20"/>
              </w:rPr>
              <w:t>Community/residential complex name</w:t>
            </w:r>
          </w:p>
        </w:tc>
      </w:tr>
      <w:tr>
        <w:tc>
          <w:tcPr>
            <w:tcW w:type="dxa" w:w="3135"/>
            <w:shd w:fill="f0f4fa" w:val="clear"/>
          </w:tcPr>
          <w:p>
            <w:r>
              <w:rPr>
                <w:sz w:val="20"/>
              </w:rPr>
              <w:t>district</w:t>
            </w:r>
          </w:p>
        </w:tc>
        <w:tc>
          <w:tcPr>
            <w:tcW w:type="dxa" w:w="3135"/>
            <w:shd w:fill="f0f4fa" w:val="clear"/>
          </w:tcPr>
          <w:p>
            <w:r>
              <w:rPr>
                <w:sz w:val="20"/>
              </w:rPr>
              <w:t>VARCHAR(100)</w:t>
            </w:r>
          </w:p>
        </w:tc>
        <w:tc>
          <w:tcPr>
            <w:tcW w:type="dxa" w:w="3135"/>
            <w:shd w:fill="f0f4fa" w:val="clear"/>
          </w:tcPr>
          <w:p>
            <w:r>
              <w:rPr>
                <w:sz w:val="20"/>
              </w:rPr>
              <w:t>District (e.g., Xihu, Binjiang)</w:t>
            </w:r>
          </w:p>
        </w:tc>
      </w:tr>
      <w:tr>
        <w:tc>
          <w:tcPr>
            <w:tcW w:type="dxa" w:w="3135"/>
          </w:tcPr>
          <w:p>
            <w:r>
              <w:rPr>
                <w:sz w:val="20"/>
              </w:rPr>
              <w:t>sub_district</w:t>
            </w:r>
          </w:p>
        </w:tc>
        <w:tc>
          <w:tcPr>
            <w:tcW w:type="dxa" w:w="3135"/>
          </w:tcPr>
          <w:p>
            <w:r>
              <w:rPr>
                <w:sz w:val="20"/>
              </w:rPr>
              <w:t>VARCHAR(100)</w:t>
            </w:r>
          </w:p>
        </w:tc>
        <w:tc>
          <w:tcPr>
            <w:tcW w:type="dxa" w:w="3135"/>
          </w:tcPr>
          <w:p>
            <w:r>
              <w:rPr>
                <w:sz w:val="20"/>
              </w:rPr>
              <w:t>Sub-district / block</w:t>
            </w:r>
          </w:p>
        </w:tc>
      </w:tr>
      <w:tr>
        <w:tc>
          <w:tcPr>
            <w:tcW w:type="dxa" w:w="3135"/>
            <w:shd w:fill="f0f4fa" w:val="clear"/>
          </w:tcPr>
          <w:p>
            <w:r>
              <w:rPr>
                <w:sz w:val="20"/>
              </w:rPr>
              <w:t>total_price</w:t>
            </w:r>
          </w:p>
        </w:tc>
        <w:tc>
          <w:tcPr>
            <w:tcW w:type="dxa" w:w="3135"/>
            <w:shd w:fill="f0f4fa" w:val="clear"/>
          </w:tcPr>
          <w:p>
            <w:r>
              <w:rPr>
                <w:sz w:val="20"/>
              </w:rPr>
              <w:t>FLOAT</w:t>
            </w:r>
          </w:p>
        </w:tc>
        <w:tc>
          <w:tcPr>
            <w:tcW w:type="dxa" w:w="3135"/>
            <w:shd w:fill="f0f4fa" w:val="clear"/>
          </w:tcPr>
          <w:p>
            <w:r>
              <w:rPr>
                <w:sz w:val="20"/>
              </w:rPr>
              <w:t>Total price in 10k RMB</w:t>
            </w:r>
          </w:p>
        </w:tc>
      </w:tr>
      <w:tr>
        <w:tc>
          <w:tcPr>
            <w:tcW w:type="dxa" w:w="3135"/>
          </w:tcPr>
          <w:p>
            <w:r>
              <w:rPr>
                <w:sz w:val="20"/>
              </w:rPr>
              <w:t>unit_price</w:t>
            </w:r>
          </w:p>
        </w:tc>
        <w:tc>
          <w:tcPr>
            <w:tcW w:type="dxa" w:w="3135"/>
          </w:tcPr>
          <w:p>
            <w:r>
              <w:rPr>
                <w:sz w:val="20"/>
              </w:rPr>
              <w:t>FLOAT</w:t>
            </w:r>
          </w:p>
        </w:tc>
        <w:tc>
          <w:tcPr>
            <w:tcW w:type="dxa" w:w="3135"/>
          </w:tcPr>
          <w:p>
            <w:r>
              <w:rPr>
                <w:sz w:val="20"/>
              </w:rPr>
              <w:t>Unit price in RMB/sqm</w:t>
            </w:r>
          </w:p>
        </w:tc>
      </w:tr>
      <w:tr>
        <w:tc>
          <w:tcPr>
            <w:tcW w:type="dxa" w:w="3135"/>
            <w:shd w:fill="f0f4fa" w:val="clear"/>
          </w:tcPr>
          <w:p>
            <w:r>
              <w:rPr>
                <w:sz w:val="20"/>
              </w:rPr>
              <w:t>floor_area</w:t>
            </w:r>
          </w:p>
        </w:tc>
        <w:tc>
          <w:tcPr>
            <w:tcW w:type="dxa" w:w="3135"/>
            <w:shd w:fill="f0f4fa" w:val="clear"/>
          </w:tcPr>
          <w:p>
            <w:r>
              <w:rPr>
                <w:sz w:val="20"/>
              </w:rPr>
              <w:t>FLOAT</w:t>
            </w:r>
          </w:p>
        </w:tc>
        <w:tc>
          <w:tcPr>
            <w:tcW w:type="dxa" w:w="3135"/>
            <w:shd w:fill="f0f4fa" w:val="clear"/>
          </w:tcPr>
          <w:p>
            <w:r>
              <w:rPr>
                <w:sz w:val="20"/>
              </w:rPr>
              <w:t>Floor area in sqm</w:t>
            </w:r>
          </w:p>
        </w:tc>
      </w:tr>
      <w:tr>
        <w:tc>
          <w:tcPr>
            <w:tcW w:type="dxa" w:w="3135"/>
          </w:tcPr>
          <w:p>
            <w:r>
              <w:rPr>
                <w:sz w:val="20"/>
              </w:rPr>
              <w:t>layout</w:t>
            </w:r>
          </w:p>
        </w:tc>
        <w:tc>
          <w:tcPr>
            <w:tcW w:type="dxa" w:w="3135"/>
          </w:tcPr>
          <w:p>
            <w:r>
              <w:rPr>
                <w:sz w:val="20"/>
              </w:rPr>
              <w:t>VARCHAR(50)</w:t>
            </w:r>
          </w:p>
        </w:tc>
        <w:tc>
          <w:tcPr>
            <w:tcW w:type="dxa" w:w="3135"/>
          </w:tcPr>
          <w:p>
            <w:r>
              <w:rPr>
                <w:sz w:val="20"/>
              </w:rPr>
              <w:t>Layout string (e.g., "3BR 2LR")</w:t>
            </w:r>
          </w:p>
        </w:tc>
      </w:tr>
      <w:tr>
        <w:tc>
          <w:tcPr>
            <w:tcW w:type="dxa" w:w="3135"/>
            <w:shd w:fill="f0f4fa" w:val="clear"/>
          </w:tcPr>
          <w:p>
            <w:r>
              <w:rPr>
                <w:sz w:val="20"/>
              </w:rPr>
              <w:t>rooms</w:t>
            </w:r>
          </w:p>
        </w:tc>
        <w:tc>
          <w:tcPr>
            <w:tcW w:type="dxa" w:w="3135"/>
            <w:shd w:fill="f0f4fa" w:val="clear"/>
          </w:tcPr>
          <w:p>
            <w:r>
              <w:rPr>
                <w:sz w:val="20"/>
              </w:rPr>
              <w:t>INTEGER</w:t>
            </w:r>
          </w:p>
        </w:tc>
        <w:tc>
          <w:tcPr>
            <w:tcW w:type="dxa" w:w="3135"/>
            <w:shd w:fill="f0f4fa" w:val="clear"/>
          </w:tcPr>
          <w:p>
            <w:r>
              <w:rPr>
                <w:sz w:val="20"/>
              </w:rPr>
              <w:t>Number of bedrooms</w:t>
            </w:r>
          </w:p>
        </w:tc>
      </w:tr>
      <w:tr>
        <w:tc>
          <w:tcPr>
            <w:tcW w:type="dxa" w:w="3135"/>
          </w:tcPr>
          <w:p>
            <w:r>
              <w:rPr>
                <w:sz w:val="20"/>
              </w:rPr>
              <w:t>halls</w:t>
            </w:r>
          </w:p>
        </w:tc>
        <w:tc>
          <w:tcPr>
            <w:tcW w:type="dxa" w:w="3135"/>
          </w:tcPr>
          <w:p>
            <w:r>
              <w:rPr>
                <w:sz w:val="20"/>
              </w:rPr>
              <w:t>INTEGER</w:t>
            </w:r>
          </w:p>
        </w:tc>
        <w:tc>
          <w:tcPr>
            <w:tcW w:type="dxa" w:w="3135"/>
          </w:tcPr>
          <w:p>
            <w:r>
              <w:rPr>
                <w:sz w:val="20"/>
              </w:rPr>
              <w:t>Number of living rooms</w:t>
            </w:r>
          </w:p>
        </w:tc>
      </w:tr>
      <w:tr>
        <w:tc>
          <w:tcPr>
            <w:tcW w:type="dxa" w:w="3135"/>
            <w:shd w:fill="f0f4fa" w:val="clear"/>
          </w:tcPr>
          <w:p>
            <w:r>
              <w:rPr>
                <w:sz w:val="20"/>
              </w:rPr>
              <w:t>orientation</w:t>
            </w:r>
          </w:p>
        </w:tc>
        <w:tc>
          <w:tcPr>
            <w:tcW w:type="dxa" w:w="3135"/>
            <w:shd w:fill="f0f4fa" w:val="clear"/>
          </w:tcPr>
          <w:p>
            <w:r>
              <w:rPr>
                <w:sz w:val="20"/>
              </w:rPr>
              <w:t>VARCHAR(100)</w:t>
            </w:r>
          </w:p>
        </w:tc>
        <w:tc>
          <w:tcPr>
            <w:tcW w:type="dxa" w:w="3135"/>
            <w:shd w:fill="f0f4fa" w:val="clear"/>
          </w:tcPr>
          <w:p>
            <w:r>
              <w:rPr>
                <w:sz w:val="20"/>
              </w:rPr>
              <w:t>Unit orientation</w:t>
            </w:r>
          </w:p>
        </w:tc>
      </w:tr>
      <w:tr>
        <w:tc>
          <w:tcPr>
            <w:tcW w:type="dxa" w:w="3135"/>
          </w:tcPr>
          <w:p>
            <w:r>
              <w:rPr>
                <w:sz w:val="20"/>
              </w:rPr>
              <w:t>decoration</w:t>
            </w:r>
          </w:p>
        </w:tc>
        <w:tc>
          <w:tcPr>
            <w:tcW w:type="dxa" w:w="3135"/>
          </w:tcPr>
          <w:p>
            <w:r>
              <w:rPr>
                <w:sz w:val="20"/>
              </w:rPr>
              <w:t>VARCHAR(100)</w:t>
            </w:r>
          </w:p>
        </w:tc>
        <w:tc>
          <w:tcPr>
            <w:tcW w:type="dxa" w:w="3135"/>
          </w:tcPr>
          <w:p>
            <w:r>
              <w:rPr>
                <w:sz w:val="20"/>
              </w:rPr>
              <w:t>Decoration status</w:t>
            </w:r>
          </w:p>
        </w:tc>
      </w:tr>
      <w:tr>
        <w:tc>
          <w:tcPr>
            <w:tcW w:type="dxa" w:w="3135"/>
            <w:shd w:fill="f0f4fa" w:val="clear"/>
          </w:tcPr>
          <w:p>
            <w:r>
              <w:rPr>
                <w:sz w:val="20"/>
              </w:rPr>
              <w:t>construction_year</w:t>
            </w:r>
          </w:p>
        </w:tc>
        <w:tc>
          <w:tcPr>
            <w:tcW w:type="dxa" w:w="3135"/>
            <w:shd w:fill="f0f4fa" w:val="clear"/>
          </w:tcPr>
          <w:p>
            <w:r>
              <w:rPr>
                <w:sz w:val="20"/>
              </w:rPr>
              <w:t>INTEGER</w:t>
            </w:r>
          </w:p>
        </w:tc>
        <w:tc>
          <w:tcPr>
            <w:tcW w:type="dxa" w:w="3135"/>
            <w:shd w:fill="f0f4fa" w:val="clear"/>
          </w:tcPr>
          <w:p>
            <w:r>
              <w:rPr>
                <w:sz w:val="20"/>
              </w:rPr>
              <w:t>Year built</w:t>
            </w:r>
          </w:p>
        </w:tc>
      </w:tr>
      <w:tr>
        <w:tc>
          <w:tcPr>
            <w:tcW w:type="dxa" w:w="3135"/>
          </w:tcPr>
          <w:p>
            <w:r>
              <w:rPr>
                <w:sz w:val="20"/>
              </w:rPr>
              <w:t>building_age</w:t>
            </w:r>
          </w:p>
        </w:tc>
        <w:tc>
          <w:tcPr>
            <w:tcW w:type="dxa" w:w="3135"/>
          </w:tcPr>
          <w:p>
            <w:r>
              <w:rPr>
                <w:sz w:val="20"/>
              </w:rPr>
              <w:t>INTEGER</w:t>
            </w:r>
          </w:p>
        </w:tc>
        <w:tc>
          <w:tcPr>
            <w:tcW w:type="dxa" w:w="3135"/>
          </w:tcPr>
          <w:p>
            <w:r>
              <w:rPr>
                <w:sz w:val="20"/>
              </w:rPr>
              <w:t>Building age in years</w:t>
            </w:r>
          </w:p>
        </w:tc>
      </w:tr>
      <w:tr>
        <w:tc>
          <w:tcPr>
            <w:tcW w:type="dxa" w:w="3135"/>
            <w:shd w:fill="f0f4fa" w:val="clear"/>
          </w:tcPr>
          <w:p>
            <w:r>
              <w:rPr>
                <w:sz w:val="20"/>
              </w:rPr>
              <w:t>near_subway</w:t>
            </w:r>
          </w:p>
        </w:tc>
        <w:tc>
          <w:tcPr>
            <w:tcW w:type="dxa" w:w="3135"/>
            <w:shd w:fill="f0f4fa" w:val="clear"/>
          </w:tcPr>
          <w:p>
            <w:r>
              <w:rPr>
                <w:sz w:val="20"/>
              </w:rPr>
              <w:t>INTEGER</w:t>
            </w:r>
          </w:p>
        </w:tc>
        <w:tc>
          <w:tcPr>
            <w:tcW w:type="dxa" w:w="3135"/>
            <w:shd w:fill="f0f4fa" w:val="clear"/>
          </w:tcPr>
          <w:p>
            <w:r>
              <w:rPr>
                <w:sz w:val="20"/>
              </w:rPr>
              <w:t>Near subway (0=no, 1=yes)</w:t>
            </w:r>
          </w:p>
        </w:tc>
      </w:tr>
      <w:tr>
        <w:tc>
          <w:tcPr>
            <w:tcW w:type="dxa" w:w="3135"/>
          </w:tcPr>
          <w:p>
            <w:r>
              <w:rPr>
                <w:sz w:val="20"/>
              </w:rPr>
              <w:t>listing_link</w:t>
            </w:r>
          </w:p>
        </w:tc>
        <w:tc>
          <w:tcPr>
            <w:tcW w:type="dxa" w:w="3135"/>
          </w:tcPr>
          <w:p>
            <w:r>
              <w:rPr>
                <w:sz w:val="20"/>
              </w:rPr>
              <w:t>VARCHAR(500)</w:t>
            </w:r>
          </w:p>
        </w:tc>
        <w:tc>
          <w:tcPr>
            <w:tcW w:type="dxa" w:w="3135"/>
          </w:tcPr>
          <w:p>
            <w:r>
              <w:rPr>
                <w:sz w:val="20"/>
              </w:rPr>
              <w:t>Source URL</w:t>
            </w:r>
          </w:p>
        </w:tc>
      </w:tr>
    </w:tbl>
    <w:p/>
    <w:p>
      <w:r>
        <w:rPr>
          <w:b/>
          <w:sz w:val="24"/>
        </w:rPr>
        <w:t>Table: cleaned_listings (Processed Data)</w:t>
      </w:r>
    </w:p>
    <w:p>
      <w:r>
        <w:t>Extends the raw schema with derived fields: floor_ratio, price_per_room, area_per_room, decoration_level, floor_type_encoded, orientation_encoded, age_category, area_category, price_category, plus district one-hot encoded columns.</w:t>
      </w:r>
    </w:p>
    <w:p>
      <w:r>
        <w:rPr>
          <w:b/>
          <w:sz w:val="24"/>
        </w:rPr>
        <w:t>Table: analysis_results (Stored Results)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1a3c6d" w:val="clear"/>
          </w:tcPr>
          <w:p>
            <w:pPr>
              <w:jc w:val="center"/>
            </w:pPr>
            <w:r>
              <w:rPr>
                <w:b/>
                <w:color w:val="FFFFFF"/>
                <w:sz w:val="20"/>
              </w:rPr>
              <w:t>Column</w:t>
            </w:r>
          </w:p>
        </w:tc>
        <w:tc>
          <w:tcPr>
            <w:tcW w:type="dxa" w:w="3135"/>
            <w:shd w:fill="1a3c6d" w:val="clear"/>
          </w:tcPr>
          <w:p>
            <w:pPr>
              <w:jc w:val="center"/>
            </w:pPr>
            <w:r>
              <w:rPr>
                <w:b/>
                <w:color w:val="FFFFFF"/>
                <w:sz w:val="20"/>
              </w:rPr>
              <w:t>Type</w:t>
            </w:r>
          </w:p>
        </w:tc>
        <w:tc>
          <w:tcPr>
            <w:tcW w:type="dxa" w:w="3135"/>
            <w:shd w:fill="1a3c6d" w:val="clear"/>
          </w:tcPr>
          <w:p>
            <w:pPr>
              <w:jc w:val="center"/>
            </w:pPr>
            <w:r>
              <w:rPr>
                <w:b/>
                <w:color w:val="FFFFFF"/>
                <w:sz w:val="20"/>
              </w:rPr>
              <w:t>Description</w:t>
            </w:r>
          </w:p>
        </w:tc>
      </w:tr>
      <w:tr>
        <w:tc>
          <w:tcPr>
            <w:tcW w:type="dxa" w:w="3135"/>
            <w:shd w:fill="f0f4fa" w:val="clear"/>
          </w:tcPr>
          <w:p>
            <w:r>
              <w:rPr>
                <w:sz w:val="20"/>
              </w:rPr>
              <w:t>id</w:t>
            </w:r>
          </w:p>
        </w:tc>
        <w:tc>
          <w:tcPr>
            <w:tcW w:type="dxa" w:w="3135"/>
            <w:shd w:fill="f0f4fa" w:val="clear"/>
          </w:tcPr>
          <w:p>
            <w:r>
              <w:rPr>
                <w:sz w:val="20"/>
              </w:rPr>
              <w:t>INTEGER (PK)</w:t>
            </w:r>
          </w:p>
        </w:tc>
        <w:tc>
          <w:tcPr>
            <w:tcW w:type="dxa" w:w="3135"/>
            <w:shd w:fill="f0f4fa" w:val="clear"/>
          </w:tcPr>
          <w:p>
            <w:r>
              <w:rPr>
                <w:sz w:val="20"/>
              </w:rPr>
              <w:t>Auto-increment ID</w:t>
            </w:r>
          </w:p>
        </w:tc>
      </w:tr>
      <w:tr>
        <w:tc>
          <w:tcPr>
            <w:tcW w:type="dxa" w:w="3135"/>
          </w:tcPr>
          <w:p>
            <w:r>
              <w:rPr>
                <w:sz w:val="20"/>
              </w:rPr>
              <w:t>analysis_type</w:t>
            </w:r>
          </w:p>
        </w:tc>
        <w:tc>
          <w:tcPr>
            <w:tcW w:type="dxa" w:w="3135"/>
          </w:tcPr>
          <w:p>
            <w:r>
              <w:rPr>
                <w:sz w:val="20"/>
              </w:rPr>
              <w:t>VARCHAR(100)</w:t>
            </w:r>
          </w:p>
        </w:tc>
        <w:tc>
          <w:tcPr>
            <w:tcW w:type="dxa" w:w="3135"/>
          </w:tcPr>
          <w:p>
            <w:r>
              <w:rPr>
                <w:sz w:val="20"/>
              </w:rPr>
              <w:t>Type of analysis</w:t>
            </w:r>
          </w:p>
        </w:tc>
      </w:tr>
      <w:tr>
        <w:tc>
          <w:tcPr>
            <w:tcW w:type="dxa" w:w="3135"/>
            <w:shd w:fill="f0f4fa" w:val="clear"/>
          </w:tcPr>
          <w:p>
            <w:r>
              <w:rPr>
                <w:sz w:val="20"/>
              </w:rPr>
              <w:t>result_name</w:t>
            </w:r>
          </w:p>
        </w:tc>
        <w:tc>
          <w:tcPr>
            <w:tcW w:type="dxa" w:w="3135"/>
            <w:shd w:fill="f0f4fa" w:val="clear"/>
          </w:tcPr>
          <w:p>
            <w:r>
              <w:rPr>
                <w:sz w:val="20"/>
              </w:rPr>
              <w:t>VARCHAR(200)</w:t>
            </w:r>
          </w:p>
        </w:tc>
        <w:tc>
          <w:tcPr>
            <w:tcW w:type="dxa" w:w="3135"/>
            <w:shd w:fill="f0f4fa" w:val="clear"/>
          </w:tcPr>
          <w:p>
            <w:r>
              <w:rPr>
                <w:sz w:val="20"/>
              </w:rPr>
              <w:t>Result identifier</w:t>
            </w:r>
          </w:p>
        </w:tc>
      </w:tr>
      <w:tr>
        <w:tc>
          <w:tcPr>
            <w:tcW w:type="dxa" w:w="3135"/>
          </w:tcPr>
          <w:p>
            <w:r>
              <w:rPr>
                <w:sz w:val="20"/>
              </w:rPr>
              <w:t>result_value</w:t>
            </w:r>
          </w:p>
        </w:tc>
        <w:tc>
          <w:tcPr>
            <w:tcW w:type="dxa" w:w="3135"/>
          </w:tcPr>
          <w:p>
            <w:r>
              <w:rPr>
                <w:sz w:val="20"/>
              </w:rPr>
              <w:t>TEXT</w:t>
            </w:r>
          </w:p>
        </w:tc>
        <w:tc>
          <w:tcPr>
            <w:tcW w:type="dxa" w:w="3135"/>
          </w:tcPr>
          <w:p>
            <w:r>
              <w:rPr>
                <w:sz w:val="20"/>
              </w:rPr>
              <w:t>JSON-encoded result</w:t>
            </w:r>
          </w:p>
        </w:tc>
      </w:tr>
      <w:tr>
        <w:tc>
          <w:tcPr>
            <w:tcW w:type="dxa" w:w="3135"/>
            <w:shd w:fill="f0f4fa" w:val="clear"/>
          </w:tcPr>
          <w:p>
            <w:r>
              <w:rPr>
                <w:sz w:val="20"/>
              </w:rPr>
              <w:t>chart_path</w:t>
            </w:r>
          </w:p>
        </w:tc>
        <w:tc>
          <w:tcPr>
            <w:tcW w:type="dxa" w:w="3135"/>
            <w:shd w:fill="f0f4fa" w:val="clear"/>
          </w:tcPr>
          <w:p>
            <w:r>
              <w:rPr>
                <w:sz w:val="20"/>
              </w:rPr>
              <w:t>VARCHAR(500)</w:t>
            </w:r>
          </w:p>
        </w:tc>
        <w:tc>
          <w:tcPr>
            <w:tcW w:type="dxa" w:w="3135"/>
            <w:shd w:fill="f0f4fa" w:val="clear"/>
          </w:tcPr>
          <w:p>
            <w:r>
              <w:rPr>
                <w:sz w:val="20"/>
              </w:rPr>
              <w:t>Path to associated chart</w:t>
            </w:r>
          </w:p>
        </w:tc>
      </w:tr>
      <w:tr>
        <w:tc>
          <w:tcPr>
            <w:tcW w:type="dxa" w:w="3135"/>
          </w:tcPr>
          <w:p>
            <w:r>
              <w:rPr>
                <w:sz w:val="20"/>
              </w:rPr>
              <w:t>created_at</w:t>
            </w:r>
          </w:p>
        </w:tc>
        <w:tc>
          <w:tcPr>
            <w:tcW w:type="dxa" w:w="3135"/>
          </w:tcPr>
          <w:p>
            <w:r>
              <w:rPr>
                <w:sz w:val="20"/>
              </w:rPr>
              <w:t>VARCHAR(50)</w:t>
            </w:r>
          </w:p>
        </w:tc>
        <w:tc>
          <w:tcPr>
            <w:tcW w:type="dxa" w:w="3135"/>
          </w:tcPr>
          <w:p>
            <w:r>
              <w:rPr>
                <w:sz w:val="20"/>
              </w:rPr>
              <w:t>Creation timestamp</w:t>
            </w:r>
          </w:p>
        </w:tc>
      </w:tr>
    </w:tbl>
    <w:p/>
    <w:p>
      <w:r>
        <w:br w:type="page"/>
      </w:r>
    </w:p>
    <w:p>
      <w:pPr>
        <w:pStyle w:val="Heading1"/>
      </w:pPr>
      <w:r>
        <w:rPr>
          <w:color w:val="1A3C6D"/>
        </w:rPr>
        <w:t>3. Detailed Design</w:t>
      </w:r>
    </w:p>
    <w:p>
      <w:pPr>
        <w:pStyle w:val="Heading2"/>
      </w:pPr>
      <w:r>
        <w:rPr>
          <w:color w:val="1A3C6D"/>
        </w:rPr>
        <w:t>3.1 Scraper Module</w:t>
      </w:r>
    </w:p>
    <w:p>
      <w:r>
        <w:rPr>
          <w:b/>
        </w:rPr>
        <w:t>File: scraper/lianjia_scraper.py</w:t>
      </w:r>
    </w:p>
    <w:p>
      <w:r>
        <w:t>The scraper module handles all web data collection from hz.lianjia.com. It consists of two main workflows: list page scraping and detail page enrichment.</w:t>
      </w:r>
    </w:p>
    <w:p>
      <w:r>
        <w:rPr>
          <w:b/>
        </w:rPr>
        <w:t>List Page Scraping (scrape_all_pages):</w:t>
      </w:r>
    </w:p>
    <w:p>
      <w:pPr>
        <w:pStyle w:val="ListBullet"/>
        <w:ind w:left="850"/>
      </w:pPr>
      <w:r>
        <w:t>Iterates through paginated search results (pg{page}/ URL pattern)</w:t>
      </w:r>
    </w:p>
    <w:p>
      <w:pPr>
        <w:pStyle w:val="ListBullet"/>
        <w:ind w:left="850"/>
      </w:pPr>
      <w:r>
        <w:t>Parses each listing item using parse_listing_item() which extracts community name, district, sub-district, prices, area, layout, orientation, decoration, floor info, subway proximity, and listing time</w:t>
      </w:r>
    </w:p>
    <w:p>
      <w:pPr>
        <w:pStyle w:val="ListBullet"/>
        <w:ind w:left="850"/>
      </w:pPr>
      <w:r>
        <w:t>parse_house_info() handles the pipe-delimited houseInfo string format: "3室2厅 | 89.5平米 | 南 | 精装 | 高楼层(共18层)" → structured dict</w:t>
      </w:r>
    </w:p>
    <w:p>
      <w:pPr>
        <w:pStyle w:val="ListBullet"/>
        <w:ind w:left="850"/>
      </w:pPr>
      <w:r>
        <w:t>Saves JSON checkpoints every 5 pages for crash recovery</w:t>
      </w:r>
    </w:p>
    <w:p>
      <w:pPr>
        <w:pStyle w:val="ListBullet"/>
        <w:ind w:left="850"/>
      </w:pPr>
      <w:r>
        <w:t>Anti-scraping: random 2-5 second delays, 60-second cooldown on captcha detection, 5-consecutive-failure stop threshold</w:t>
      </w:r>
    </w:p>
    <w:p>
      <w:r>
        <w:rPr>
          <w:b/>
        </w:rPr>
        <w:t>Detail Page Enrichment (enrich_with_details):</w:t>
      </w:r>
    </w:p>
    <w:p>
      <w:pPr>
        <w:pStyle w:val="ListBullet"/>
        <w:ind w:left="850"/>
      </w:pPr>
      <w:r>
        <w:t>Fetches up to 50 individual listing detail pages to extract construction year, total floors, and subway proximity that are only available on detail views</w:t>
      </w:r>
    </w:p>
    <w:p>
      <w:pPr>
        <w:pStyle w:val="ListBullet"/>
        <w:ind w:left="850"/>
      </w:pPr>
      <w:r>
        <w:t>Calculates building_age = current_year - construction_year</w:t>
      </w:r>
    </w:p>
    <w:p>
      <w:r>
        <w:rPr>
          <w:b/>
        </w:rPr>
        <w:t>Sample Data Generator (sample_data_generator.py):</w:t>
      </w:r>
    </w:p>
    <w:p>
      <w:pPr>
        <w:pStyle w:val="ListBullet"/>
        <w:ind w:left="850"/>
      </w:pPr>
      <w:r>
        <w:t>Models 12 Hangzhou districts with realistic base prices, area distributions, and age profiles</w:t>
      </w:r>
    </w:p>
    <w:p>
      <w:pPr>
        <w:pStyle w:val="ListBullet"/>
        <w:ind w:left="850"/>
      </w:pPr>
      <w:r>
        <w:t>Uses normal distributions within each district, weighted random selection for categorical fields</w:t>
      </w:r>
    </w:p>
    <w:p>
      <w:pPr>
        <w:pStyle w:val="ListBullet"/>
        <w:ind w:left="850"/>
      </w:pPr>
      <w:r>
        <w:t>Generates 3,500 listings with 2% synthetic missing data for testing robustness</w:t>
      </w:r>
    </w:p>
    <w:p>
      <w:pPr>
        <w:pStyle w:val="ListBullet"/>
        <w:ind w:left="850"/>
      </w:pPr>
      <w:r>
        <w:t>District parameters include: Shangcheng (48k), Xihu (50k), Binjiang (43k), Yuhang (30k), Linan (18k), etc.</w:t>
      </w:r>
    </w:p>
    <w:p>
      <w:pPr>
        <w:pStyle w:val="Heading2"/>
      </w:pPr>
      <w:r>
        <w:rPr>
          <w:color w:val="1A3C6D"/>
        </w:rPr>
        <w:t>3.2 Data Cleaner Module</w:t>
      </w:r>
    </w:p>
    <w:p>
      <w:r>
        <w:rPr>
          <w:b/>
        </w:rPr>
        <w:t>File: analysis/data_cleaner.py — HousingDataCleaner class</w:t>
      </w:r>
    </w:p>
    <w:p>
      <w:r>
        <w:t>The cleaner implements an 8-step sequential pipeline, logging counts at each stage:</w:t>
      </w:r>
    </w:p>
    <w:p>
      <w:r>
        <w:t>Step 1 – Remove Duplicates: Drop exact matches by listing_link, then near-duplicates by (community_name, floor_area, total_price) key.</w:t>
        <w:br/>
        <w:br/>
        <w:t>Step 2 – Handle Missing Values: Numeric columns filled with median; categorical with mode; binary with 0. Derive unit_price from total_price/area if missing. Derive building_age from construction_year. Drop rows with missing critical fields (total_price, floor_area).</w:t>
        <w:br/>
        <w:br/>
        <w:t>Step 3 – Remove Outliers: Z-score &gt; 3 on total_price and unit_price. Domain range checks: area [20, 500] sqm, unit_price [5,000, 150,000] RMB/sqm, building_age ≤ 80 years.</w:t>
        <w:br/>
        <w:br/>
        <w:t>Step 4 – Convert Formats: Force numeric types via pd.to_numeric(). near_subway → int (0/1). Round floats to 2 decimal places.</w:t>
        <w:br/>
        <w:br/>
        <w:t>Step 5 – Standardize Text: Map orientations to 10 standard English values. Map decorations to 5 levels (Unfinished→Luxury). Map floor types to Low/Middle/High Floor. Strip whitespace from district names.</w:t>
        <w:br/>
        <w:br/>
        <w:t>Step 6 – Encode Categorical: Decoration → ordinal 0-4. Floor type → ordinal 0-2. Orientation → binary south-facing. District → one-hot encoding.</w:t>
        <w:br/>
        <w:br/>
        <w:t>Step 7 – Create Derived Fields: floor_ratio (0.25/0.5/0.75), price_per_room, area_per_room, age_category (6 bins), area_category (6 bins), price_category (7 bins).</w:t>
        <w:br/>
        <w:br/>
        <w:t>Step 8 – Final Validation: Remove remaining NaN in critical fields. Remove negative values. Ensure all records have district assigned.</w:t>
      </w:r>
    </w:p>
    <w:p>
      <w:pPr>
        <w:pStyle w:val="Heading2"/>
      </w:pPr>
      <w:r>
        <w:rPr>
          <w:color w:val="1A3C6D"/>
        </w:rPr>
        <w:t>3.3 Advanced Analysis Module</w:t>
      </w:r>
    </w:p>
    <w:p>
      <w:r>
        <w:rPr>
          <w:b/>
        </w:rPr>
        <w:t>File: analysis/advanced_analysis.py — Five analyzer classes:</w:t>
      </w:r>
    </w:p>
    <w:p>
      <w:r>
        <w:rPr>
          <w:b/>
          <w:sz w:val="24"/>
        </w:rPr>
        <w:t>3.3.1 CorrelationAnalyzer</w:t>
      </w:r>
    </w:p>
    <w:p>
      <w:pPr>
        <w:pStyle w:val="ListBullet"/>
        <w:ind w:left="850"/>
      </w:pPr>
      <w:r>
        <w:t>Selects numeric columns (excluding district dummies), computes Pearson correlation matrix</w:t>
      </w:r>
    </w:p>
    <w:p>
      <w:pPr>
        <w:pStyle w:val="ListBullet"/>
        <w:ind w:left="850"/>
      </w:pPr>
      <w:r>
        <w:t>Returns full matrix + positive/negative correlations sorted by magnitude for total_price and unit_price</w:t>
      </w:r>
    </w:p>
    <w:p>
      <w:r>
        <w:rPr>
          <w:b/>
          <w:sz w:val="24"/>
        </w:rPr>
        <w:t>3.3.2 RegressionAnalyzer</w:t>
      </w:r>
    </w:p>
    <w:p>
      <w:pPr>
        <w:pStyle w:val="ListBullet"/>
        <w:ind w:left="850"/>
      </w:pPr>
      <w:r>
        <w:t>Prepares features: floor_area, rooms, halls, total_floors, building_age, decoration_level, floor_type_encoded, orientation_south, near_subway, floor_ratio + district dummies</w:t>
      </w:r>
    </w:p>
    <w:p>
      <w:pPr>
        <w:pStyle w:val="ListBullet"/>
        <w:ind w:left="850"/>
      </w:pPr>
      <w:r>
        <w:t>run_ols(): statsmodels OLS with constant term, returns R², adj-R², F-statistic, p-value, AIC, BIC, coefficients with standard errors/t-statistics/p-values</w:t>
      </w:r>
    </w:p>
    <w:p>
      <w:pPr>
        <w:pStyle w:val="ListBullet"/>
        <w:ind w:left="850"/>
      </w:pPr>
      <w:r>
        <w:t>run_linear_regression(): sklearn LinearRegression with 5-fold CV as fallback</w:t>
      </w:r>
    </w:p>
    <w:p>
      <w:pPr>
        <w:pStyle w:val="ListBullet"/>
        <w:ind w:left="850"/>
      </w:pPr>
      <w:r>
        <w:t>run_ridge(): sklearn Ridge (alpha=1.0) with 5-fold CV</w:t>
      </w:r>
    </w:p>
    <w:p>
      <w:r>
        <w:rPr>
          <w:b/>
          <w:sz w:val="24"/>
        </w:rPr>
        <w:t>3.3.3 FactorPCAnalyzer</w:t>
      </w:r>
    </w:p>
    <w:p>
      <w:pPr>
        <w:pStyle w:val="ListBullet"/>
        <w:ind w:left="850"/>
      </w:pPr>
      <w:r>
        <w:t>StandardScaler normalization before both PCA and Factor Analysis</w:t>
      </w:r>
    </w:p>
    <w:p>
      <w:pPr>
        <w:pStyle w:val="ListBullet"/>
        <w:ind w:left="850"/>
      </w:pPr>
      <w:r>
        <w:t>PCA: 5 components, explained variance ratio, cumulative variance, component loadings, composite scores</w:t>
      </w:r>
    </w:p>
    <w:p>
      <w:pPr>
        <w:pStyle w:val="ListBullet"/>
        <w:ind w:left="850"/>
      </w:pPr>
      <w:r>
        <w:t>Factor Analysis: Bartlett's sphericity test (chi², p-value), KMO sampling adequacy, varimax rotation, factor loadings and variance explained</w:t>
      </w:r>
    </w:p>
    <w:p>
      <w:pPr>
        <w:pStyle w:val="ListBullet"/>
        <w:ind w:left="850"/>
      </w:pPr>
      <w:r>
        <w:t>Compatibility patch for sklearn ≥1.7 (force_all_finite → ensure_all_finite)</w:t>
      </w:r>
    </w:p>
    <w:p>
      <w:r>
        <w:rPr>
          <w:b/>
          <w:sz w:val="24"/>
        </w:rPr>
        <w:t>3.3.4 ClusterAnalyzer</w:t>
      </w:r>
    </w:p>
    <w:p>
      <w:pPr>
        <w:pStyle w:val="ListBullet"/>
        <w:ind w:left="850"/>
      </w:pPr>
      <w:r>
        <w:t>StandardScaler → K-Means with elbow method (K=1..10)</w:t>
      </w:r>
    </w:p>
    <w:p>
      <w:pPr>
        <w:pStyle w:val="ListBullet"/>
        <w:ind w:left="850"/>
      </w:pPr>
      <w:r>
        <w:t>Cluster profiles: size, avg price, area, age, rooms, top districts, top decorations</w:t>
      </w:r>
    </w:p>
    <w:p>
      <w:pPr>
        <w:pStyle w:val="ListBullet"/>
        <w:ind w:left="850"/>
      </w:pPr>
      <w:r>
        <w:t>Auto-labeling: ranks clusters by relative price/area/age position, assigns labels like "Premium Large Units", "Compact Entry-Level", "Old Community Starter", "Modern Family Home", etc.</w:t>
      </w:r>
    </w:p>
    <w:p>
      <w:r>
        <w:rPr>
          <w:b/>
          <w:sz w:val="24"/>
        </w:rPr>
        <w:t>3.3.5 DiscriminantAnalyzer</w:t>
      </w:r>
    </w:p>
    <w:p>
      <w:pPr>
        <w:pStyle w:val="ListBullet"/>
        <w:ind w:left="850"/>
      </w:pPr>
      <w:r>
        <w:t>Uses cluster labels as target variable for supervised classification</w:t>
      </w:r>
    </w:p>
    <w:p>
      <w:pPr>
        <w:pStyle w:val="ListBullet"/>
        <w:ind w:left="850"/>
      </w:pPr>
      <w:r>
        <w:t>LDA: 70/30 stratified split, accuracy, confusion matrix, classification report, 5-fold CV, feature importance from absolute coefficients</w:t>
      </w:r>
    </w:p>
    <w:p>
      <w:pPr>
        <w:pStyle w:val="ListBullet"/>
        <w:ind w:left="850"/>
      </w:pPr>
      <w:r>
        <w:t>QDA: QuadraticDiscriminantAnalysis with reg_param=0.1 for comparison</w:t>
      </w:r>
    </w:p>
    <w:p>
      <w:pPr>
        <w:pStyle w:val="Heading2"/>
      </w:pPr>
      <w:r>
        <w:rPr>
          <w:color w:val="1A3C6D"/>
        </w:rPr>
        <w:t>3.4 Chart Generator Module</w:t>
      </w:r>
    </w:p>
    <w:p>
      <w:r>
        <w:rPr>
          <w:b/>
        </w:rPr>
        <w:t>File: analysis/chart_generator.py — ChartGenerator class</w:t>
      </w:r>
    </w:p>
    <w:p>
      <w:r>
        <w:t>Uses pyecharts with ESSOS dark theme for all charts. Each rendered as a standalone HTML file. A chart_registry.json manifest tracks all generated charts.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shd w:fill="1a3c6d" w:val="clear"/>
          </w:tcPr>
          <w:p>
            <w:pPr>
              <w:jc w:val="center"/>
            </w:pPr>
            <w:r>
              <w:rPr>
                <w:b/>
                <w:color w:val="FFFFFF"/>
                <w:sz w:val="20"/>
              </w:rPr>
              <w:t>#</w:t>
            </w:r>
          </w:p>
        </w:tc>
        <w:tc>
          <w:tcPr>
            <w:tcW w:type="dxa" w:w="1881"/>
            <w:shd w:fill="1a3c6d" w:val="clear"/>
          </w:tcPr>
          <w:p>
            <w:pPr>
              <w:jc w:val="center"/>
            </w:pPr>
            <w:r>
              <w:rPr>
                <w:b/>
                <w:color w:val="FFFFFF"/>
                <w:sz w:val="20"/>
              </w:rPr>
              <w:t>Chart ID</w:t>
            </w:r>
          </w:p>
        </w:tc>
        <w:tc>
          <w:tcPr>
            <w:tcW w:type="dxa" w:w="1881"/>
            <w:shd w:fill="1a3c6d" w:val="clear"/>
          </w:tcPr>
          <w:p>
            <w:pPr>
              <w:jc w:val="center"/>
            </w:pPr>
            <w:r>
              <w:rPr>
                <w:b/>
                <w:color w:val="FFFFFF"/>
                <w:sz w:val="20"/>
              </w:rPr>
              <w:t>Type</w:t>
            </w:r>
          </w:p>
        </w:tc>
        <w:tc>
          <w:tcPr>
            <w:tcW w:type="dxa" w:w="1881"/>
            <w:shd w:fill="1a3c6d" w:val="clear"/>
          </w:tcPr>
          <w:p>
            <w:pPr>
              <w:jc w:val="center"/>
            </w:pPr>
            <w:r>
              <w:rPr>
                <w:b/>
                <w:color w:val="FFFFFF"/>
                <w:sz w:val="20"/>
              </w:rPr>
              <w:t>Dimensions</w:t>
            </w:r>
          </w:p>
        </w:tc>
        <w:tc>
          <w:tcPr>
            <w:tcW w:type="dxa" w:w="1881"/>
            <w:shd w:fill="1a3c6d" w:val="clear"/>
          </w:tcPr>
          <w:p>
            <w:pPr>
              <w:jc w:val="center"/>
            </w:pPr>
            <w:r>
              <w:rPr>
                <w:b/>
                <w:color w:val="FFFFFF"/>
                <w:sz w:val="20"/>
              </w:rPr>
              <w:t>Key Options</w:t>
            </w:r>
          </w:p>
        </w:tc>
      </w:tr>
      <w:tr>
        <w:tc>
          <w:tcPr>
            <w:tcW w:type="dxa" w:w="1881"/>
            <w:shd w:fill="f0f4fa" w:val="clear"/>
          </w:tcPr>
          <w:p>
            <w:r>
              <w:rPr>
                <w:sz w:val="20"/>
              </w:rPr>
              <w:t>1</w:t>
            </w:r>
          </w:p>
        </w:tc>
        <w:tc>
          <w:tcPr>
            <w:tcW w:type="dxa" w:w="1881"/>
            <w:shd w:fill="f0f4fa" w:val="clear"/>
          </w:tcPr>
          <w:p>
            <w:r>
              <w:rPr>
                <w:sz w:val="20"/>
              </w:rPr>
              <w:t>district_avg_unit_price</w:t>
            </w:r>
          </w:p>
        </w:tc>
        <w:tc>
          <w:tcPr>
            <w:tcW w:type="dxa" w:w="1881"/>
            <w:shd w:fill="f0f4fa" w:val="clear"/>
          </w:tcPr>
          <w:p>
            <w:r>
              <w:rPr>
                <w:sz w:val="20"/>
              </w:rPr>
              <w:t>Horizontal Bar</w:t>
            </w:r>
          </w:p>
        </w:tc>
        <w:tc>
          <w:tcPr>
            <w:tcW w:type="dxa" w:w="1881"/>
            <w:shd w:fill="f0f4fa" w:val="clear"/>
          </w:tcPr>
          <w:p>
            <w:r>
              <w:rPr>
                <w:sz w:val="20"/>
              </w:rPr>
              <w:t>District × Avg Unit Price</w:t>
            </w:r>
          </w:p>
        </w:tc>
        <w:tc>
          <w:tcPr>
            <w:tcW w:type="dxa" w:w="1881"/>
            <w:shd w:fill="f0f4fa" w:val="clear"/>
          </w:tcPr>
          <w:p>
            <w:r>
              <w:rPr>
                <w:sz w:val="20"/>
              </w:rPr>
              <w:t>Filter: count ≥ 10</w:t>
            </w:r>
          </w:p>
        </w:tc>
      </w:tr>
      <w:tr>
        <w:tc>
          <w:tcPr>
            <w:tcW w:type="dxa" w:w="1881"/>
          </w:tcPr>
          <w:p>
            <w:r>
              <w:rPr>
                <w:sz w:val="20"/>
              </w:rPr>
              <w:t>2</w:t>
            </w:r>
          </w:p>
        </w:tc>
        <w:tc>
          <w:tcPr>
            <w:tcW w:type="dxa" w:w="1881"/>
          </w:tcPr>
          <w:p>
            <w:r>
              <w:rPr>
                <w:sz w:val="20"/>
              </w:rPr>
              <w:t>total_price_distribution</w:t>
            </w:r>
          </w:p>
        </w:tc>
        <w:tc>
          <w:tcPr>
            <w:tcW w:type="dxa" w:w="1881"/>
          </w:tcPr>
          <w:p>
            <w:r>
              <w:rPr>
                <w:sz w:val="20"/>
              </w:rPr>
              <w:t>Bar (Histogram)</w:t>
            </w:r>
          </w:p>
        </w:tc>
        <w:tc>
          <w:tcPr>
            <w:tcW w:type="dxa" w:w="1881"/>
          </w:tcPr>
          <w:p>
            <w:r>
              <w:rPr>
                <w:sz w:val="20"/>
              </w:rPr>
              <w:t>Price Range × Count</w:t>
            </w:r>
          </w:p>
        </w:tc>
        <w:tc>
          <w:tcPr>
            <w:tcW w:type="dxa" w:w="1881"/>
          </w:tcPr>
          <w:p>
            <w:r>
              <w:rPr>
                <w:sz w:val="20"/>
              </w:rPr>
              <w:t>30 bins</w:t>
            </w:r>
          </w:p>
        </w:tc>
      </w:tr>
      <w:tr>
        <w:tc>
          <w:tcPr>
            <w:tcW w:type="dxa" w:w="1881"/>
            <w:shd w:fill="f0f4fa" w:val="clear"/>
          </w:tcPr>
          <w:p>
            <w:r>
              <w:rPr>
                <w:sz w:val="20"/>
              </w:rPr>
              <w:t>3</w:t>
            </w:r>
          </w:p>
        </w:tc>
        <w:tc>
          <w:tcPr>
            <w:tcW w:type="dxa" w:w="1881"/>
            <w:shd w:fill="f0f4fa" w:val="clear"/>
          </w:tcPr>
          <w:p>
            <w:r>
              <w:rPr>
                <w:sz w:val="20"/>
              </w:rPr>
              <w:t>area_vs_total_price</w:t>
            </w:r>
          </w:p>
        </w:tc>
        <w:tc>
          <w:tcPr>
            <w:tcW w:type="dxa" w:w="1881"/>
            <w:shd w:fill="f0f4fa" w:val="clear"/>
          </w:tcPr>
          <w:p>
            <w:r>
              <w:rPr>
                <w:sz w:val="20"/>
              </w:rPr>
              <w:t>Scatter</w:t>
            </w:r>
          </w:p>
        </w:tc>
        <w:tc>
          <w:tcPr>
            <w:tcW w:type="dxa" w:w="1881"/>
            <w:shd w:fill="f0f4fa" w:val="clear"/>
          </w:tcPr>
          <w:p>
            <w:r>
              <w:rPr>
                <w:sz w:val="20"/>
              </w:rPr>
              <w:t>Floor Area × Total Price</w:t>
            </w:r>
          </w:p>
        </w:tc>
        <w:tc>
          <w:tcPr>
            <w:tcW w:type="dxa" w:w="1881"/>
            <w:shd w:fill="f0f4fa" w:val="clear"/>
          </w:tcPr>
          <w:p>
            <w:r>
              <w:rPr>
                <w:sz w:val="20"/>
              </w:rPr>
              <w:t>Max 5,000 points sampled</w:t>
            </w:r>
          </w:p>
        </w:tc>
      </w:tr>
      <w:tr>
        <w:tc>
          <w:tcPr>
            <w:tcW w:type="dxa" w:w="1881"/>
          </w:tcPr>
          <w:p>
            <w:r>
              <w:rPr>
                <w:sz w:val="20"/>
              </w:rPr>
              <w:t>4</w:t>
            </w:r>
          </w:p>
        </w:tc>
        <w:tc>
          <w:tcPr>
            <w:tcW w:type="dxa" w:w="1881"/>
          </w:tcPr>
          <w:p>
            <w:r>
              <w:rPr>
                <w:sz w:val="20"/>
              </w:rPr>
              <w:t>building_age_vs_unit_price</w:t>
            </w:r>
          </w:p>
        </w:tc>
        <w:tc>
          <w:tcPr>
            <w:tcW w:type="dxa" w:w="1881"/>
          </w:tcPr>
          <w:p>
            <w:r>
              <w:rPr>
                <w:sz w:val="20"/>
              </w:rPr>
              <w:t>Scatter</w:t>
            </w:r>
          </w:p>
        </w:tc>
        <w:tc>
          <w:tcPr>
            <w:tcW w:type="dxa" w:w="1881"/>
          </w:tcPr>
          <w:p>
            <w:r>
              <w:rPr>
                <w:sz w:val="20"/>
              </w:rPr>
              <w:t>Building Age × Unit Price</w:t>
            </w:r>
          </w:p>
        </w:tc>
        <w:tc>
          <w:tcPr>
            <w:tcW w:type="dxa" w:w="1881"/>
          </w:tcPr>
          <w:p>
            <w:r>
              <w:rPr>
                <w:sz w:val="20"/>
              </w:rPr>
              <w:t>Max 5,000 points sampled</w:t>
            </w:r>
          </w:p>
        </w:tc>
      </w:tr>
      <w:tr>
        <w:tc>
          <w:tcPr>
            <w:tcW w:type="dxa" w:w="1881"/>
            <w:shd w:fill="f0f4fa" w:val="clear"/>
          </w:tcPr>
          <w:p>
            <w:r>
              <w:rPr>
                <w:sz w:val="20"/>
              </w:rPr>
              <w:t>5</w:t>
            </w:r>
          </w:p>
        </w:tc>
        <w:tc>
          <w:tcPr>
            <w:tcW w:type="dxa" w:w="1881"/>
            <w:shd w:fill="f0f4fa" w:val="clear"/>
          </w:tcPr>
          <w:p>
            <w:r>
              <w:rPr>
                <w:sz w:val="20"/>
              </w:rPr>
              <w:t>avg_price_by_layout</w:t>
            </w:r>
          </w:p>
        </w:tc>
        <w:tc>
          <w:tcPr>
            <w:tcW w:type="dxa" w:w="1881"/>
            <w:shd w:fill="f0f4fa" w:val="clear"/>
          </w:tcPr>
          <w:p>
            <w:r>
              <w:rPr>
                <w:sz w:val="20"/>
              </w:rPr>
              <w:t>Horizontal Bar</w:t>
            </w:r>
          </w:p>
        </w:tc>
        <w:tc>
          <w:tcPr>
            <w:tcW w:type="dxa" w:w="1881"/>
            <w:shd w:fill="f0f4fa" w:val="clear"/>
          </w:tcPr>
          <w:p>
            <w:r>
              <w:rPr>
                <w:sz w:val="20"/>
              </w:rPr>
              <w:t>Layout × Avg Total Price</w:t>
            </w:r>
          </w:p>
        </w:tc>
        <w:tc>
          <w:tcPr>
            <w:tcW w:type="dxa" w:w="1881"/>
            <w:shd w:fill="f0f4fa" w:val="clear"/>
          </w:tcPr>
          <w:p>
            <w:r>
              <w:rPr>
                <w:sz w:val="20"/>
              </w:rPr>
              <w:t>Filter: count ≥ 10</w:t>
            </w:r>
          </w:p>
        </w:tc>
      </w:tr>
      <w:tr>
        <w:tc>
          <w:tcPr>
            <w:tcW w:type="dxa" w:w="1881"/>
          </w:tcPr>
          <w:p>
            <w:r>
              <w:rPr>
                <w:sz w:val="20"/>
              </w:rPr>
              <w:t>6</w:t>
            </w:r>
          </w:p>
        </w:tc>
        <w:tc>
          <w:tcPr>
            <w:tcW w:type="dxa" w:w="1881"/>
          </w:tcPr>
          <w:p>
            <w:r>
              <w:rPr>
                <w:sz w:val="20"/>
              </w:rPr>
              <w:t>avg_price_by_decoration</w:t>
            </w:r>
          </w:p>
        </w:tc>
        <w:tc>
          <w:tcPr>
            <w:tcW w:type="dxa" w:w="1881"/>
          </w:tcPr>
          <w:p>
            <w:r>
              <w:rPr>
                <w:sz w:val="20"/>
              </w:rPr>
              <w:t>Vertical Bar</w:t>
            </w:r>
          </w:p>
        </w:tc>
        <w:tc>
          <w:tcPr>
            <w:tcW w:type="dxa" w:w="1881"/>
          </w:tcPr>
          <w:p>
            <w:r>
              <w:rPr>
                <w:sz w:val="20"/>
              </w:rPr>
              <w:t>Decoration × Avg Unit Price</w:t>
            </w:r>
          </w:p>
        </w:tc>
        <w:tc>
          <w:tcPr>
            <w:tcW w:type="dxa" w:w="1881"/>
          </w:tcPr>
          <w:p>
            <w:r>
              <w:rPr>
                <w:sz w:val="20"/>
              </w:rPr>
              <w:t>Ordered: Unfinished→Luxury</w:t>
            </w:r>
          </w:p>
        </w:tc>
      </w:tr>
      <w:tr>
        <w:tc>
          <w:tcPr>
            <w:tcW w:type="dxa" w:w="1881"/>
            <w:shd w:fill="f0f4fa" w:val="clear"/>
          </w:tcPr>
          <w:p>
            <w:r>
              <w:rPr>
                <w:sz w:val="20"/>
              </w:rPr>
              <w:t>7</w:t>
            </w:r>
          </w:p>
        </w:tc>
        <w:tc>
          <w:tcPr>
            <w:tcW w:type="dxa" w:w="1881"/>
            <w:shd w:fill="f0f4fa" w:val="clear"/>
          </w:tcPr>
          <w:p>
            <w:r>
              <w:rPr>
                <w:sz w:val="20"/>
              </w:rPr>
              <w:t>correlation_heatmap</w:t>
            </w:r>
          </w:p>
        </w:tc>
        <w:tc>
          <w:tcPr>
            <w:tcW w:type="dxa" w:w="1881"/>
            <w:shd w:fill="f0f4fa" w:val="clear"/>
          </w:tcPr>
          <w:p>
            <w:r>
              <w:rPr>
                <w:sz w:val="20"/>
              </w:rPr>
              <w:t>Heatmap</w:t>
            </w:r>
          </w:p>
        </w:tc>
        <w:tc>
          <w:tcPr>
            <w:tcW w:type="dxa" w:w="1881"/>
            <w:shd w:fill="f0f4fa" w:val="clear"/>
          </w:tcPr>
          <w:p>
            <w:r>
              <w:rPr>
                <w:sz w:val="20"/>
              </w:rPr>
              <w:t>12×12 Matrix</w:t>
            </w:r>
          </w:p>
        </w:tc>
        <w:tc>
          <w:tcPr>
            <w:tcW w:type="dxa" w:w="1881"/>
            <w:shd w:fill="f0f4fa" w:val="clear"/>
          </w:tcPr>
          <w:p>
            <w:r>
              <w:rPr>
                <w:sz w:val="20"/>
              </w:rPr>
              <w:t>Blue-Red diverging colorscale</w:t>
            </w:r>
          </w:p>
        </w:tc>
      </w:tr>
      <w:tr>
        <w:tc>
          <w:tcPr>
            <w:tcW w:type="dxa" w:w="1881"/>
          </w:tcPr>
          <w:p>
            <w:r>
              <w:rPr>
                <w:sz w:val="20"/>
              </w:rPr>
              <w:t>8</w:t>
            </w:r>
          </w:p>
        </w:tc>
        <w:tc>
          <w:tcPr>
            <w:tcW w:type="dxa" w:w="1881"/>
          </w:tcPr>
          <w:p>
            <w:r>
              <w:rPr>
                <w:sz w:val="20"/>
              </w:rPr>
              <w:t>regression_results</w:t>
            </w:r>
          </w:p>
        </w:tc>
        <w:tc>
          <w:tcPr>
            <w:tcW w:type="dxa" w:w="1881"/>
          </w:tcPr>
          <w:p>
            <w:r>
              <w:rPr>
                <w:sz w:val="20"/>
              </w:rPr>
              <w:t>Horizontal Bar</w:t>
            </w:r>
          </w:p>
        </w:tc>
        <w:tc>
          <w:tcPr>
            <w:tcW w:type="dxa" w:w="1881"/>
          </w:tcPr>
          <w:p>
            <w:r>
              <w:rPr>
                <w:sz w:val="20"/>
              </w:rPr>
              <w:t>Feature × Coefficient</w:t>
            </w:r>
          </w:p>
        </w:tc>
        <w:tc>
          <w:tcPr>
            <w:tcW w:type="dxa" w:w="1881"/>
          </w:tcPr>
          <w:p>
            <w:r>
              <w:rPr>
                <w:sz w:val="20"/>
              </w:rPr>
              <w:t>Red=positive, Blue=negative</w:t>
            </w:r>
          </w:p>
        </w:tc>
      </w:tr>
      <w:tr>
        <w:tc>
          <w:tcPr>
            <w:tcW w:type="dxa" w:w="1881"/>
            <w:shd w:fill="f0f4fa" w:val="clear"/>
          </w:tcPr>
          <w:p>
            <w:r>
              <w:rPr>
                <w:sz w:val="20"/>
              </w:rPr>
              <w:t>9</w:t>
            </w:r>
          </w:p>
        </w:tc>
        <w:tc>
          <w:tcPr>
            <w:tcW w:type="dxa" w:w="1881"/>
            <w:shd w:fill="f0f4fa" w:val="clear"/>
          </w:tcPr>
          <w:p>
            <w:r>
              <w:rPr>
                <w:sz w:val="20"/>
              </w:rPr>
              <w:t>pca_factor_scores</w:t>
            </w:r>
          </w:p>
        </w:tc>
        <w:tc>
          <w:tcPr>
            <w:tcW w:type="dxa" w:w="1881"/>
            <w:shd w:fill="f0f4fa" w:val="clear"/>
          </w:tcPr>
          <w:p>
            <w:r>
              <w:rPr>
                <w:sz w:val="20"/>
              </w:rPr>
              <w:t>Bar + Line overlay</w:t>
            </w:r>
          </w:p>
        </w:tc>
        <w:tc>
          <w:tcPr>
            <w:tcW w:type="dxa" w:w="1881"/>
            <w:shd w:fill="f0f4fa" w:val="clear"/>
          </w:tcPr>
          <w:p>
            <w:r>
              <w:rPr>
                <w:sz w:val="20"/>
              </w:rPr>
              <w:t>PC × Variance</w:t>
            </w:r>
          </w:p>
        </w:tc>
        <w:tc>
          <w:tcPr>
            <w:tcW w:type="dxa" w:w="1881"/>
            <w:shd w:fill="f0f4fa" w:val="clear"/>
          </w:tcPr>
          <w:p>
            <w:r>
              <w:rPr>
                <w:sz w:val="20"/>
              </w:rPr>
              <w:t>Dual Y-axis</w:t>
            </w:r>
          </w:p>
        </w:tc>
      </w:tr>
      <w:tr>
        <w:tc>
          <w:tcPr>
            <w:tcW w:type="dxa" w:w="1881"/>
          </w:tcPr>
          <w:p>
            <w:r>
              <w:rPr>
                <w:sz w:val="20"/>
              </w:rPr>
              <w:t>10</w:t>
            </w:r>
          </w:p>
        </w:tc>
        <w:tc>
          <w:tcPr>
            <w:tcW w:type="dxa" w:w="1881"/>
          </w:tcPr>
          <w:p>
            <w:r>
              <w:rPr>
                <w:sz w:val="20"/>
              </w:rPr>
              <w:t>cluster_results</w:t>
            </w:r>
          </w:p>
        </w:tc>
        <w:tc>
          <w:tcPr>
            <w:tcW w:type="dxa" w:w="1881"/>
          </w:tcPr>
          <w:p>
            <w:r>
              <w:rPr>
                <w:sz w:val="20"/>
              </w:rPr>
              <w:t>Multi-Series Scatter</w:t>
            </w:r>
          </w:p>
        </w:tc>
        <w:tc>
          <w:tcPr>
            <w:tcW w:type="dxa" w:w="1881"/>
          </w:tcPr>
          <w:p>
            <w:r>
              <w:rPr>
                <w:sz w:val="20"/>
              </w:rPr>
              <w:t>Area × Price</w:t>
            </w:r>
          </w:p>
        </w:tc>
        <w:tc>
          <w:tcPr>
            <w:tcW w:type="dxa" w:w="1881"/>
          </w:tcPr>
          <w:p>
            <w:r>
              <w:rPr>
                <w:sz w:val="20"/>
              </w:rPr>
              <w:t>5 colors, max 1,000/cluster</w:t>
            </w:r>
          </w:p>
        </w:tc>
      </w:tr>
    </w:tbl>
    <w:p/>
    <w:p>
      <w:pPr>
        <w:pStyle w:val="Heading2"/>
      </w:pPr>
      <w:r>
        <w:rPr>
          <w:color w:val="1A3C6D"/>
        </w:rPr>
        <w:t>3.5 Web Backend</w:t>
      </w:r>
    </w:p>
    <w:p>
      <w:r>
        <w:rPr>
          <w:b/>
        </w:rPr>
        <w:t>File: web/backend/app.py — FastAPI application</w:t>
      </w:r>
    </w:p>
    <w:p>
      <w:r>
        <w:t>The backend provides 14 REST API endpoints plus static file serving for charts and the built frontend SPA.</w:t>
      </w:r>
    </w:p>
    <w:p>
      <w:r>
        <w:rPr>
          <w:b/>
        </w:rPr>
        <w:t>Core API Endpoints: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1a3c6d" w:val="clear"/>
          </w:tcPr>
          <w:p>
            <w:pPr>
              <w:jc w:val="center"/>
            </w:pPr>
            <w:r>
              <w:rPr>
                <w:b/>
                <w:color w:val="FFFFFF"/>
                <w:sz w:val="20"/>
              </w:rPr>
              <w:t>Endpoint</w:t>
            </w:r>
          </w:p>
        </w:tc>
        <w:tc>
          <w:tcPr>
            <w:tcW w:type="dxa" w:w="2351"/>
            <w:shd w:fill="1a3c6d" w:val="clear"/>
          </w:tcPr>
          <w:p>
            <w:pPr>
              <w:jc w:val="center"/>
            </w:pPr>
            <w:r>
              <w:rPr>
                <w:b/>
                <w:color w:val="FFFFFF"/>
                <w:sz w:val="20"/>
              </w:rPr>
              <w:t>Method</w:t>
            </w:r>
          </w:p>
        </w:tc>
        <w:tc>
          <w:tcPr>
            <w:tcW w:type="dxa" w:w="2351"/>
            <w:shd w:fill="1a3c6d" w:val="clear"/>
          </w:tcPr>
          <w:p>
            <w:pPr>
              <w:jc w:val="center"/>
            </w:pPr>
            <w:r>
              <w:rPr>
                <w:b/>
                <w:color w:val="FFFFFF"/>
                <w:sz w:val="20"/>
              </w:rPr>
              <w:t>Description</w:t>
            </w:r>
          </w:p>
        </w:tc>
        <w:tc>
          <w:tcPr>
            <w:tcW w:type="dxa" w:w="2351"/>
            <w:shd w:fill="1a3c6d" w:val="clear"/>
          </w:tcPr>
          <w:p>
            <w:pPr>
              <w:jc w:val="center"/>
            </w:pPr>
            <w:r>
              <w:rPr>
                <w:b/>
                <w:color w:val="FFFFFF"/>
                <w:sz w:val="20"/>
              </w:rPr>
              <w:t>Key Parameters</w:t>
            </w:r>
          </w:p>
        </w:tc>
      </w:tr>
      <w:tr>
        <w:tc>
          <w:tcPr>
            <w:tcW w:type="dxa" w:w="2351"/>
            <w:shd w:fill="f0f4fa" w:val="clear"/>
          </w:tcPr>
          <w:p>
            <w:r>
              <w:rPr>
                <w:sz w:val="20"/>
              </w:rPr>
              <w:t>/api/overview</w:t>
            </w:r>
          </w:p>
        </w:tc>
        <w:tc>
          <w:tcPr>
            <w:tcW w:type="dxa" w:w="2351"/>
            <w:shd w:fill="f0f4fa" w:val="clear"/>
          </w:tcPr>
          <w:p>
            <w:r>
              <w:rPr>
                <w:sz w:val="20"/>
              </w:rPr>
              <w:t>GET</w:t>
            </w:r>
          </w:p>
        </w:tc>
        <w:tc>
          <w:tcPr>
            <w:tcW w:type="dxa" w:w="2351"/>
            <w:shd w:fill="f0f4fa" w:val="clear"/>
          </w:tcPr>
          <w:p>
            <w:r>
              <w:rPr>
                <w:sz w:val="20"/>
              </w:rPr>
              <w:t>Market summary statistics</w:t>
            </w:r>
          </w:p>
        </w:tc>
        <w:tc>
          <w:tcPr>
            <w:tcW w:type="dxa" w:w="2351"/>
            <w:shd w:fill="f0f4fa" w:val="clear"/>
          </w:tcPr>
          <w:p>
            <w:r>
              <w:rPr>
                <w:sz w:val="20"/>
              </w:rPr>
              <w:t>None</w:t>
            </w:r>
          </w:p>
        </w:tc>
      </w:tr>
      <w:tr>
        <w:tc>
          <w:tcPr>
            <w:tcW w:type="dxa" w:w="2351"/>
          </w:tcPr>
          <w:p>
            <w:r>
              <w:rPr>
                <w:sz w:val="20"/>
              </w:rPr>
              <w:t>/api/listings</w:t>
            </w:r>
          </w:p>
        </w:tc>
        <w:tc>
          <w:tcPr>
            <w:tcW w:type="dxa" w:w="2351"/>
          </w:tcPr>
          <w:p>
            <w:r>
              <w:rPr>
                <w:sz w:val="20"/>
              </w:rPr>
              <w:t>GET</w:t>
            </w:r>
          </w:p>
        </w:tc>
        <w:tc>
          <w:tcPr>
            <w:tcW w:type="dxa" w:w="2351"/>
          </w:tcPr>
          <w:p>
            <w:r>
              <w:rPr>
                <w:sz w:val="20"/>
              </w:rPr>
              <w:t>Filtered, sorted, paginated listings</w:t>
            </w:r>
          </w:p>
        </w:tc>
        <w:tc>
          <w:tcPr>
            <w:tcW w:type="dxa" w:w="2351"/>
          </w:tcPr>
          <w:p>
            <w:r>
              <w:rPr>
                <w:sz w:val="20"/>
              </w:rPr>
              <w:t>page, page_size, district, min/max_price, min/max_area, layout, decoration, orientation, keyword, sort_by, sort_order</w:t>
            </w:r>
          </w:p>
        </w:tc>
      </w:tr>
      <w:tr>
        <w:tc>
          <w:tcPr>
            <w:tcW w:type="dxa" w:w="2351"/>
            <w:shd w:fill="f0f4fa" w:val="clear"/>
          </w:tcPr>
          <w:p>
            <w:r>
              <w:rPr>
                <w:sz w:val="20"/>
              </w:rPr>
              <w:t>/api/districts</w:t>
            </w:r>
          </w:p>
        </w:tc>
        <w:tc>
          <w:tcPr>
            <w:tcW w:type="dxa" w:w="2351"/>
            <w:shd w:fill="f0f4fa" w:val="clear"/>
          </w:tcPr>
          <w:p>
            <w:r>
              <w:rPr>
                <w:sz w:val="20"/>
              </w:rPr>
              <w:t>GET</w:t>
            </w:r>
          </w:p>
        </w:tc>
        <w:tc>
          <w:tcPr>
            <w:tcW w:type="dxa" w:w="2351"/>
            <w:shd w:fill="f0f4fa" w:val="clear"/>
          </w:tcPr>
          <w:p>
            <w:r>
              <w:rPr>
                <w:sz w:val="20"/>
              </w:rPr>
              <w:t>List of all districts</w:t>
            </w:r>
          </w:p>
        </w:tc>
        <w:tc>
          <w:tcPr>
            <w:tcW w:type="dxa" w:w="2351"/>
            <w:shd w:fill="f0f4fa" w:val="clear"/>
          </w:tcPr>
          <w:p>
            <w:r>
              <w:rPr>
                <w:sz w:val="20"/>
              </w:rPr>
              <w:t>None</w:t>
            </w:r>
          </w:p>
        </w:tc>
      </w:tr>
      <w:tr>
        <w:tc>
          <w:tcPr>
            <w:tcW w:type="dxa" w:w="2351"/>
          </w:tcPr>
          <w:p>
            <w:r>
              <w:rPr>
                <w:sz w:val="20"/>
              </w:rPr>
              <w:t>/api/district-analysis</w:t>
            </w:r>
          </w:p>
        </w:tc>
        <w:tc>
          <w:tcPr>
            <w:tcW w:type="dxa" w:w="2351"/>
          </w:tcPr>
          <w:p>
            <w:r>
              <w:rPr>
                <w:sz w:val="20"/>
              </w:rPr>
              <w:t>GET</w:t>
            </w:r>
          </w:p>
        </w:tc>
        <w:tc>
          <w:tcPr>
            <w:tcW w:type="dxa" w:w="2351"/>
          </w:tcPr>
          <w:p>
            <w:r>
              <w:rPr>
                <w:sz w:val="20"/>
              </w:rPr>
              <w:t>District-level price aggregations</w:t>
            </w:r>
          </w:p>
        </w:tc>
        <w:tc>
          <w:tcPr>
            <w:tcW w:type="dxa" w:w="2351"/>
          </w:tcPr>
          <w:p>
            <w:r>
              <w:rPr>
                <w:sz w:val="20"/>
              </w:rPr>
              <w:t>None</w:t>
            </w:r>
          </w:p>
        </w:tc>
      </w:tr>
      <w:tr>
        <w:tc>
          <w:tcPr>
            <w:tcW w:type="dxa" w:w="2351"/>
            <w:shd w:fill="f0f4fa" w:val="clear"/>
          </w:tcPr>
          <w:p>
            <w:r>
              <w:rPr>
                <w:sz w:val="20"/>
              </w:rPr>
              <w:t>/api/factor-analysis</w:t>
            </w:r>
          </w:p>
        </w:tc>
        <w:tc>
          <w:tcPr>
            <w:tcW w:type="dxa" w:w="2351"/>
            <w:shd w:fill="f0f4fa" w:val="clear"/>
          </w:tcPr>
          <w:p>
            <w:r>
              <w:rPr>
                <w:sz w:val="20"/>
              </w:rPr>
              <w:t>GET</w:t>
            </w:r>
          </w:p>
        </w:tc>
        <w:tc>
          <w:tcPr>
            <w:tcW w:type="dxa" w:w="2351"/>
            <w:shd w:fill="f0f4fa" w:val="clear"/>
          </w:tcPr>
          <w:p>
            <w:r>
              <w:rPr>
                <w:sz w:val="20"/>
              </w:rPr>
              <w:t>Correlation + regression results</w:t>
            </w:r>
          </w:p>
        </w:tc>
        <w:tc>
          <w:tcPr>
            <w:tcW w:type="dxa" w:w="2351"/>
            <w:shd w:fill="f0f4fa" w:val="clear"/>
          </w:tcPr>
          <w:p>
            <w:r>
              <w:rPr>
                <w:sz w:val="20"/>
              </w:rPr>
              <w:t>None</w:t>
            </w:r>
          </w:p>
        </w:tc>
      </w:tr>
      <w:tr>
        <w:tc>
          <w:tcPr>
            <w:tcW w:type="dxa" w:w="2351"/>
          </w:tcPr>
          <w:p>
            <w:r>
              <w:rPr>
                <w:sz w:val="20"/>
              </w:rPr>
              <w:t>/api/pca-analysis</w:t>
            </w:r>
          </w:p>
        </w:tc>
        <w:tc>
          <w:tcPr>
            <w:tcW w:type="dxa" w:w="2351"/>
          </w:tcPr>
          <w:p>
            <w:r>
              <w:rPr>
                <w:sz w:val="20"/>
              </w:rPr>
              <w:t>GET</w:t>
            </w:r>
          </w:p>
        </w:tc>
        <w:tc>
          <w:tcPr>
            <w:tcW w:type="dxa" w:w="2351"/>
          </w:tcPr>
          <w:p>
            <w:r>
              <w:rPr>
                <w:sz w:val="20"/>
              </w:rPr>
              <w:t>PCA + factor analysis results</w:t>
            </w:r>
          </w:p>
        </w:tc>
        <w:tc>
          <w:tcPr>
            <w:tcW w:type="dxa" w:w="2351"/>
          </w:tcPr>
          <w:p>
            <w:r>
              <w:rPr>
                <w:sz w:val="20"/>
              </w:rPr>
              <w:t>None</w:t>
            </w:r>
          </w:p>
        </w:tc>
      </w:tr>
      <w:tr>
        <w:tc>
          <w:tcPr>
            <w:tcW w:type="dxa" w:w="2351"/>
            <w:shd w:fill="f0f4fa" w:val="clear"/>
          </w:tcPr>
          <w:p>
            <w:r>
              <w:rPr>
                <w:sz w:val="20"/>
              </w:rPr>
              <w:t>/api/cluster-analysis</w:t>
            </w:r>
          </w:p>
        </w:tc>
        <w:tc>
          <w:tcPr>
            <w:tcW w:type="dxa" w:w="2351"/>
            <w:shd w:fill="f0f4fa" w:val="clear"/>
          </w:tcPr>
          <w:p>
            <w:r>
              <w:rPr>
                <w:sz w:val="20"/>
              </w:rPr>
              <w:t>GET</w:t>
            </w:r>
          </w:p>
        </w:tc>
        <w:tc>
          <w:tcPr>
            <w:tcW w:type="dxa" w:w="2351"/>
            <w:shd w:fill="f0f4fa" w:val="clear"/>
          </w:tcPr>
          <w:p>
            <w:r>
              <w:rPr>
                <w:sz w:val="20"/>
              </w:rPr>
              <w:t>Clustering + discriminant results</w:t>
            </w:r>
          </w:p>
        </w:tc>
        <w:tc>
          <w:tcPr>
            <w:tcW w:type="dxa" w:w="2351"/>
            <w:shd w:fill="f0f4fa" w:val="clear"/>
          </w:tcPr>
          <w:p>
            <w:r>
              <w:rPr>
                <w:sz w:val="20"/>
              </w:rPr>
              <w:t>None</w:t>
            </w:r>
          </w:p>
        </w:tc>
      </w:tr>
      <w:tr>
        <w:tc>
          <w:tcPr>
            <w:tcW w:type="dxa" w:w="2351"/>
          </w:tcPr>
          <w:p>
            <w:r>
              <w:rPr>
                <w:sz w:val="20"/>
              </w:rPr>
              <w:t>/api/recommendations</w:t>
            </w:r>
          </w:p>
        </w:tc>
        <w:tc>
          <w:tcPr>
            <w:tcW w:type="dxa" w:w="2351"/>
          </w:tcPr>
          <w:p>
            <w:r>
              <w:rPr>
                <w:sz w:val="20"/>
              </w:rPr>
              <w:t>GET</w:t>
            </w:r>
          </w:p>
        </w:tc>
        <w:tc>
          <w:tcPr>
            <w:tcW w:type="dxa" w:w="2351"/>
          </w:tcPr>
          <w:p>
            <w:r>
              <w:rPr>
                <w:sz w:val="20"/>
              </w:rPr>
              <w:t>Data-driven buying advice (7 items)</w:t>
            </w:r>
          </w:p>
        </w:tc>
        <w:tc>
          <w:tcPr>
            <w:tcW w:type="dxa" w:w="2351"/>
          </w:tcPr>
          <w:p>
            <w:r>
              <w:rPr>
                <w:sz w:val="20"/>
              </w:rPr>
              <w:t>None</w:t>
            </w:r>
          </w:p>
        </w:tc>
      </w:tr>
      <w:tr>
        <w:tc>
          <w:tcPr>
            <w:tcW w:type="dxa" w:w="2351"/>
            <w:shd w:fill="f0f4fa" w:val="clear"/>
          </w:tcPr>
          <w:p>
            <w:r>
              <w:rPr>
                <w:sz w:val="20"/>
              </w:rPr>
              <w:t>/api/charts</w:t>
            </w:r>
          </w:p>
        </w:tc>
        <w:tc>
          <w:tcPr>
            <w:tcW w:type="dxa" w:w="2351"/>
            <w:shd w:fill="f0f4fa" w:val="clear"/>
          </w:tcPr>
          <w:p>
            <w:r>
              <w:rPr>
                <w:sz w:val="20"/>
              </w:rPr>
              <w:t>GET</w:t>
            </w:r>
          </w:p>
        </w:tc>
        <w:tc>
          <w:tcPr>
            <w:tcW w:type="dxa" w:w="2351"/>
            <w:shd w:fill="f0f4fa" w:val="clear"/>
          </w:tcPr>
          <w:p>
            <w:r>
              <w:rPr>
                <w:sz w:val="20"/>
              </w:rPr>
              <w:t>Chart registry manifest</w:t>
            </w:r>
          </w:p>
        </w:tc>
        <w:tc>
          <w:tcPr>
            <w:tcW w:type="dxa" w:w="2351"/>
            <w:shd w:fill="f0f4fa" w:val="clear"/>
          </w:tcPr>
          <w:p>
            <w:r>
              <w:rPr>
                <w:sz w:val="20"/>
              </w:rPr>
              <w:t>None</w:t>
            </w:r>
          </w:p>
        </w:tc>
      </w:tr>
      <w:tr>
        <w:tc>
          <w:tcPr>
            <w:tcW w:type="dxa" w:w="2351"/>
          </w:tcPr>
          <w:p>
            <w:r>
              <w:rPr>
                <w:sz w:val="20"/>
              </w:rPr>
              <w:t>/api/chart-data/{id}</w:t>
            </w:r>
          </w:p>
        </w:tc>
        <w:tc>
          <w:tcPr>
            <w:tcW w:type="dxa" w:w="2351"/>
          </w:tcPr>
          <w:p>
            <w:r>
              <w:rPr>
                <w:sz w:val="20"/>
              </w:rPr>
              <w:t>GET</w:t>
            </w:r>
          </w:p>
        </w:tc>
        <w:tc>
          <w:tcPr>
            <w:tcW w:type="dxa" w:w="2351"/>
          </w:tcPr>
          <w:p>
            <w:r>
              <w:rPr>
                <w:sz w:val="20"/>
              </w:rPr>
              <w:t>Structured chart data for ECharts</w:t>
            </w:r>
          </w:p>
        </w:tc>
        <w:tc>
          <w:tcPr>
            <w:tcW w:type="dxa" w:w="2351"/>
          </w:tcPr>
          <w:p>
            <w:r>
              <w:rPr>
                <w:sz w:val="20"/>
              </w:rPr>
              <w:t>chart_id (10 values)</w:t>
            </w:r>
          </w:p>
        </w:tc>
      </w:tr>
      <w:tr>
        <w:tc>
          <w:tcPr>
            <w:tcW w:type="dxa" w:w="2351"/>
            <w:shd w:fill="f0f4fa" w:val="clear"/>
          </w:tcPr>
          <w:p>
            <w:r>
              <w:rPr>
                <w:sz w:val="20"/>
              </w:rPr>
              <w:t>/api/stats/descriptive</w:t>
            </w:r>
          </w:p>
        </w:tc>
        <w:tc>
          <w:tcPr>
            <w:tcW w:type="dxa" w:w="2351"/>
            <w:shd w:fill="f0f4fa" w:val="clear"/>
          </w:tcPr>
          <w:p>
            <w:r>
              <w:rPr>
                <w:sz w:val="20"/>
              </w:rPr>
              <w:t>GET</w:t>
            </w:r>
          </w:p>
        </w:tc>
        <w:tc>
          <w:tcPr>
            <w:tcW w:type="dxa" w:w="2351"/>
            <w:shd w:fill="f0f4fa" w:val="clear"/>
          </w:tcPr>
          <w:p>
            <w:r>
              <w:rPr>
                <w:sz w:val="20"/>
              </w:rPr>
              <w:t>Full descriptive statistics</w:t>
            </w:r>
          </w:p>
        </w:tc>
        <w:tc>
          <w:tcPr>
            <w:tcW w:type="dxa" w:w="2351"/>
            <w:shd w:fill="f0f4fa" w:val="clear"/>
          </w:tcPr>
          <w:p>
            <w:r>
              <w:rPr>
                <w:sz w:val="20"/>
              </w:rPr>
              <w:t>None</w:t>
            </w:r>
          </w:p>
        </w:tc>
      </w:tr>
      <w:tr>
        <w:tc>
          <w:tcPr>
            <w:tcW w:type="dxa" w:w="2351"/>
          </w:tcPr>
          <w:p>
            <w:r>
              <w:rPr>
                <w:sz w:val="20"/>
              </w:rPr>
              <w:t>/api/health</w:t>
            </w:r>
          </w:p>
        </w:tc>
        <w:tc>
          <w:tcPr>
            <w:tcW w:type="dxa" w:w="2351"/>
          </w:tcPr>
          <w:p>
            <w:r>
              <w:rPr>
                <w:sz w:val="20"/>
              </w:rPr>
              <w:t>GET</w:t>
            </w:r>
          </w:p>
        </w:tc>
        <w:tc>
          <w:tcPr>
            <w:tcW w:type="dxa" w:w="2351"/>
          </w:tcPr>
          <w:p>
            <w:r>
              <w:rPr>
                <w:sz w:val="20"/>
              </w:rPr>
              <w:t>Health check with listing count</w:t>
            </w:r>
          </w:p>
        </w:tc>
        <w:tc>
          <w:tcPr>
            <w:tcW w:type="dxa" w:w="2351"/>
          </w:tcPr>
          <w:p>
            <w:r>
              <w:rPr>
                <w:sz w:val="20"/>
              </w:rPr>
              <w:t>None</w:t>
            </w:r>
          </w:p>
        </w:tc>
      </w:tr>
    </w:tbl>
    <w:p/>
    <w:p>
      <w:r>
        <w:rPr>
          <w:b/>
        </w:rPr>
        <w:t>Data Loading Strategy:</w:t>
      </w:r>
    </w:p>
    <w:p>
      <w:pPr>
        <w:pStyle w:val="ListBullet"/>
        <w:ind w:left="850"/>
      </w:pPr>
      <w:r>
        <w:t>get_dataframe(): In-memory cache → scan data/cleaned/ for latest CSV → fallback to data/raw/ → empty DataFrame</w:t>
      </w:r>
    </w:p>
    <w:p>
      <w:pPr>
        <w:pStyle w:val="ListBullet"/>
        <w:ind w:left="850"/>
      </w:pPr>
      <w:r>
        <w:t>get_analysis_results(): In-memory cache → load analysis/results/analysis_results.json → empty dict fallback</w:t>
      </w:r>
    </w:p>
    <w:p>
      <w:pPr>
        <w:pStyle w:val="ListBullet"/>
        <w:ind w:left="850"/>
      </w:pPr>
      <w:r>
        <w:t>CORS enabled for all origins (development mode)</w:t>
      </w:r>
    </w:p>
    <w:p>
      <w:pPr>
        <w:pStyle w:val="ListBullet"/>
        <w:ind w:left="850"/>
      </w:pPr>
      <w:r>
        <w:t>Frontend SPA served via catch-all route when dist/ directory exists</w:t>
      </w:r>
    </w:p>
    <w:p>
      <w:pPr>
        <w:pStyle w:val="Heading2"/>
      </w:pPr>
      <w:r>
        <w:rPr>
          <w:color w:val="1A3C6D"/>
        </w:rPr>
        <w:t>3.6 Web Frontend</w:t>
      </w:r>
    </w:p>
    <w:p>
      <w:r>
        <w:rPr>
          <w:b/>
        </w:rPr>
        <w:t>Framework: Vue 3 (Composition API) + Pinia + Vue Router + Element Plus + ECharts</w:t>
      </w:r>
    </w:p>
    <w:p>
      <w:r>
        <w:rPr>
          <w:b/>
        </w:rPr>
        <w:t>Route Map (13 routes, all lazy-loaded):</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1a3c6d" w:val="clear"/>
          </w:tcPr>
          <w:p>
            <w:pPr>
              <w:jc w:val="center"/>
            </w:pPr>
            <w:r>
              <w:rPr>
                <w:b/>
                <w:color w:val="FFFFFF"/>
                <w:sz w:val="20"/>
              </w:rPr>
              <w:t>Path</w:t>
            </w:r>
          </w:p>
        </w:tc>
        <w:tc>
          <w:tcPr>
            <w:tcW w:type="dxa" w:w="3135"/>
            <w:shd w:fill="1a3c6d" w:val="clear"/>
          </w:tcPr>
          <w:p>
            <w:pPr>
              <w:jc w:val="center"/>
            </w:pPr>
            <w:r>
              <w:rPr>
                <w:b/>
                <w:color w:val="FFFFFF"/>
                <w:sz w:val="20"/>
              </w:rPr>
              <w:t>Component</w:t>
            </w:r>
          </w:p>
        </w:tc>
        <w:tc>
          <w:tcPr>
            <w:tcW w:type="dxa" w:w="3135"/>
            <w:shd w:fill="1a3c6d" w:val="clear"/>
          </w:tcPr>
          <w:p>
            <w:pPr>
              <w:jc w:val="center"/>
            </w:pPr>
            <w:r>
              <w:rPr>
                <w:b/>
                <w:color w:val="FFFFFF"/>
                <w:sz w:val="20"/>
              </w:rPr>
              <w:t>Description</w:t>
            </w:r>
          </w:p>
        </w:tc>
      </w:tr>
      <w:tr>
        <w:tc>
          <w:tcPr>
            <w:tcW w:type="dxa" w:w="3135"/>
            <w:shd w:fill="f0f4fa" w:val="clear"/>
          </w:tcPr>
          <w:p>
            <w:r>
              <w:rPr>
                <w:sz w:val="20"/>
              </w:rPr>
              <w:t>/</w:t>
            </w:r>
          </w:p>
        </w:tc>
        <w:tc>
          <w:tcPr>
            <w:tcW w:type="dxa" w:w="3135"/>
            <w:shd w:fill="f0f4fa" w:val="clear"/>
          </w:tcPr>
          <w:p>
            <w:r>
              <w:rPr>
                <w:sz w:val="20"/>
              </w:rPr>
              <w:t>Overview.vue</w:t>
            </w:r>
          </w:p>
        </w:tc>
        <w:tc>
          <w:tcPr>
            <w:tcW w:type="dxa" w:w="3135"/>
            <w:shd w:fill="f0f4fa" w:val="clear"/>
          </w:tcPr>
          <w:p>
            <w:r>
              <w:rPr>
                <w:sz w:val="20"/>
              </w:rPr>
              <w:t>Landing dashboard with animated canvas background, key stats, module cards, chart previews</w:t>
            </w:r>
          </w:p>
        </w:tc>
      </w:tr>
      <w:tr>
        <w:tc>
          <w:tcPr>
            <w:tcW w:type="dxa" w:w="3135"/>
          </w:tcPr>
          <w:p>
            <w:r>
              <w:rPr>
                <w:sz w:val="20"/>
              </w:rPr>
              <w:t>/listings</w:t>
            </w:r>
          </w:p>
        </w:tc>
        <w:tc>
          <w:tcPr>
            <w:tcW w:type="dxa" w:w="3135"/>
          </w:tcPr>
          <w:p>
            <w:r>
              <w:rPr>
                <w:sz w:val="20"/>
              </w:rPr>
              <w:t>Listings.vue</w:t>
            </w:r>
          </w:p>
        </w:tc>
        <w:tc>
          <w:tcPr>
            <w:tcW w:type="dxa" w:w="3135"/>
          </w:tcPr>
          <w:p>
            <w:r>
              <w:rPr>
                <w:sz w:val="20"/>
              </w:rPr>
              <w:t>Searchable, filterable, sortable data table with pagination</w:t>
            </w:r>
          </w:p>
        </w:tc>
      </w:tr>
      <w:tr>
        <w:tc>
          <w:tcPr>
            <w:tcW w:type="dxa" w:w="3135"/>
            <w:shd w:fill="f0f4fa" w:val="clear"/>
          </w:tcPr>
          <w:p>
            <w:r>
              <w:rPr>
                <w:sz w:val="20"/>
              </w:rPr>
              <w:t>/district</w:t>
            </w:r>
          </w:p>
        </w:tc>
        <w:tc>
          <w:tcPr>
            <w:tcW w:type="dxa" w:w="3135"/>
            <w:shd w:fill="f0f4fa" w:val="clear"/>
          </w:tcPr>
          <w:p>
            <w:r>
              <w:rPr>
                <w:sz w:val="20"/>
              </w:rPr>
              <w:t>DistrictAnalysis.vue</w:t>
            </w:r>
          </w:p>
        </w:tc>
        <w:tc>
          <w:tcPr>
            <w:tcW w:type="dxa" w:w="3135"/>
            <w:shd w:fill="f0f4fa" w:val="clear"/>
          </w:tcPr>
          <w:p>
            <w:r>
              <w:rPr>
                <w:sz w:val="20"/>
              </w:rPr>
              <w:t>Interactive bar charts and ranking tables for district comparison</w:t>
            </w:r>
          </w:p>
        </w:tc>
      </w:tr>
      <w:tr>
        <w:tc>
          <w:tcPr>
            <w:tcW w:type="dxa" w:w="3135"/>
          </w:tcPr>
          <w:p>
            <w:r>
              <w:rPr>
                <w:sz w:val="20"/>
              </w:rPr>
              <w:t>/factors</w:t>
            </w:r>
          </w:p>
        </w:tc>
        <w:tc>
          <w:tcPr>
            <w:tcW w:type="dxa" w:w="3135"/>
          </w:tcPr>
          <w:p>
            <w:r>
              <w:rPr>
                <w:sz w:val="20"/>
              </w:rPr>
              <w:t>FactorAnalysis.vue</w:t>
            </w:r>
          </w:p>
        </w:tc>
        <w:tc>
          <w:tcPr>
            <w:tcW w:type="dxa" w:w="3135"/>
          </w:tcPr>
          <w:p>
            <w:r>
              <w:rPr>
                <w:sz w:val="20"/>
              </w:rPr>
              <w:t>Correlation heatmap, regression coefficients, significance tests</w:t>
            </w:r>
          </w:p>
        </w:tc>
      </w:tr>
      <w:tr>
        <w:tc>
          <w:tcPr>
            <w:tcW w:type="dxa" w:w="3135"/>
            <w:shd w:fill="f0f4fa" w:val="clear"/>
          </w:tcPr>
          <w:p>
            <w:r>
              <w:rPr>
                <w:sz w:val="20"/>
              </w:rPr>
              <w:t>/evaluation</w:t>
            </w:r>
          </w:p>
        </w:tc>
        <w:tc>
          <w:tcPr>
            <w:tcW w:type="dxa" w:w="3135"/>
            <w:shd w:fill="f0f4fa" w:val="clear"/>
          </w:tcPr>
          <w:p>
            <w:r>
              <w:rPr>
                <w:sz w:val="20"/>
              </w:rPr>
              <w:t>Evaluation.vue</w:t>
            </w:r>
          </w:p>
        </w:tc>
        <w:tc>
          <w:tcPr>
            <w:tcW w:type="dxa" w:w="3135"/>
            <w:shd w:fill="f0f4fa" w:val="clear"/>
          </w:tcPr>
          <w:p>
            <w:r>
              <w:rPr>
                <w:sz w:val="20"/>
              </w:rPr>
              <w:t>PCA variance charts, component loadings, factor analysis results</w:t>
            </w:r>
          </w:p>
        </w:tc>
      </w:tr>
      <w:tr>
        <w:tc>
          <w:tcPr>
            <w:tcW w:type="dxa" w:w="3135"/>
          </w:tcPr>
          <w:p>
            <w:r>
              <w:rPr>
                <w:sz w:val="20"/>
              </w:rPr>
              <w:t>/classification</w:t>
            </w:r>
          </w:p>
        </w:tc>
        <w:tc>
          <w:tcPr>
            <w:tcW w:type="dxa" w:w="3135"/>
          </w:tcPr>
          <w:p>
            <w:r>
              <w:rPr>
                <w:sz w:val="20"/>
              </w:rPr>
              <w:t>Classification.vue</w:t>
            </w:r>
          </w:p>
        </w:tc>
        <w:tc>
          <w:tcPr>
            <w:tcW w:type="dxa" w:w="3135"/>
          </w:tcPr>
          <w:p>
            <w:r>
              <w:rPr>
                <w:sz w:val="20"/>
              </w:rPr>
              <w:t>Elbow method chart, cluster profiles, LDA feature importance</w:t>
            </w:r>
          </w:p>
        </w:tc>
      </w:tr>
      <w:tr>
        <w:tc>
          <w:tcPr>
            <w:tcW w:type="dxa" w:w="3135"/>
            <w:shd w:fill="f0f4fa" w:val="clear"/>
          </w:tcPr>
          <w:p>
            <w:r>
              <w:rPr>
                <w:sz w:val="20"/>
              </w:rPr>
              <w:t>/cleaning</w:t>
            </w:r>
          </w:p>
        </w:tc>
        <w:tc>
          <w:tcPr>
            <w:tcW w:type="dxa" w:w="3135"/>
            <w:shd w:fill="f0f4fa" w:val="clear"/>
          </w:tcPr>
          <w:p>
            <w:r>
              <w:rPr>
                <w:sz w:val="20"/>
              </w:rPr>
              <w:t>DataCleaning.vue</w:t>
            </w:r>
          </w:p>
        </w:tc>
        <w:tc>
          <w:tcPr>
            <w:tcW w:type="dxa" w:w="3135"/>
            <w:shd w:fill="f0f4fa" w:val="clear"/>
          </w:tcPr>
          <w:p>
            <w:r>
              <w:rPr>
                <w:sz w:val="20"/>
              </w:rPr>
              <w:t>8-step pipeline visualization, before/after comparison</w:t>
            </w:r>
          </w:p>
        </w:tc>
      </w:tr>
      <w:tr>
        <w:tc>
          <w:tcPr>
            <w:tcW w:type="dxa" w:w="3135"/>
          </w:tcPr>
          <w:p>
            <w:r>
              <w:rPr>
                <w:sz w:val="20"/>
              </w:rPr>
              <w:t>/map</w:t>
            </w:r>
          </w:p>
        </w:tc>
        <w:tc>
          <w:tcPr>
            <w:tcW w:type="dxa" w:w="3135"/>
          </w:tcPr>
          <w:p>
            <w:r>
              <w:rPr>
                <w:sz w:val="20"/>
              </w:rPr>
              <w:t>MapView.vue</w:t>
            </w:r>
          </w:p>
        </w:tc>
        <w:tc>
          <w:tcPr>
            <w:tcW w:type="dxa" w:w="3135"/>
          </w:tcPr>
          <w:p>
            <w:r>
              <w:rPr>
                <w:sz w:val="20"/>
              </w:rPr>
              <w:t>Geographic visualization with animated district bubbles and scanning rings</w:t>
            </w:r>
          </w:p>
        </w:tc>
      </w:tr>
      <w:tr>
        <w:tc>
          <w:tcPr>
            <w:tcW w:type="dxa" w:w="3135"/>
            <w:shd w:fill="f0f4fa" w:val="clear"/>
          </w:tcPr>
          <w:p>
            <w:r>
              <w:rPr>
                <w:sz w:val="20"/>
              </w:rPr>
              <w:t>/gallery</w:t>
            </w:r>
          </w:p>
        </w:tc>
        <w:tc>
          <w:tcPr>
            <w:tcW w:type="dxa" w:w="3135"/>
            <w:shd w:fill="f0f4fa" w:val="clear"/>
          </w:tcPr>
          <w:p>
            <w:r>
              <w:rPr>
                <w:sz w:val="20"/>
              </w:rPr>
              <w:t>Gallery.vue</w:t>
            </w:r>
          </w:p>
        </w:tc>
        <w:tc>
          <w:tcPr>
            <w:tcW w:type="dxa" w:w="3135"/>
            <w:shd w:fill="f0f4fa" w:val="clear"/>
          </w:tcPr>
          <w:p>
            <w:r>
              <w:rPr>
                <w:sz w:val="20"/>
              </w:rPr>
              <w:t>All 10 charts in responsive grid with fullscreen expansion</w:t>
            </w:r>
          </w:p>
        </w:tc>
      </w:tr>
      <w:tr>
        <w:tc>
          <w:tcPr>
            <w:tcW w:type="dxa" w:w="3135"/>
          </w:tcPr>
          <w:p>
            <w:r>
              <w:rPr>
                <w:sz w:val="20"/>
              </w:rPr>
              <w:t>/house-gallery</w:t>
            </w:r>
          </w:p>
        </w:tc>
        <w:tc>
          <w:tcPr>
            <w:tcW w:type="dxa" w:w="3135"/>
          </w:tcPr>
          <w:p>
            <w:r>
              <w:rPr>
                <w:sz w:val="20"/>
              </w:rPr>
              <w:t>HouseGallery.vue</w:t>
            </w:r>
          </w:p>
        </w:tc>
        <w:tc>
          <w:tcPr>
            <w:tcW w:type="dxa" w:w="3135"/>
          </w:tcPr>
          <w:p>
            <w:r>
              <w:rPr>
                <w:sz w:val="20"/>
              </w:rPr>
              <w:t>House listings with photos, filters, price/rent predictions</w:t>
            </w:r>
          </w:p>
        </w:tc>
      </w:tr>
      <w:tr>
        <w:tc>
          <w:tcPr>
            <w:tcW w:type="dxa" w:w="3135"/>
            <w:shd w:fill="f0f4fa" w:val="clear"/>
          </w:tcPr>
          <w:p>
            <w:r>
              <w:rPr>
                <w:sz w:val="20"/>
              </w:rPr>
              <w:t>/photos</w:t>
            </w:r>
          </w:p>
        </w:tc>
        <w:tc>
          <w:tcPr>
            <w:tcW w:type="dxa" w:w="3135"/>
            <w:shd w:fill="f0f4fa" w:val="clear"/>
          </w:tcPr>
          <w:p>
            <w:r>
              <w:rPr>
                <w:sz w:val="20"/>
              </w:rPr>
              <w:t>PhotoGallery.vue</w:t>
            </w:r>
          </w:p>
        </w:tc>
        <w:tc>
          <w:tcPr>
            <w:tcW w:type="dxa" w:w="3135"/>
            <w:shd w:fill="f0f4fa" w:val="clear"/>
          </w:tcPr>
          <w:p>
            <w:r>
              <w:rPr>
                <w:sz w:val="20"/>
              </w:rPr>
              <w:t>Visual storytelling with chapter-based narrative</w:t>
            </w:r>
          </w:p>
        </w:tc>
      </w:tr>
      <w:tr>
        <w:tc>
          <w:tcPr>
            <w:tcW w:type="dxa" w:w="3135"/>
          </w:tcPr>
          <w:p>
            <w:r>
              <w:rPr>
                <w:sz w:val="20"/>
              </w:rPr>
              <w:t>/recommendations</w:t>
            </w:r>
          </w:p>
        </w:tc>
        <w:tc>
          <w:tcPr>
            <w:tcW w:type="dxa" w:w="3135"/>
          </w:tcPr>
          <w:p>
            <w:r>
              <w:rPr>
                <w:sz w:val="20"/>
              </w:rPr>
              <w:t>Recommendations.vue</w:t>
            </w:r>
          </w:p>
        </w:tc>
        <w:tc>
          <w:tcPr>
            <w:tcW w:type="dxa" w:w="3135"/>
          </w:tcPr>
          <w:p>
            <w:r>
              <w:rPr>
                <w:sz w:val="20"/>
              </w:rPr>
              <w:t>Data-driven buying guide with 8 decision dimensions</w:t>
            </w:r>
          </w:p>
        </w:tc>
      </w:tr>
    </w:tbl>
    <w:p/>
    <w:p>
      <w:r>
        <w:rPr>
          <w:b/>
        </w:rPr>
        <w:t>Key Design Decisions:</w:t>
      </w:r>
    </w:p>
    <w:p>
      <w:pPr>
        <w:pStyle w:val="ListBullet"/>
        <w:ind w:left="850"/>
      </w:pPr>
      <w:r>
        <w:t>Dark/Light Theme: 30+ CSS custom properties. Theme persisted via localStorage, applied to document root via watcher. Dark default.</w:t>
      </w:r>
    </w:p>
    <w:p>
      <w:pPr>
        <w:pStyle w:val="ListBullet"/>
        <w:ind w:left="850"/>
      </w:pPr>
      <w:r>
        <w:t>i18n: ~200 translation keys per language (EN/ZH). Template parameter substitution: {total}, {k}. Fallback to English.</w:t>
      </w:r>
    </w:p>
    <w:p>
      <w:pPr>
        <w:pStyle w:val="ListBullet"/>
        <w:ind w:left="850"/>
      </w:pPr>
      <w:r>
        <w:t>Mobile Responsive: 768px breakpoint. Sidebar off-screen pattern with hamburger toggle. Body scroll lock when menu open. Grid collapse to single column. Tables horizontal scroll. Chart height reduction (280px vs 420px).</w:t>
      </w:r>
    </w:p>
    <w:p>
      <w:pPr>
        <w:pStyle w:val="ListBullet"/>
        <w:ind w:left="850"/>
      </w:pPr>
      <w:r>
        <w:t>Sidebar: Glass-morphism design with CSS-only 3D animated logo (tower segments + orbit rings + floating dots + core beam). Collapsible to 70px narrow mode.</w:t>
      </w:r>
    </w:p>
    <w:p>
      <w:pPr>
        <w:pStyle w:val="ListBullet"/>
        <w:ind w:left="850"/>
      </w:pPr>
      <w:r>
        <w:t>Page Transitions: CSS fade + translateY (12px) on route change.</w:t>
      </w:r>
    </w:p>
    <w:p>
      <w:pPr>
        <w:pStyle w:val="ListBullet"/>
        <w:ind w:left="850"/>
      </w:pPr>
      <w:r>
        <w:t>Background Animation: HTML5 Canvas with anchor nodes, connection mesh, scanning rings, and floating particles.</w:t>
      </w:r>
    </w:p>
    <w:p>
      <w:r>
        <w:br w:type="page"/>
      </w:r>
    </w:p>
    <w:p>
      <w:pPr>
        <w:pStyle w:val="Heading1"/>
      </w:pPr>
      <w:r>
        <w:rPr>
          <w:color w:val="1A3C6D"/>
        </w:rPr>
        <w:t>4. Test Report</w:t>
      </w:r>
    </w:p>
    <w:p>
      <w:pPr>
        <w:pStyle w:val="Heading2"/>
      </w:pPr>
      <w:r>
        <w:rPr>
          <w:color w:val="1A3C6D"/>
        </w:rPr>
        <w:t>4.1 Test Environment</w:t>
      </w:r>
    </w:p>
    <w:tbl>
      <w:tblPr>
        <w:tblStyle w:val="LightGrid-Accent1"/>
        <w:tblW w:type="auto" w:w="0"/>
        <w:jc w:val="center"/>
        <w:tblLook w:firstColumn="1" w:firstRow="1" w:lastColumn="0" w:lastRow="0" w:noHBand="0" w:noVBand="1" w:val="04A0"/>
      </w:tblPr>
      <w:tblGrid>
        <w:gridCol w:w="4703"/>
        <w:gridCol w:w="4703"/>
      </w:tblGrid>
      <w:tr>
        <w:tc>
          <w:tcPr>
            <w:tcW w:type="dxa" w:w="4703"/>
            <w:shd w:fill="1a3c6d" w:val="clear"/>
          </w:tcPr>
          <w:p>
            <w:pPr>
              <w:jc w:val="center"/>
            </w:pPr>
            <w:r>
              <w:rPr>
                <w:b/>
                <w:color w:val="FFFFFF"/>
                <w:sz w:val="20"/>
              </w:rPr>
              <w:t>Item</w:t>
            </w:r>
          </w:p>
        </w:tc>
        <w:tc>
          <w:tcPr>
            <w:tcW w:type="dxa" w:w="4703"/>
            <w:shd w:fill="1a3c6d" w:val="clear"/>
          </w:tcPr>
          <w:p>
            <w:pPr>
              <w:jc w:val="center"/>
            </w:pPr>
            <w:r>
              <w:rPr>
                <w:b/>
                <w:color w:val="FFFFFF"/>
                <w:sz w:val="20"/>
              </w:rPr>
              <w:t>Specification</w:t>
            </w:r>
          </w:p>
        </w:tc>
      </w:tr>
      <w:tr>
        <w:tc>
          <w:tcPr>
            <w:tcW w:type="dxa" w:w="4703"/>
            <w:shd w:fill="f0f4fa" w:val="clear"/>
          </w:tcPr>
          <w:p>
            <w:r>
              <w:rPr>
                <w:sz w:val="20"/>
              </w:rPr>
              <w:t>OS</w:t>
            </w:r>
          </w:p>
        </w:tc>
        <w:tc>
          <w:tcPr>
            <w:tcW w:type="dxa" w:w="4703"/>
            <w:shd w:fill="f0f4fa" w:val="clear"/>
          </w:tcPr>
          <w:p>
            <w:r>
              <w:rPr>
                <w:sz w:val="20"/>
              </w:rPr>
              <w:t>Windows 11 Home 10.0.26200</w:t>
            </w:r>
          </w:p>
        </w:tc>
      </w:tr>
      <w:tr>
        <w:tc>
          <w:tcPr>
            <w:tcW w:type="dxa" w:w="4703"/>
          </w:tcPr>
          <w:p>
            <w:r>
              <w:rPr>
                <w:sz w:val="20"/>
              </w:rPr>
              <w:t>Python</w:t>
            </w:r>
          </w:p>
        </w:tc>
        <w:tc>
          <w:tcPr>
            <w:tcW w:type="dxa" w:w="4703"/>
          </w:tcPr>
          <w:p>
            <w:r>
              <w:rPr>
                <w:sz w:val="20"/>
              </w:rPr>
              <w:t>3.14</w:t>
            </w:r>
          </w:p>
        </w:tc>
      </w:tr>
      <w:tr>
        <w:tc>
          <w:tcPr>
            <w:tcW w:type="dxa" w:w="4703"/>
            <w:shd w:fill="f0f4fa" w:val="clear"/>
          </w:tcPr>
          <w:p>
            <w:r>
              <w:rPr>
                <w:sz w:val="20"/>
              </w:rPr>
              <w:t>Node.js</w:t>
            </w:r>
          </w:p>
        </w:tc>
        <w:tc>
          <w:tcPr>
            <w:tcW w:type="dxa" w:w="4703"/>
            <w:shd w:fill="f0f4fa" w:val="clear"/>
          </w:tcPr>
          <w:p>
            <w:r>
              <w:rPr>
                <w:sz w:val="20"/>
              </w:rPr>
              <w:t>18+</w:t>
            </w:r>
          </w:p>
        </w:tc>
      </w:tr>
      <w:tr>
        <w:tc>
          <w:tcPr>
            <w:tcW w:type="dxa" w:w="4703"/>
          </w:tcPr>
          <w:p>
            <w:r>
              <w:rPr>
                <w:sz w:val="20"/>
              </w:rPr>
              <w:t>Browser</w:t>
            </w:r>
          </w:p>
        </w:tc>
        <w:tc>
          <w:tcPr>
            <w:tcW w:type="dxa" w:w="4703"/>
          </w:tcPr>
          <w:p>
            <w:r>
              <w:rPr>
                <w:sz w:val="20"/>
              </w:rPr>
              <w:t>Chrome 120+</w:t>
            </w:r>
          </w:p>
        </w:tc>
      </w:tr>
      <w:tr>
        <w:tc>
          <w:tcPr>
            <w:tcW w:type="dxa" w:w="4703"/>
            <w:shd w:fill="f0f4fa" w:val="clear"/>
          </w:tcPr>
          <w:p>
            <w:r>
              <w:rPr>
                <w:sz w:val="20"/>
              </w:rPr>
              <w:t>Test Data</w:t>
            </w:r>
          </w:p>
        </w:tc>
        <w:tc>
          <w:tcPr>
            <w:tcW w:type="dxa" w:w="4703"/>
            <w:shd w:fill="f0f4fa" w:val="clear"/>
          </w:tcPr>
          <w:p>
            <w:r>
              <w:rPr>
                <w:sz w:val="20"/>
              </w:rPr>
              <w:t>3,500 sample listings (sample_data_generator.py)</w:t>
            </w:r>
          </w:p>
        </w:tc>
      </w:tr>
    </w:tbl>
    <w:p/>
    <w:p>
      <w:pPr>
        <w:pStyle w:val="Heading2"/>
      </w:pPr>
      <w:r>
        <w:rPr>
          <w:color w:val="1A3C6D"/>
        </w:rPr>
        <w:t>4.2 Unit Testing</w:t>
      </w:r>
    </w:p>
    <w:p>
      <w:r>
        <w:rPr>
          <w:b/>
          <w:sz w:val="24"/>
        </w:rPr>
        <w:t>4.2.1 Scraper Module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1a3c6d" w:val="clear"/>
          </w:tcPr>
          <w:p>
            <w:pPr>
              <w:jc w:val="center"/>
            </w:pPr>
            <w:r>
              <w:rPr>
                <w:b/>
                <w:color w:val="FFFFFF"/>
                <w:sz w:val="20"/>
              </w:rPr>
              <w:t>Test ID</w:t>
            </w:r>
          </w:p>
        </w:tc>
        <w:tc>
          <w:tcPr>
            <w:tcW w:type="dxa" w:w="2351"/>
            <w:shd w:fill="1a3c6d" w:val="clear"/>
          </w:tcPr>
          <w:p>
            <w:pPr>
              <w:jc w:val="center"/>
            </w:pPr>
            <w:r>
              <w:rPr>
                <w:b/>
                <w:color w:val="FFFFFF"/>
                <w:sz w:val="20"/>
              </w:rPr>
              <w:t>Test Case</w:t>
            </w:r>
          </w:p>
        </w:tc>
        <w:tc>
          <w:tcPr>
            <w:tcW w:type="dxa" w:w="2351"/>
            <w:shd w:fill="1a3c6d" w:val="clear"/>
          </w:tcPr>
          <w:p>
            <w:pPr>
              <w:jc w:val="center"/>
            </w:pPr>
            <w:r>
              <w:rPr>
                <w:b/>
                <w:color w:val="FFFFFF"/>
                <w:sz w:val="20"/>
              </w:rPr>
              <w:t>Expected Output</w:t>
            </w:r>
          </w:p>
        </w:tc>
        <w:tc>
          <w:tcPr>
            <w:tcW w:type="dxa" w:w="2351"/>
            <w:shd w:fill="1a3c6d" w:val="clear"/>
          </w:tcPr>
          <w:p>
            <w:pPr>
              <w:jc w:val="center"/>
            </w:pPr>
            <w:r>
              <w:rPr>
                <w:b/>
                <w:color w:val="FFFFFF"/>
                <w:sz w:val="20"/>
              </w:rPr>
              <w:t>Result</w:t>
            </w:r>
          </w:p>
        </w:tc>
      </w:tr>
      <w:tr>
        <w:tc>
          <w:tcPr>
            <w:tcW w:type="dxa" w:w="2351"/>
            <w:shd w:fill="f0f4fa" w:val="clear"/>
          </w:tcPr>
          <w:p>
            <w:r>
              <w:rPr>
                <w:sz w:val="20"/>
              </w:rPr>
              <w:t>T-SCR-01</w:t>
            </w:r>
          </w:p>
        </w:tc>
        <w:tc>
          <w:tcPr>
            <w:tcW w:type="dxa" w:w="2351"/>
            <w:shd w:fill="f0f4fa" w:val="clear"/>
          </w:tcPr>
          <w:p>
            <w:r>
              <w:rPr>
                <w:sz w:val="20"/>
              </w:rPr>
              <w:t>Parse house info: "3室2厅 | 89.5平米 | 南 | 精装 | 高楼层(共18层)"</w:t>
            </w:r>
          </w:p>
        </w:tc>
        <w:tc>
          <w:tcPr>
            <w:tcW w:type="dxa" w:w="2351"/>
            <w:shd w:fill="f0f4fa" w:val="clear"/>
          </w:tcPr>
          <w:p>
            <w:r>
              <w:rPr>
                <w:sz w:val="20"/>
              </w:rPr>
              <w:t>rooms=3, halls=2, area=89.5, orientation="南", decoration="精装"</w:t>
            </w:r>
          </w:p>
        </w:tc>
        <w:tc>
          <w:tcPr>
            <w:tcW w:type="dxa" w:w="2351"/>
            <w:shd w:fill="f0f4fa" w:val="clear"/>
          </w:tcPr>
          <w:p>
            <w:r>
              <w:rPr>
                <w:sz w:val="20"/>
              </w:rPr>
              <w:t>PASS</w:t>
            </w:r>
          </w:p>
        </w:tc>
      </w:tr>
      <w:tr>
        <w:tc>
          <w:tcPr>
            <w:tcW w:type="dxa" w:w="2351"/>
          </w:tcPr>
          <w:p>
            <w:r>
              <w:rPr>
                <w:sz w:val="20"/>
              </w:rPr>
              <w:t>T-SCR-02</w:t>
            </w:r>
          </w:p>
        </w:tc>
        <w:tc>
          <w:tcPr>
            <w:tcW w:type="dxa" w:w="2351"/>
          </w:tcPr>
          <w:p>
            <w:r>
              <w:rPr>
                <w:sz w:val="20"/>
              </w:rPr>
              <w:t>Handle empty house info string</w:t>
            </w:r>
          </w:p>
        </w:tc>
        <w:tc>
          <w:tcPr>
            <w:tcW w:type="dxa" w:w="2351"/>
          </w:tcPr>
          <w:p>
            <w:r>
              <w:rPr>
                <w:sz w:val="20"/>
              </w:rPr>
              <w:t>All fields None</w:t>
            </w:r>
          </w:p>
        </w:tc>
        <w:tc>
          <w:tcPr>
            <w:tcW w:type="dxa" w:w="2351"/>
          </w:tcPr>
          <w:p>
            <w:r>
              <w:rPr>
                <w:sz w:val="20"/>
              </w:rPr>
              <w:t>PASS</w:t>
            </w:r>
          </w:p>
        </w:tc>
      </w:tr>
      <w:tr>
        <w:tc>
          <w:tcPr>
            <w:tcW w:type="dxa" w:w="2351"/>
            <w:shd w:fill="f0f4fa" w:val="clear"/>
          </w:tcPr>
          <w:p>
            <w:r>
              <w:rPr>
                <w:sz w:val="20"/>
              </w:rPr>
              <w:t>T-SCR-03</w:t>
            </w:r>
          </w:p>
        </w:tc>
        <w:tc>
          <w:tcPr>
            <w:tcW w:type="dxa" w:w="2351"/>
            <w:shd w:fill="f0f4fa" w:val="clear"/>
          </w:tcPr>
          <w:p>
            <w:r>
              <w:rPr>
                <w:sz w:val="20"/>
              </w:rPr>
              <w:t>Handle missing listing title element</w:t>
            </w:r>
          </w:p>
        </w:tc>
        <w:tc>
          <w:tcPr>
            <w:tcW w:type="dxa" w:w="2351"/>
            <w:shd w:fill="f0f4fa" w:val="clear"/>
          </w:tcPr>
          <w:p>
            <w:r>
              <w:rPr>
                <w:sz w:val="20"/>
              </w:rPr>
              <w:t>Returns None</w:t>
            </w:r>
          </w:p>
        </w:tc>
        <w:tc>
          <w:tcPr>
            <w:tcW w:type="dxa" w:w="2351"/>
            <w:shd w:fill="f0f4fa" w:val="clear"/>
          </w:tcPr>
          <w:p>
            <w:r>
              <w:rPr>
                <w:sz w:val="20"/>
              </w:rPr>
              <w:t>PASS</w:t>
            </w:r>
          </w:p>
        </w:tc>
      </w:tr>
      <w:tr>
        <w:tc>
          <w:tcPr>
            <w:tcW w:type="dxa" w:w="2351"/>
          </w:tcPr>
          <w:p>
            <w:r>
              <w:rPr>
                <w:sz w:val="20"/>
              </w:rPr>
              <w:t>T-SCR-04</w:t>
            </w:r>
          </w:p>
        </w:tc>
        <w:tc>
          <w:tcPr>
            <w:tcW w:type="dxa" w:w="2351"/>
          </w:tcPr>
          <w:p>
            <w:r>
              <w:rPr>
                <w:sz w:val="20"/>
              </w:rPr>
              <w:t>Parse position info: "西湖-文三路"</w:t>
            </w:r>
          </w:p>
        </w:tc>
        <w:tc>
          <w:tcPr>
            <w:tcW w:type="dxa" w:w="2351"/>
          </w:tcPr>
          <w:p>
            <w:r>
              <w:rPr>
                <w:sz w:val="20"/>
              </w:rPr>
              <w:t>district="西湖", sub_district="文三路"</w:t>
            </w:r>
          </w:p>
        </w:tc>
        <w:tc>
          <w:tcPr>
            <w:tcW w:type="dxa" w:w="2351"/>
          </w:tcPr>
          <w:p>
            <w:r>
              <w:rPr>
                <w:sz w:val="20"/>
              </w:rPr>
              <w:t>PASS</w:t>
            </w:r>
          </w:p>
        </w:tc>
      </w:tr>
      <w:tr>
        <w:tc>
          <w:tcPr>
            <w:tcW w:type="dxa" w:w="2351"/>
            <w:shd w:fill="f0f4fa" w:val="clear"/>
          </w:tcPr>
          <w:p>
            <w:r>
              <w:rPr>
                <w:sz w:val="20"/>
              </w:rPr>
              <w:t>T-SCR-05</w:t>
            </w:r>
          </w:p>
        </w:tc>
        <w:tc>
          <w:tcPr>
            <w:tcW w:type="dxa" w:w="2351"/>
            <w:shd w:fill="f0f4fa" w:val="clear"/>
          </w:tcPr>
          <w:p>
            <w:r>
              <w:rPr>
                <w:sz w:val="20"/>
              </w:rPr>
              <w:t>Parse unit price with comma formatting</w:t>
            </w:r>
          </w:p>
        </w:tc>
        <w:tc>
          <w:tcPr>
            <w:tcW w:type="dxa" w:w="2351"/>
            <w:shd w:fill="f0f4fa" w:val="clear"/>
          </w:tcPr>
          <w:p>
            <w:r>
              <w:rPr>
                <w:sz w:val="20"/>
              </w:rPr>
              <w:t>unit_price=45000.0</w:t>
            </w:r>
          </w:p>
        </w:tc>
        <w:tc>
          <w:tcPr>
            <w:tcW w:type="dxa" w:w="2351"/>
            <w:shd w:fill="f0f4fa" w:val="clear"/>
          </w:tcPr>
          <w:p>
            <w:r>
              <w:rPr>
                <w:sz w:val="20"/>
              </w:rPr>
              <w:t>PASS</w:t>
            </w:r>
          </w:p>
        </w:tc>
      </w:tr>
      <w:tr>
        <w:tc>
          <w:tcPr>
            <w:tcW w:type="dxa" w:w="2351"/>
          </w:tcPr>
          <w:p>
            <w:r>
              <w:rPr>
                <w:sz w:val="20"/>
              </w:rPr>
              <w:t>T-SCR-06</w:t>
            </w:r>
          </w:p>
        </w:tc>
        <w:tc>
          <w:tcPr>
            <w:tcW w:type="dxa" w:w="2351"/>
          </w:tcPr>
          <w:p>
            <w:r>
              <w:rPr>
                <w:sz w:val="20"/>
              </w:rPr>
              <w:t>Detect subway tag in listing</w:t>
            </w:r>
          </w:p>
        </w:tc>
        <w:tc>
          <w:tcPr>
            <w:tcW w:type="dxa" w:w="2351"/>
          </w:tcPr>
          <w:p>
            <w:r>
              <w:rPr>
                <w:sz w:val="20"/>
              </w:rPr>
              <w:t>near_subway=1</w:t>
            </w:r>
          </w:p>
        </w:tc>
        <w:tc>
          <w:tcPr>
            <w:tcW w:type="dxa" w:w="2351"/>
          </w:tcPr>
          <w:p>
            <w:r>
              <w:rPr>
                <w:sz w:val="20"/>
              </w:rPr>
              <w:t>PASS</w:t>
            </w:r>
          </w:p>
        </w:tc>
      </w:tr>
      <w:tr>
        <w:tc>
          <w:tcPr>
            <w:tcW w:type="dxa" w:w="2351"/>
            <w:shd w:fill="f0f4fa" w:val="clear"/>
          </w:tcPr>
          <w:p>
            <w:r>
              <w:rPr>
                <w:sz w:val="20"/>
              </w:rPr>
              <w:t>T-SCR-07</w:t>
            </w:r>
          </w:p>
        </w:tc>
        <w:tc>
          <w:tcPr>
            <w:tcW w:type="dxa" w:w="2351"/>
            <w:shd w:fill="f0f4fa" w:val="clear"/>
          </w:tcPr>
          <w:p>
            <w:r>
              <w:rPr>
                <w:sz w:val="20"/>
              </w:rPr>
              <w:t>Sample generator creates 3500 records</w:t>
            </w:r>
          </w:p>
        </w:tc>
        <w:tc>
          <w:tcPr>
            <w:tcW w:type="dxa" w:w="2351"/>
            <w:shd w:fill="f0f4fa" w:val="clear"/>
          </w:tcPr>
          <w:p>
            <w:r>
              <w:rPr>
                <w:sz w:val="20"/>
              </w:rPr>
              <w:t>len(listings) == 3500</w:t>
            </w:r>
          </w:p>
        </w:tc>
        <w:tc>
          <w:tcPr>
            <w:tcW w:type="dxa" w:w="2351"/>
            <w:shd w:fill="f0f4fa" w:val="clear"/>
          </w:tcPr>
          <w:p>
            <w:r>
              <w:rPr>
                <w:sz w:val="20"/>
              </w:rPr>
              <w:t>PASS</w:t>
            </w:r>
          </w:p>
        </w:tc>
      </w:tr>
      <w:tr>
        <w:tc>
          <w:tcPr>
            <w:tcW w:type="dxa" w:w="2351"/>
          </w:tcPr>
          <w:p>
            <w:r>
              <w:rPr>
                <w:sz w:val="20"/>
              </w:rPr>
              <w:t>T-SCR-08</w:t>
            </w:r>
          </w:p>
        </w:tc>
        <w:tc>
          <w:tcPr>
            <w:tcW w:type="dxa" w:w="2351"/>
          </w:tcPr>
          <w:p>
            <w:r>
              <w:rPr>
                <w:sz w:val="20"/>
              </w:rPr>
              <w:t>All 12 districts represented in sample</w:t>
            </w:r>
          </w:p>
        </w:tc>
        <w:tc>
          <w:tcPr>
            <w:tcW w:type="dxa" w:w="2351"/>
          </w:tcPr>
          <w:p>
            <w:r>
              <w:rPr>
                <w:sz w:val="20"/>
              </w:rPr>
              <w:t>df.district.nunique() == 12</w:t>
            </w:r>
          </w:p>
        </w:tc>
        <w:tc>
          <w:tcPr>
            <w:tcW w:type="dxa" w:w="2351"/>
          </w:tcPr>
          <w:p>
            <w:r>
              <w:rPr>
                <w:sz w:val="20"/>
              </w:rPr>
              <w:t>PASS</w:t>
            </w:r>
          </w:p>
        </w:tc>
      </w:tr>
      <w:tr>
        <w:tc>
          <w:tcPr>
            <w:tcW w:type="dxa" w:w="2351"/>
            <w:shd w:fill="f0f4fa" w:val="clear"/>
          </w:tcPr>
          <w:p>
            <w:r>
              <w:rPr>
                <w:sz w:val="20"/>
              </w:rPr>
              <w:t>T-SCR-09</w:t>
            </w:r>
          </w:p>
        </w:tc>
        <w:tc>
          <w:tcPr>
            <w:tcW w:type="dxa" w:w="2351"/>
            <w:shd w:fill="f0f4fa" w:val="clear"/>
          </w:tcPr>
          <w:p>
            <w:r>
              <w:rPr>
                <w:sz w:val="20"/>
              </w:rPr>
              <w:t>Realistic price distributions per district</w:t>
            </w:r>
          </w:p>
        </w:tc>
        <w:tc>
          <w:tcPr>
            <w:tcW w:type="dxa" w:w="2351"/>
            <w:shd w:fill="f0f4fa" w:val="clear"/>
          </w:tcPr>
          <w:p>
            <w:r>
              <w:rPr>
                <w:sz w:val="20"/>
              </w:rPr>
              <w:t>Mean within 2σ of district base price</w:t>
            </w:r>
          </w:p>
        </w:tc>
        <w:tc>
          <w:tcPr>
            <w:tcW w:type="dxa" w:w="2351"/>
            <w:shd w:fill="f0f4fa" w:val="clear"/>
          </w:tcPr>
          <w:p>
            <w:r>
              <w:rPr>
                <w:sz w:val="20"/>
              </w:rPr>
              <w:t>PASS</w:t>
            </w:r>
          </w:p>
        </w:tc>
      </w:tr>
      <w:tr>
        <w:tc>
          <w:tcPr>
            <w:tcW w:type="dxa" w:w="2351"/>
          </w:tcPr>
          <w:p>
            <w:r>
              <w:rPr>
                <w:sz w:val="20"/>
              </w:rPr>
              <w:t>T-SCR-10</w:t>
            </w:r>
          </w:p>
        </w:tc>
        <w:tc>
          <w:tcPr>
            <w:tcW w:type="dxa" w:w="2351"/>
          </w:tcPr>
          <w:p>
            <w:r>
              <w:rPr>
                <w:sz w:val="20"/>
              </w:rPr>
              <w:t>Missing data injection ~2%</w:t>
            </w:r>
          </w:p>
        </w:tc>
        <w:tc>
          <w:tcPr>
            <w:tcW w:type="dxa" w:w="2351"/>
          </w:tcPr>
          <w:p>
            <w:r>
              <w:rPr>
                <w:sz w:val="20"/>
              </w:rPr>
              <w:t>~2% NaN in building_age</w:t>
            </w:r>
          </w:p>
        </w:tc>
        <w:tc>
          <w:tcPr>
            <w:tcW w:type="dxa" w:w="2351"/>
          </w:tcPr>
          <w:p>
            <w:r>
              <w:rPr>
                <w:sz w:val="20"/>
              </w:rPr>
              <w:t>PASS</w:t>
            </w:r>
          </w:p>
        </w:tc>
      </w:tr>
    </w:tbl>
    <w:p/>
    <w:p>
      <w:r>
        <w:rPr>
          <w:b/>
          <w:sz w:val="24"/>
        </w:rPr>
        <w:t>4.2.2 Data Cleaner Module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1a3c6d" w:val="clear"/>
          </w:tcPr>
          <w:p>
            <w:pPr>
              <w:jc w:val="center"/>
            </w:pPr>
            <w:r>
              <w:rPr>
                <w:b/>
                <w:color w:val="FFFFFF"/>
                <w:sz w:val="20"/>
              </w:rPr>
              <w:t>Test ID</w:t>
            </w:r>
          </w:p>
        </w:tc>
        <w:tc>
          <w:tcPr>
            <w:tcW w:type="dxa" w:w="2351"/>
            <w:shd w:fill="1a3c6d" w:val="clear"/>
          </w:tcPr>
          <w:p>
            <w:pPr>
              <w:jc w:val="center"/>
            </w:pPr>
            <w:r>
              <w:rPr>
                <w:b/>
                <w:color w:val="FFFFFF"/>
                <w:sz w:val="20"/>
              </w:rPr>
              <w:t>Test Case</w:t>
            </w:r>
          </w:p>
        </w:tc>
        <w:tc>
          <w:tcPr>
            <w:tcW w:type="dxa" w:w="2351"/>
            <w:shd w:fill="1a3c6d" w:val="clear"/>
          </w:tcPr>
          <w:p>
            <w:pPr>
              <w:jc w:val="center"/>
            </w:pPr>
            <w:r>
              <w:rPr>
                <w:b/>
                <w:color w:val="FFFFFF"/>
                <w:sz w:val="20"/>
              </w:rPr>
              <w:t>Expected Output</w:t>
            </w:r>
          </w:p>
        </w:tc>
        <w:tc>
          <w:tcPr>
            <w:tcW w:type="dxa" w:w="2351"/>
            <w:shd w:fill="1a3c6d" w:val="clear"/>
          </w:tcPr>
          <w:p>
            <w:pPr>
              <w:jc w:val="center"/>
            </w:pPr>
            <w:r>
              <w:rPr>
                <w:b/>
                <w:color w:val="FFFFFF"/>
                <w:sz w:val="20"/>
              </w:rPr>
              <w:t>Result</w:t>
            </w:r>
          </w:p>
        </w:tc>
      </w:tr>
      <w:tr>
        <w:tc>
          <w:tcPr>
            <w:tcW w:type="dxa" w:w="2351"/>
            <w:shd w:fill="f0f4fa" w:val="clear"/>
          </w:tcPr>
          <w:p>
            <w:r>
              <w:rPr>
                <w:sz w:val="20"/>
              </w:rPr>
              <w:t>T-CLN-01</w:t>
            </w:r>
          </w:p>
        </w:tc>
        <w:tc>
          <w:tcPr>
            <w:tcW w:type="dxa" w:w="2351"/>
            <w:shd w:fill="f0f4fa" w:val="clear"/>
          </w:tcPr>
          <w:p>
            <w:r>
              <w:rPr>
                <w:sz w:val="20"/>
              </w:rPr>
              <w:t>Remove exact duplicates by listing_link</w:t>
            </w:r>
          </w:p>
        </w:tc>
        <w:tc>
          <w:tcPr>
            <w:tcW w:type="dxa" w:w="2351"/>
            <w:shd w:fill="f0f4fa" w:val="clear"/>
          </w:tcPr>
          <w:p>
            <w:r>
              <w:rPr>
                <w:sz w:val="20"/>
              </w:rPr>
              <w:t>1 kept, 1 removed</w:t>
            </w:r>
          </w:p>
        </w:tc>
        <w:tc>
          <w:tcPr>
            <w:tcW w:type="dxa" w:w="2351"/>
            <w:shd w:fill="f0f4fa" w:val="clear"/>
          </w:tcPr>
          <w:p>
            <w:r>
              <w:rPr>
                <w:sz w:val="20"/>
              </w:rPr>
              <w:t>PASS</w:t>
            </w:r>
          </w:p>
        </w:tc>
      </w:tr>
      <w:tr>
        <w:tc>
          <w:tcPr>
            <w:tcW w:type="dxa" w:w="2351"/>
          </w:tcPr>
          <w:p>
            <w:r>
              <w:rPr>
                <w:sz w:val="20"/>
              </w:rPr>
              <w:t>T-CLN-02</w:t>
            </w:r>
          </w:p>
        </w:tc>
        <w:tc>
          <w:tcPr>
            <w:tcW w:type="dxa" w:w="2351"/>
          </w:tcPr>
          <w:p>
            <w:r>
              <w:rPr>
                <w:sz w:val="20"/>
              </w:rPr>
              <w:t>Fill missing numeric values with median</w:t>
            </w:r>
          </w:p>
        </w:tc>
        <w:tc>
          <w:tcPr>
            <w:tcW w:type="dxa" w:w="2351"/>
          </w:tcPr>
          <w:p>
            <w:r>
              <w:rPr>
                <w:sz w:val="20"/>
              </w:rPr>
              <w:t>NaN → median value</w:t>
            </w:r>
          </w:p>
        </w:tc>
        <w:tc>
          <w:tcPr>
            <w:tcW w:type="dxa" w:w="2351"/>
          </w:tcPr>
          <w:p>
            <w:r>
              <w:rPr>
                <w:sz w:val="20"/>
              </w:rPr>
              <w:t>PASS</w:t>
            </w:r>
          </w:p>
        </w:tc>
      </w:tr>
      <w:tr>
        <w:tc>
          <w:tcPr>
            <w:tcW w:type="dxa" w:w="2351"/>
            <w:shd w:fill="f0f4fa" w:val="clear"/>
          </w:tcPr>
          <w:p>
            <w:r>
              <w:rPr>
                <w:sz w:val="20"/>
              </w:rPr>
              <w:t>T-CLN-03</w:t>
            </w:r>
          </w:p>
        </w:tc>
        <w:tc>
          <w:tcPr>
            <w:tcW w:type="dxa" w:w="2351"/>
            <w:shd w:fill="f0f4fa" w:val="clear"/>
          </w:tcPr>
          <w:p>
            <w:r>
              <w:rPr>
                <w:sz w:val="20"/>
              </w:rPr>
              <w:t>Fill missing categorical with mode</w:t>
            </w:r>
          </w:p>
        </w:tc>
        <w:tc>
          <w:tcPr>
            <w:tcW w:type="dxa" w:w="2351"/>
            <w:shd w:fill="f0f4fa" w:val="clear"/>
          </w:tcPr>
          <w:p>
            <w:r>
              <w:rPr>
                <w:sz w:val="20"/>
              </w:rPr>
              <w:t>NaN → most frequent value</w:t>
            </w:r>
          </w:p>
        </w:tc>
        <w:tc>
          <w:tcPr>
            <w:tcW w:type="dxa" w:w="2351"/>
            <w:shd w:fill="f0f4fa" w:val="clear"/>
          </w:tcPr>
          <w:p>
            <w:r>
              <w:rPr>
                <w:sz w:val="20"/>
              </w:rPr>
              <w:t>PASS</w:t>
            </w:r>
          </w:p>
        </w:tc>
      </w:tr>
      <w:tr>
        <w:tc>
          <w:tcPr>
            <w:tcW w:type="dxa" w:w="2351"/>
          </w:tcPr>
          <w:p>
            <w:r>
              <w:rPr>
                <w:sz w:val="20"/>
              </w:rPr>
              <w:t>T-CLN-04</w:t>
            </w:r>
          </w:p>
        </w:tc>
        <w:tc>
          <w:tcPr>
            <w:tcW w:type="dxa" w:w="2351"/>
          </w:tcPr>
          <w:p>
            <w:r>
              <w:rPr>
                <w:sz w:val="20"/>
              </w:rPr>
              <w:t>Z-score outlier removal (6σ from mean)</w:t>
            </w:r>
          </w:p>
        </w:tc>
        <w:tc>
          <w:tcPr>
            <w:tcW w:type="dxa" w:w="2351"/>
          </w:tcPr>
          <w:p>
            <w:r>
              <w:rPr>
                <w:sz w:val="20"/>
              </w:rPr>
              <w:t>Record removed</w:t>
            </w:r>
          </w:p>
        </w:tc>
        <w:tc>
          <w:tcPr>
            <w:tcW w:type="dxa" w:w="2351"/>
          </w:tcPr>
          <w:p>
            <w:r>
              <w:rPr>
                <w:sz w:val="20"/>
              </w:rPr>
              <w:t>PASS</w:t>
            </w:r>
          </w:p>
        </w:tc>
      </w:tr>
      <w:tr>
        <w:tc>
          <w:tcPr>
            <w:tcW w:type="dxa" w:w="2351"/>
            <w:shd w:fill="f0f4fa" w:val="clear"/>
          </w:tcPr>
          <w:p>
            <w:r>
              <w:rPr>
                <w:sz w:val="20"/>
              </w:rPr>
              <w:t>T-CLN-05</w:t>
            </w:r>
          </w:p>
        </w:tc>
        <w:tc>
          <w:tcPr>
            <w:tcW w:type="dxa" w:w="2351"/>
            <w:shd w:fill="f0f4fa" w:val="clear"/>
          </w:tcPr>
          <w:p>
            <w:r>
              <w:rPr>
                <w:sz w:val="20"/>
              </w:rPr>
              <w:t>Area range: 10 sqm (too small)</w:t>
            </w:r>
          </w:p>
        </w:tc>
        <w:tc>
          <w:tcPr>
            <w:tcW w:type="dxa" w:w="2351"/>
            <w:shd w:fill="f0f4fa" w:val="clear"/>
          </w:tcPr>
          <w:p>
            <w:r>
              <w:rPr>
                <w:sz w:val="20"/>
              </w:rPr>
              <w:t>Record removed (&lt;20)</w:t>
            </w:r>
          </w:p>
        </w:tc>
        <w:tc>
          <w:tcPr>
            <w:tcW w:type="dxa" w:w="2351"/>
            <w:shd w:fill="f0f4fa" w:val="clear"/>
          </w:tcPr>
          <w:p>
            <w:r>
              <w:rPr>
                <w:sz w:val="20"/>
              </w:rPr>
              <w:t>PASS</w:t>
            </w:r>
          </w:p>
        </w:tc>
      </w:tr>
      <w:tr>
        <w:tc>
          <w:tcPr>
            <w:tcW w:type="dxa" w:w="2351"/>
          </w:tcPr>
          <w:p>
            <w:r>
              <w:rPr>
                <w:sz w:val="20"/>
              </w:rPr>
              <w:t>T-CLN-06</w:t>
            </w:r>
          </w:p>
        </w:tc>
        <w:tc>
          <w:tcPr>
            <w:tcW w:type="dxa" w:w="2351"/>
          </w:tcPr>
          <w:p>
            <w:r>
              <w:rPr>
                <w:sz w:val="20"/>
              </w:rPr>
              <w:t>Area range: 600 sqm (too large)</w:t>
            </w:r>
          </w:p>
        </w:tc>
        <w:tc>
          <w:tcPr>
            <w:tcW w:type="dxa" w:w="2351"/>
          </w:tcPr>
          <w:p>
            <w:r>
              <w:rPr>
                <w:sz w:val="20"/>
              </w:rPr>
              <w:t>Record removed (&gt;500)</w:t>
            </w:r>
          </w:p>
        </w:tc>
        <w:tc>
          <w:tcPr>
            <w:tcW w:type="dxa" w:w="2351"/>
          </w:tcPr>
          <w:p>
            <w:r>
              <w:rPr>
                <w:sz w:val="20"/>
              </w:rPr>
              <w:t>PASS</w:t>
            </w:r>
          </w:p>
        </w:tc>
      </w:tr>
      <w:tr>
        <w:tc>
          <w:tcPr>
            <w:tcW w:type="dxa" w:w="2351"/>
            <w:shd w:fill="f0f4fa" w:val="clear"/>
          </w:tcPr>
          <w:p>
            <w:r>
              <w:rPr>
                <w:sz w:val="20"/>
              </w:rPr>
              <w:t>T-CLN-07</w:t>
            </w:r>
          </w:p>
        </w:tc>
        <w:tc>
          <w:tcPr>
            <w:tcW w:type="dxa" w:w="2351"/>
            <w:shd w:fill="f0f4fa" w:val="clear"/>
          </w:tcPr>
          <w:p>
            <w:r>
              <w:rPr>
                <w:sz w:val="20"/>
              </w:rPr>
              <w:t>Unit price range: 3000 RMB/sqm (too low)</w:t>
            </w:r>
          </w:p>
        </w:tc>
        <w:tc>
          <w:tcPr>
            <w:tcW w:type="dxa" w:w="2351"/>
            <w:shd w:fill="f0f4fa" w:val="clear"/>
          </w:tcPr>
          <w:p>
            <w:r>
              <w:rPr>
                <w:sz w:val="20"/>
              </w:rPr>
              <w:t>Record removed (&lt;5000)</w:t>
            </w:r>
          </w:p>
        </w:tc>
        <w:tc>
          <w:tcPr>
            <w:tcW w:type="dxa" w:w="2351"/>
            <w:shd w:fill="f0f4fa" w:val="clear"/>
          </w:tcPr>
          <w:p>
            <w:r>
              <w:rPr>
                <w:sz w:val="20"/>
              </w:rPr>
              <w:t>PASS</w:t>
            </w:r>
          </w:p>
        </w:tc>
      </w:tr>
      <w:tr>
        <w:tc>
          <w:tcPr>
            <w:tcW w:type="dxa" w:w="2351"/>
          </w:tcPr>
          <w:p>
            <w:r>
              <w:rPr>
                <w:sz w:val="20"/>
              </w:rPr>
              <w:t>T-CLN-08</w:t>
            </w:r>
          </w:p>
        </w:tc>
        <w:tc>
          <w:tcPr>
            <w:tcW w:type="dxa" w:w="2351"/>
          </w:tcPr>
          <w:p>
            <w:r>
              <w:rPr>
                <w:sz w:val="20"/>
              </w:rPr>
              <w:t>Building age: 90 years (too old)</w:t>
            </w:r>
          </w:p>
        </w:tc>
        <w:tc>
          <w:tcPr>
            <w:tcW w:type="dxa" w:w="2351"/>
          </w:tcPr>
          <w:p>
            <w:r>
              <w:rPr>
                <w:sz w:val="20"/>
              </w:rPr>
              <w:t>Record removed (&gt;80)</w:t>
            </w:r>
          </w:p>
        </w:tc>
        <w:tc>
          <w:tcPr>
            <w:tcW w:type="dxa" w:w="2351"/>
          </w:tcPr>
          <w:p>
            <w:r>
              <w:rPr>
                <w:sz w:val="20"/>
              </w:rPr>
              <w:t>PASS</w:t>
            </w:r>
          </w:p>
        </w:tc>
      </w:tr>
      <w:tr>
        <w:tc>
          <w:tcPr>
            <w:tcW w:type="dxa" w:w="2351"/>
            <w:shd w:fill="f0f4fa" w:val="clear"/>
          </w:tcPr>
          <w:p>
            <w:r>
              <w:rPr>
                <w:sz w:val="20"/>
              </w:rPr>
              <w:t>T-CLN-09</w:t>
            </w:r>
          </w:p>
        </w:tc>
        <w:tc>
          <w:tcPr>
            <w:tcW w:type="dxa" w:w="2351"/>
            <w:shd w:fill="f0f4fa" w:val="clear"/>
          </w:tcPr>
          <w:p>
            <w:r>
              <w:rPr>
                <w:sz w:val="20"/>
              </w:rPr>
              <w:t>Text standardization: orientation mapping</w:t>
            </w:r>
          </w:p>
        </w:tc>
        <w:tc>
          <w:tcPr>
            <w:tcW w:type="dxa" w:w="2351"/>
            <w:shd w:fill="f0f4fa" w:val="clear"/>
          </w:tcPr>
          <w:p>
            <w:r>
              <w:rPr>
                <w:sz w:val="20"/>
              </w:rPr>
              <w:t>Correct map applied</w:t>
            </w:r>
          </w:p>
        </w:tc>
        <w:tc>
          <w:tcPr>
            <w:tcW w:type="dxa" w:w="2351"/>
            <w:shd w:fill="f0f4fa" w:val="clear"/>
          </w:tcPr>
          <w:p>
            <w:r>
              <w:rPr>
                <w:sz w:val="20"/>
              </w:rPr>
              <w:t>PASS</w:t>
            </w:r>
          </w:p>
        </w:tc>
      </w:tr>
      <w:tr>
        <w:tc>
          <w:tcPr>
            <w:tcW w:type="dxa" w:w="2351"/>
          </w:tcPr>
          <w:p>
            <w:r>
              <w:rPr>
                <w:sz w:val="20"/>
              </w:rPr>
              <w:t>T-CLN-10</w:t>
            </w:r>
          </w:p>
        </w:tc>
        <w:tc>
          <w:tcPr>
            <w:tcW w:type="dxa" w:w="2351"/>
          </w:tcPr>
          <w:p>
            <w:r>
              <w:rPr>
                <w:sz w:val="20"/>
              </w:rPr>
              <w:t>Text standardization: decoration mapping</w:t>
            </w:r>
          </w:p>
        </w:tc>
        <w:tc>
          <w:tcPr>
            <w:tcW w:type="dxa" w:w="2351"/>
          </w:tcPr>
          <w:p>
            <w:r>
              <w:rPr>
                <w:sz w:val="20"/>
              </w:rPr>
              <w:t>Correct map applied</w:t>
            </w:r>
          </w:p>
        </w:tc>
        <w:tc>
          <w:tcPr>
            <w:tcW w:type="dxa" w:w="2351"/>
          </w:tcPr>
          <w:p>
            <w:r>
              <w:rPr>
                <w:sz w:val="20"/>
              </w:rPr>
              <w:t>PASS</w:t>
            </w:r>
          </w:p>
        </w:tc>
      </w:tr>
      <w:tr>
        <w:tc>
          <w:tcPr>
            <w:tcW w:type="dxa" w:w="2351"/>
            <w:shd w:fill="f0f4fa" w:val="clear"/>
          </w:tcPr>
          <w:p>
            <w:r>
              <w:rPr>
                <w:sz w:val="20"/>
              </w:rPr>
              <w:t>T-CLN-11</w:t>
            </w:r>
          </w:p>
        </w:tc>
        <w:tc>
          <w:tcPr>
            <w:tcW w:type="dxa" w:w="2351"/>
            <w:shd w:fill="f0f4fa" w:val="clear"/>
          </w:tcPr>
          <w:p>
            <w:r>
              <w:rPr>
                <w:sz w:val="20"/>
              </w:rPr>
              <w:t>Derive unit_price from total/area</w:t>
            </w:r>
          </w:p>
        </w:tc>
        <w:tc>
          <w:tcPr>
            <w:tcW w:type="dxa" w:w="2351"/>
            <w:shd w:fill="f0f4fa" w:val="clear"/>
          </w:tcPr>
          <w:p>
            <w:r>
              <w:rPr>
                <w:sz w:val="20"/>
              </w:rPr>
              <w:t>unit_price = 200*10000/80 = 25000</w:t>
            </w:r>
          </w:p>
        </w:tc>
        <w:tc>
          <w:tcPr>
            <w:tcW w:type="dxa" w:w="2351"/>
            <w:shd w:fill="f0f4fa" w:val="clear"/>
          </w:tcPr>
          <w:p>
            <w:r>
              <w:rPr>
                <w:sz w:val="20"/>
              </w:rPr>
              <w:t>PASS</w:t>
            </w:r>
          </w:p>
        </w:tc>
      </w:tr>
      <w:tr>
        <w:tc>
          <w:tcPr>
            <w:tcW w:type="dxa" w:w="2351"/>
          </w:tcPr>
          <w:p>
            <w:r>
              <w:rPr>
                <w:sz w:val="20"/>
              </w:rPr>
              <w:t>T-CLN-12</w:t>
            </w:r>
          </w:p>
        </w:tc>
        <w:tc>
          <w:tcPr>
            <w:tcW w:type="dxa" w:w="2351"/>
          </w:tcPr>
          <w:p>
            <w:r>
              <w:rPr>
                <w:sz w:val="20"/>
              </w:rPr>
              <w:t>Derive building_age from construction_year</w:t>
            </w:r>
          </w:p>
        </w:tc>
        <w:tc>
          <w:tcPr>
            <w:tcW w:type="dxa" w:w="2351"/>
          </w:tcPr>
          <w:p>
            <w:r>
              <w:rPr>
                <w:sz w:val="20"/>
              </w:rPr>
              <w:t>2026 - 2010 = 16</w:t>
            </w:r>
          </w:p>
        </w:tc>
        <w:tc>
          <w:tcPr>
            <w:tcW w:type="dxa" w:w="2351"/>
          </w:tcPr>
          <w:p>
            <w:r>
              <w:rPr>
                <w:sz w:val="20"/>
              </w:rPr>
              <w:t>PASS</w:t>
            </w:r>
          </w:p>
        </w:tc>
      </w:tr>
      <w:tr>
        <w:tc>
          <w:tcPr>
            <w:tcW w:type="dxa" w:w="2351"/>
            <w:shd w:fill="f0f4fa" w:val="clear"/>
          </w:tcPr>
          <w:p>
            <w:r>
              <w:rPr>
                <w:sz w:val="20"/>
              </w:rPr>
              <w:t>T-CLN-13</w:t>
            </w:r>
          </w:p>
        </w:tc>
        <w:tc>
          <w:tcPr>
            <w:tcW w:type="dxa" w:w="2351"/>
            <w:shd w:fill="f0f4fa" w:val="clear"/>
          </w:tcPr>
          <w:p>
            <w:r>
              <w:rPr>
                <w:sz w:val="20"/>
              </w:rPr>
              <w:t>Categorical encoding: decoration level</w:t>
            </w:r>
          </w:p>
        </w:tc>
        <w:tc>
          <w:tcPr>
            <w:tcW w:type="dxa" w:w="2351"/>
            <w:shd w:fill="f0f4fa" w:val="clear"/>
          </w:tcPr>
          <w:p>
            <w:r>
              <w:rPr>
                <w:sz w:val="20"/>
              </w:rPr>
              <w:t>Fine → 3</w:t>
            </w:r>
          </w:p>
        </w:tc>
        <w:tc>
          <w:tcPr>
            <w:tcW w:type="dxa" w:w="2351"/>
            <w:shd w:fill="f0f4fa" w:val="clear"/>
          </w:tcPr>
          <w:p>
            <w:r>
              <w:rPr>
                <w:sz w:val="20"/>
              </w:rPr>
              <w:t>PASS</w:t>
            </w:r>
          </w:p>
        </w:tc>
      </w:tr>
      <w:tr>
        <w:tc>
          <w:tcPr>
            <w:tcW w:type="dxa" w:w="2351"/>
          </w:tcPr>
          <w:p>
            <w:r>
              <w:rPr>
                <w:sz w:val="20"/>
              </w:rPr>
              <w:t>T-CLN-14</w:t>
            </w:r>
          </w:p>
        </w:tc>
        <w:tc>
          <w:tcPr>
            <w:tcW w:type="dxa" w:w="2351"/>
          </w:tcPr>
          <w:p>
            <w:r>
              <w:rPr>
                <w:sz w:val="20"/>
              </w:rPr>
              <w:t>Categorical encoding: floor type</w:t>
            </w:r>
          </w:p>
        </w:tc>
        <w:tc>
          <w:tcPr>
            <w:tcW w:type="dxa" w:w="2351"/>
          </w:tcPr>
          <w:p>
            <w:r>
              <w:rPr>
                <w:sz w:val="20"/>
              </w:rPr>
              <w:t>High Floor → 2</w:t>
            </w:r>
          </w:p>
        </w:tc>
        <w:tc>
          <w:tcPr>
            <w:tcW w:type="dxa" w:w="2351"/>
          </w:tcPr>
          <w:p>
            <w:r>
              <w:rPr>
                <w:sz w:val="20"/>
              </w:rPr>
              <w:t>PASS</w:t>
            </w:r>
          </w:p>
        </w:tc>
      </w:tr>
      <w:tr>
        <w:tc>
          <w:tcPr>
            <w:tcW w:type="dxa" w:w="2351"/>
            <w:shd w:fill="f0f4fa" w:val="clear"/>
          </w:tcPr>
          <w:p>
            <w:r>
              <w:rPr>
                <w:sz w:val="20"/>
              </w:rPr>
              <w:t>T-CLN-15</w:t>
            </w:r>
          </w:p>
        </w:tc>
        <w:tc>
          <w:tcPr>
            <w:tcW w:type="dxa" w:w="2351"/>
            <w:shd w:fill="f0f4fa" w:val="clear"/>
          </w:tcPr>
          <w:p>
            <w:r>
              <w:rPr>
                <w:sz w:val="20"/>
              </w:rPr>
              <w:t>Derived field: price_per_room</w:t>
            </w:r>
          </w:p>
        </w:tc>
        <w:tc>
          <w:tcPr>
            <w:tcW w:type="dxa" w:w="2351"/>
            <w:shd w:fill="f0f4fa" w:val="clear"/>
          </w:tcPr>
          <w:p>
            <w:r>
              <w:rPr>
                <w:sz w:val="20"/>
              </w:rPr>
              <w:t>300/3 = 100</w:t>
            </w:r>
          </w:p>
        </w:tc>
        <w:tc>
          <w:tcPr>
            <w:tcW w:type="dxa" w:w="2351"/>
            <w:shd w:fill="f0f4fa" w:val="clear"/>
          </w:tcPr>
          <w:p>
            <w:r>
              <w:rPr>
                <w:sz w:val="20"/>
              </w:rPr>
              <w:t>PASS</w:t>
            </w:r>
          </w:p>
        </w:tc>
      </w:tr>
      <w:tr>
        <w:tc>
          <w:tcPr>
            <w:tcW w:type="dxa" w:w="2351"/>
          </w:tcPr>
          <w:p>
            <w:r>
              <w:rPr>
                <w:sz w:val="20"/>
              </w:rPr>
              <w:t>T-CLN-16</w:t>
            </w:r>
          </w:p>
        </w:tc>
        <w:tc>
          <w:tcPr>
            <w:tcW w:type="dxa" w:w="2351"/>
          </w:tcPr>
          <w:p>
            <w:r>
              <w:rPr>
                <w:sz w:val="20"/>
              </w:rPr>
              <w:t>Derived field: age_category bucketing</w:t>
            </w:r>
          </w:p>
        </w:tc>
        <w:tc>
          <w:tcPr>
            <w:tcW w:type="dxa" w:w="2351"/>
          </w:tcPr>
          <w:p>
            <w:r>
              <w:rPr>
                <w:sz w:val="20"/>
              </w:rPr>
              <w:t>age=7 → "5-10yr"</w:t>
            </w:r>
          </w:p>
        </w:tc>
        <w:tc>
          <w:tcPr>
            <w:tcW w:type="dxa" w:w="2351"/>
          </w:tcPr>
          <w:p>
            <w:r>
              <w:rPr>
                <w:sz w:val="20"/>
              </w:rPr>
              <w:t>PASS</w:t>
            </w:r>
          </w:p>
        </w:tc>
      </w:tr>
      <w:tr>
        <w:tc>
          <w:tcPr>
            <w:tcW w:type="dxa" w:w="2351"/>
            <w:shd w:fill="f0f4fa" w:val="clear"/>
          </w:tcPr>
          <w:p>
            <w:r>
              <w:rPr>
                <w:sz w:val="20"/>
              </w:rPr>
              <w:t>T-CLN-17</w:t>
            </w:r>
          </w:p>
        </w:tc>
        <w:tc>
          <w:tcPr>
            <w:tcW w:type="dxa" w:w="2351"/>
            <w:shd w:fill="f0f4fa" w:val="clear"/>
          </w:tcPr>
          <w:p>
            <w:r>
              <w:rPr>
                <w:sz w:val="20"/>
              </w:rPr>
              <w:t>Final validation: no NaN in critical fields</w:t>
            </w:r>
          </w:p>
        </w:tc>
        <w:tc>
          <w:tcPr>
            <w:tcW w:type="dxa" w:w="2351"/>
            <w:shd w:fill="f0f4fa" w:val="clear"/>
          </w:tcPr>
          <w:p>
            <w:r>
              <w:rPr>
                <w:sz w:val="20"/>
              </w:rPr>
              <w:t>NaN rows dropped</w:t>
            </w:r>
          </w:p>
        </w:tc>
        <w:tc>
          <w:tcPr>
            <w:tcW w:type="dxa" w:w="2351"/>
            <w:shd w:fill="f0f4fa" w:val="clear"/>
          </w:tcPr>
          <w:p>
            <w:r>
              <w:rPr>
                <w:sz w:val="20"/>
              </w:rPr>
              <w:t>PASS</w:t>
            </w:r>
          </w:p>
        </w:tc>
      </w:tr>
      <w:tr>
        <w:tc>
          <w:tcPr>
            <w:tcW w:type="dxa" w:w="2351"/>
          </w:tcPr>
          <w:p>
            <w:r>
              <w:rPr>
                <w:sz w:val="20"/>
              </w:rPr>
              <w:t>T-CLN-18</w:t>
            </w:r>
          </w:p>
        </w:tc>
        <w:tc>
          <w:tcPr>
            <w:tcW w:type="dxa" w:w="2351"/>
          </w:tcPr>
          <w:p>
            <w:r>
              <w:rPr>
                <w:sz w:val="20"/>
              </w:rPr>
              <w:t>Cleaning report generation</w:t>
            </w:r>
          </w:p>
        </w:tc>
        <w:tc>
          <w:tcPr>
            <w:tcW w:type="dxa" w:w="2351"/>
          </w:tcPr>
          <w:p>
            <w:r>
              <w:rPr>
                <w:sz w:val="20"/>
              </w:rPr>
              <w:t>8-step log with counts</w:t>
            </w:r>
          </w:p>
        </w:tc>
        <w:tc>
          <w:tcPr>
            <w:tcW w:type="dxa" w:w="2351"/>
          </w:tcPr>
          <w:p>
            <w:r>
              <w:rPr>
                <w:sz w:val="20"/>
              </w:rPr>
              <w:t>PASS</w:t>
            </w:r>
          </w:p>
        </w:tc>
      </w:tr>
      <w:tr>
        <w:tc>
          <w:tcPr>
            <w:tcW w:type="dxa" w:w="2351"/>
            <w:shd w:fill="f0f4fa" w:val="clear"/>
          </w:tcPr>
          <w:p>
            <w:r>
              <w:rPr>
                <w:sz w:val="20"/>
              </w:rPr>
              <w:t>T-CLN-19</w:t>
            </w:r>
          </w:p>
        </w:tc>
        <w:tc>
          <w:tcPr>
            <w:tcW w:type="dxa" w:w="2351"/>
            <w:shd w:fill="f0f4fa" w:val="clear"/>
          </w:tcPr>
          <w:p>
            <w:r>
              <w:rPr>
                <w:sz w:val="20"/>
              </w:rPr>
              <w:t>Data retention after full pipeline</w:t>
            </w:r>
          </w:p>
        </w:tc>
        <w:tc>
          <w:tcPr>
            <w:tcW w:type="dxa" w:w="2351"/>
            <w:shd w:fill="f0f4fa" w:val="clear"/>
          </w:tcPr>
          <w:p>
            <w:r>
              <w:rPr>
                <w:sz w:val="20"/>
              </w:rPr>
              <w:t>~98.7% (3500 → ~3455)</w:t>
            </w:r>
          </w:p>
        </w:tc>
        <w:tc>
          <w:tcPr>
            <w:tcW w:type="dxa" w:w="2351"/>
            <w:shd w:fill="f0f4fa" w:val="clear"/>
          </w:tcPr>
          <w:p>
            <w:r>
              <w:rPr>
                <w:sz w:val="20"/>
              </w:rPr>
              <w:t>PASS</w:t>
            </w:r>
          </w:p>
        </w:tc>
      </w:tr>
    </w:tbl>
    <w:p/>
    <w:p>
      <w:r>
        <w:rPr>
          <w:b/>
          <w:sz w:val="24"/>
        </w:rPr>
        <w:t>4.2.3 Analysis Module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1a3c6d" w:val="clear"/>
          </w:tcPr>
          <w:p>
            <w:pPr>
              <w:jc w:val="center"/>
            </w:pPr>
            <w:r>
              <w:rPr>
                <w:b/>
                <w:color w:val="FFFFFF"/>
                <w:sz w:val="20"/>
              </w:rPr>
              <w:t>Test ID</w:t>
            </w:r>
          </w:p>
        </w:tc>
        <w:tc>
          <w:tcPr>
            <w:tcW w:type="dxa" w:w="2351"/>
            <w:shd w:fill="1a3c6d" w:val="clear"/>
          </w:tcPr>
          <w:p>
            <w:pPr>
              <w:jc w:val="center"/>
            </w:pPr>
            <w:r>
              <w:rPr>
                <w:b/>
                <w:color w:val="FFFFFF"/>
                <w:sz w:val="20"/>
              </w:rPr>
              <w:t>Test Case</w:t>
            </w:r>
          </w:p>
        </w:tc>
        <w:tc>
          <w:tcPr>
            <w:tcW w:type="dxa" w:w="2351"/>
            <w:shd w:fill="1a3c6d" w:val="clear"/>
          </w:tcPr>
          <w:p>
            <w:pPr>
              <w:jc w:val="center"/>
            </w:pPr>
            <w:r>
              <w:rPr>
                <w:b/>
                <w:color w:val="FFFFFF"/>
                <w:sz w:val="20"/>
              </w:rPr>
              <w:t>Expected Output</w:t>
            </w:r>
          </w:p>
        </w:tc>
        <w:tc>
          <w:tcPr>
            <w:tcW w:type="dxa" w:w="2351"/>
            <w:shd w:fill="1a3c6d" w:val="clear"/>
          </w:tcPr>
          <w:p>
            <w:pPr>
              <w:jc w:val="center"/>
            </w:pPr>
            <w:r>
              <w:rPr>
                <w:b/>
                <w:color w:val="FFFFFF"/>
                <w:sz w:val="20"/>
              </w:rPr>
              <w:t>Result</w:t>
            </w:r>
          </w:p>
        </w:tc>
      </w:tr>
      <w:tr>
        <w:tc>
          <w:tcPr>
            <w:tcW w:type="dxa" w:w="2351"/>
            <w:shd w:fill="f0f4fa" w:val="clear"/>
          </w:tcPr>
          <w:p>
            <w:r>
              <w:rPr>
                <w:sz w:val="20"/>
              </w:rPr>
              <w:t>T-ANA-01</w:t>
            </w:r>
          </w:p>
        </w:tc>
        <w:tc>
          <w:tcPr>
            <w:tcW w:type="dxa" w:w="2351"/>
            <w:shd w:fill="f0f4fa" w:val="clear"/>
          </w:tcPr>
          <w:p>
            <w:r>
              <w:rPr>
                <w:sz w:val="20"/>
              </w:rPr>
              <w:t>Correlation matrix computed</w:t>
            </w:r>
          </w:p>
        </w:tc>
        <w:tc>
          <w:tcPr>
            <w:tcW w:type="dxa" w:w="2351"/>
            <w:shd w:fill="f0f4fa" w:val="clear"/>
          </w:tcPr>
          <w:p>
            <w:r>
              <w:rPr>
                <w:sz w:val="20"/>
              </w:rPr>
              <w:t>Square matrix, values in [-1, 1]</w:t>
            </w:r>
          </w:p>
        </w:tc>
        <w:tc>
          <w:tcPr>
            <w:tcW w:type="dxa" w:w="2351"/>
            <w:shd w:fill="f0f4fa" w:val="clear"/>
          </w:tcPr>
          <w:p>
            <w:r>
              <w:rPr>
                <w:sz w:val="20"/>
              </w:rPr>
              <w:t>PASS</w:t>
            </w:r>
          </w:p>
        </w:tc>
      </w:tr>
      <w:tr>
        <w:tc>
          <w:tcPr>
            <w:tcW w:type="dxa" w:w="2351"/>
          </w:tcPr>
          <w:p>
            <w:r>
              <w:rPr>
                <w:sz w:val="20"/>
              </w:rPr>
              <w:t>T-ANA-02</w:t>
            </w:r>
          </w:p>
        </w:tc>
        <w:tc>
          <w:tcPr>
            <w:tcW w:type="dxa" w:w="2351"/>
          </w:tcPr>
          <w:p>
            <w:r>
              <w:rPr>
                <w:sz w:val="20"/>
              </w:rPr>
              <w:t>floor_area strongest positive price correlate</w:t>
            </w:r>
          </w:p>
        </w:tc>
        <w:tc>
          <w:tcPr>
            <w:tcW w:type="dxa" w:w="2351"/>
          </w:tcPr>
          <w:p>
            <w:r>
              <w:rPr>
                <w:sz w:val="20"/>
              </w:rPr>
              <w:t>correlation &gt; 0.5 with total_price</w:t>
            </w:r>
          </w:p>
        </w:tc>
        <w:tc>
          <w:tcPr>
            <w:tcW w:type="dxa" w:w="2351"/>
          </w:tcPr>
          <w:p>
            <w:r>
              <w:rPr>
                <w:sz w:val="20"/>
              </w:rPr>
              <w:t>PASS</w:t>
            </w:r>
          </w:p>
        </w:tc>
      </w:tr>
      <w:tr>
        <w:tc>
          <w:tcPr>
            <w:tcW w:type="dxa" w:w="2351"/>
            <w:shd w:fill="f0f4fa" w:val="clear"/>
          </w:tcPr>
          <w:p>
            <w:r>
              <w:rPr>
                <w:sz w:val="20"/>
              </w:rPr>
              <w:t>T-ANA-03</w:t>
            </w:r>
          </w:p>
        </w:tc>
        <w:tc>
          <w:tcPr>
            <w:tcW w:type="dxa" w:w="2351"/>
            <w:shd w:fill="f0f4fa" w:val="clear"/>
          </w:tcPr>
          <w:p>
            <w:r>
              <w:rPr>
                <w:sz w:val="20"/>
              </w:rPr>
              <w:t>building_age negative price correlate</w:t>
            </w:r>
          </w:p>
        </w:tc>
        <w:tc>
          <w:tcPr>
            <w:tcW w:type="dxa" w:w="2351"/>
            <w:shd w:fill="f0f4fa" w:val="clear"/>
          </w:tcPr>
          <w:p>
            <w:r>
              <w:rPr>
                <w:sz w:val="20"/>
              </w:rPr>
              <w:t>correlation &lt; 0 with unit_price</w:t>
            </w:r>
          </w:p>
        </w:tc>
        <w:tc>
          <w:tcPr>
            <w:tcW w:type="dxa" w:w="2351"/>
            <w:shd w:fill="f0f4fa" w:val="clear"/>
          </w:tcPr>
          <w:p>
            <w:r>
              <w:rPr>
                <w:sz w:val="20"/>
              </w:rPr>
              <w:t>PASS</w:t>
            </w:r>
          </w:p>
        </w:tc>
      </w:tr>
      <w:tr>
        <w:tc>
          <w:tcPr>
            <w:tcW w:type="dxa" w:w="2351"/>
          </w:tcPr>
          <w:p>
            <w:r>
              <w:rPr>
                <w:sz w:val="20"/>
              </w:rPr>
              <w:t>T-ANA-04</w:t>
            </w:r>
          </w:p>
        </w:tc>
        <w:tc>
          <w:tcPr>
            <w:tcW w:type="dxa" w:w="2351"/>
          </w:tcPr>
          <w:p>
            <w:r>
              <w:rPr>
                <w:sz w:val="20"/>
              </w:rPr>
              <w:t>OLS regression runs</w:t>
            </w:r>
          </w:p>
        </w:tc>
        <w:tc>
          <w:tcPr>
            <w:tcW w:type="dxa" w:w="2351"/>
          </w:tcPr>
          <w:p>
            <w:r>
              <w:rPr>
                <w:sz w:val="20"/>
              </w:rPr>
              <w:t>R² &gt; 0.5</w:t>
            </w:r>
          </w:p>
        </w:tc>
        <w:tc>
          <w:tcPr>
            <w:tcW w:type="dxa" w:w="2351"/>
          </w:tcPr>
          <w:p>
            <w:r>
              <w:rPr>
                <w:sz w:val="20"/>
              </w:rPr>
              <w:t>PASS</w:t>
            </w:r>
          </w:p>
        </w:tc>
      </w:tr>
      <w:tr>
        <w:tc>
          <w:tcPr>
            <w:tcW w:type="dxa" w:w="2351"/>
            <w:shd w:fill="f0f4fa" w:val="clear"/>
          </w:tcPr>
          <w:p>
            <w:r>
              <w:rPr>
                <w:sz w:val="20"/>
              </w:rPr>
              <w:t>T-ANA-05</w:t>
            </w:r>
          </w:p>
        </w:tc>
        <w:tc>
          <w:tcPr>
            <w:tcW w:type="dxa" w:w="2351"/>
            <w:shd w:fill="f0f4fa" w:val="clear"/>
          </w:tcPr>
          <w:p>
            <w:r>
              <w:rPr>
                <w:sz w:val="20"/>
              </w:rPr>
              <w:t>OLS returns significant features</w:t>
            </w:r>
          </w:p>
        </w:tc>
        <w:tc>
          <w:tcPr>
            <w:tcW w:type="dxa" w:w="2351"/>
            <w:shd w:fill="f0f4fa" w:val="clear"/>
          </w:tcPr>
          <w:p>
            <w:r>
              <w:rPr>
                <w:sz w:val="20"/>
              </w:rPr>
              <w:t>p &lt; 0.05 for floor_area, rooms, etc.</w:t>
            </w:r>
          </w:p>
        </w:tc>
        <w:tc>
          <w:tcPr>
            <w:tcW w:type="dxa" w:w="2351"/>
            <w:shd w:fill="f0f4fa" w:val="clear"/>
          </w:tcPr>
          <w:p>
            <w:r>
              <w:rPr>
                <w:sz w:val="20"/>
              </w:rPr>
              <w:t>PASS</w:t>
            </w:r>
          </w:p>
        </w:tc>
      </w:tr>
      <w:tr>
        <w:tc>
          <w:tcPr>
            <w:tcW w:type="dxa" w:w="2351"/>
          </w:tcPr>
          <w:p>
            <w:r>
              <w:rPr>
                <w:sz w:val="20"/>
              </w:rPr>
              <w:t>T-ANA-06</w:t>
            </w:r>
          </w:p>
        </w:tc>
        <w:tc>
          <w:tcPr>
            <w:tcW w:type="dxa" w:w="2351"/>
          </w:tcPr>
          <w:p>
            <w:r>
              <w:rPr>
                <w:sz w:val="20"/>
              </w:rPr>
              <w:t>Linear Regression with CV</w:t>
            </w:r>
          </w:p>
        </w:tc>
        <w:tc>
          <w:tcPr>
            <w:tcW w:type="dxa" w:w="2351"/>
          </w:tcPr>
          <w:p>
            <w:r>
              <w:rPr>
                <w:sz w:val="20"/>
              </w:rPr>
              <w:t>cv_r2_mean within reasonable range</w:t>
            </w:r>
          </w:p>
        </w:tc>
        <w:tc>
          <w:tcPr>
            <w:tcW w:type="dxa" w:w="2351"/>
          </w:tcPr>
          <w:p>
            <w:r>
              <w:rPr>
                <w:sz w:val="20"/>
              </w:rPr>
              <w:t>PASS</w:t>
            </w:r>
          </w:p>
        </w:tc>
      </w:tr>
      <w:tr>
        <w:tc>
          <w:tcPr>
            <w:tcW w:type="dxa" w:w="2351"/>
            <w:shd w:fill="f0f4fa" w:val="clear"/>
          </w:tcPr>
          <w:p>
            <w:r>
              <w:rPr>
                <w:sz w:val="20"/>
              </w:rPr>
              <w:t>T-ANA-07</w:t>
            </w:r>
          </w:p>
        </w:tc>
        <w:tc>
          <w:tcPr>
            <w:tcW w:type="dxa" w:w="2351"/>
            <w:shd w:fill="f0f4fa" w:val="clear"/>
          </w:tcPr>
          <w:p>
            <w:r>
              <w:rPr>
                <w:sz w:val="20"/>
              </w:rPr>
              <w:t>Ridge Regression runs</w:t>
            </w:r>
          </w:p>
        </w:tc>
        <w:tc>
          <w:tcPr>
            <w:tcW w:type="dxa" w:w="2351"/>
            <w:shd w:fill="f0f4fa" w:val="clear"/>
          </w:tcPr>
          <w:p>
            <w:r>
              <w:rPr>
                <w:sz w:val="20"/>
              </w:rPr>
              <w:t>R² comparable to OLS</w:t>
            </w:r>
          </w:p>
        </w:tc>
        <w:tc>
          <w:tcPr>
            <w:tcW w:type="dxa" w:w="2351"/>
            <w:shd w:fill="f0f4fa" w:val="clear"/>
          </w:tcPr>
          <w:p>
            <w:r>
              <w:rPr>
                <w:sz w:val="20"/>
              </w:rPr>
              <w:t>PASS</w:t>
            </w:r>
          </w:p>
        </w:tc>
      </w:tr>
      <w:tr>
        <w:tc>
          <w:tcPr>
            <w:tcW w:type="dxa" w:w="2351"/>
          </w:tcPr>
          <w:p>
            <w:r>
              <w:rPr>
                <w:sz w:val="20"/>
              </w:rPr>
              <w:t>T-ANA-08</w:t>
            </w:r>
          </w:p>
        </w:tc>
        <w:tc>
          <w:tcPr>
            <w:tcW w:type="dxa" w:w="2351"/>
          </w:tcPr>
          <w:p>
            <w:r>
              <w:rPr>
                <w:sz w:val="20"/>
              </w:rPr>
              <w:t>PCA extracts 5 components</w:t>
            </w:r>
          </w:p>
        </w:tc>
        <w:tc>
          <w:tcPr>
            <w:tcW w:type="dxa" w:w="2351"/>
          </w:tcPr>
          <w:p>
            <w:r>
              <w:rPr>
                <w:sz w:val="20"/>
              </w:rPr>
              <w:t>explained_variance_ratio length = 5</w:t>
            </w:r>
          </w:p>
        </w:tc>
        <w:tc>
          <w:tcPr>
            <w:tcW w:type="dxa" w:w="2351"/>
          </w:tcPr>
          <w:p>
            <w:r>
              <w:rPr>
                <w:sz w:val="20"/>
              </w:rPr>
              <w:t>PASS</w:t>
            </w:r>
          </w:p>
        </w:tc>
      </w:tr>
      <w:tr>
        <w:tc>
          <w:tcPr>
            <w:tcW w:type="dxa" w:w="2351"/>
            <w:shd w:fill="f0f4fa" w:val="clear"/>
          </w:tcPr>
          <w:p>
            <w:r>
              <w:rPr>
                <w:sz w:val="20"/>
              </w:rPr>
              <w:t>T-ANA-09</w:t>
            </w:r>
          </w:p>
        </w:tc>
        <w:tc>
          <w:tcPr>
            <w:tcW w:type="dxa" w:w="2351"/>
            <w:shd w:fill="f0f4fa" w:val="clear"/>
          </w:tcPr>
          <w:p>
            <w:r>
              <w:rPr>
                <w:sz w:val="20"/>
              </w:rPr>
              <w:t>PCA cumulative variance &gt; 80%</w:t>
            </w:r>
          </w:p>
        </w:tc>
        <w:tc>
          <w:tcPr>
            <w:tcW w:type="dxa" w:w="2351"/>
            <w:shd w:fill="f0f4fa" w:val="clear"/>
          </w:tcPr>
          <w:p>
            <w:r>
              <w:rPr>
                <w:sz w:val="20"/>
              </w:rPr>
              <w:t>cumulative[-1] &gt; 0.8</w:t>
            </w:r>
          </w:p>
        </w:tc>
        <w:tc>
          <w:tcPr>
            <w:tcW w:type="dxa" w:w="2351"/>
            <w:shd w:fill="f0f4fa" w:val="clear"/>
          </w:tcPr>
          <w:p>
            <w:r>
              <w:rPr>
                <w:sz w:val="20"/>
              </w:rPr>
              <w:t>PASS</w:t>
            </w:r>
          </w:p>
        </w:tc>
      </w:tr>
      <w:tr>
        <w:tc>
          <w:tcPr>
            <w:tcW w:type="dxa" w:w="2351"/>
          </w:tcPr>
          <w:p>
            <w:r>
              <w:rPr>
                <w:sz w:val="20"/>
              </w:rPr>
              <w:t>T-ANA-10</w:t>
            </w:r>
          </w:p>
        </w:tc>
        <w:tc>
          <w:tcPr>
            <w:tcW w:type="dxa" w:w="2351"/>
          </w:tcPr>
          <w:p>
            <w:r>
              <w:rPr>
                <w:sz w:val="20"/>
              </w:rPr>
              <w:t>Factor analysis: Bartlett test significant</w:t>
            </w:r>
          </w:p>
        </w:tc>
        <w:tc>
          <w:tcPr>
            <w:tcW w:type="dxa" w:w="2351"/>
          </w:tcPr>
          <w:p>
            <w:r>
              <w:rPr>
                <w:sz w:val="20"/>
              </w:rPr>
              <w:t>p_value &lt; 0.001</w:t>
            </w:r>
          </w:p>
        </w:tc>
        <w:tc>
          <w:tcPr>
            <w:tcW w:type="dxa" w:w="2351"/>
          </w:tcPr>
          <w:p>
            <w:r>
              <w:rPr>
                <w:sz w:val="20"/>
              </w:rPr>
              <w:t>PASS</w:t>
            </w:r>
          </w:p>
        </w:tc>
      </w:tr>
      <w:tr>
        <w:tc>
          <w:tcPr>
            <w:tcW w:type="dxa" w:w="2351"/>
            <w:shd w:fill="f0f4fa" w:val="clear"/>
          </w:tcPr>
          <w:p>
            <w:r>
              <w:rPr>
                <w:sz w:val="20"/>
              </w:rPr>
              <w:t>T-ANA-11</w:t>
            </w:r>
          </w:p>
        </w:tc>
        <w:tc>
          <w:tcPr>
            <w:tcW w:type="dxa" w:w="2351"/>
            <w:shd w:fill="f0f4fa" w:val="clear"/>
          </w:tcPr>
          <w:p>
            <w:r>
              <w:rPr>
                <w:sz w:val="20"/>
              </w:rPr>
              <w:t>Factor analysis: KMO &gt; 0.6</w:t>
            </w:r>
          </w:p>
        </w:tc>
        <w:tc>
          <w:tcPr>
            <w:tcW w:type="dxa" w:w="2351"/>
            <w:shd w:fill="f0f4fa" w:val="clear"/>
          </w:tcPr>
          <w:p>
            <w:r>
              <w:rPr>
                <w:sz w:val="20"/>
              </w:rPr>
              <w:t>kmo_model &gt; 0.6</w:t>
            </w:r>
          </w:p>
        </w:tc>
        <w:tc>
          <w:tcPr>
            <w:tcW w:type="dxa" w:w="2351"/>
            <w:shd w:fill="f0f4fa" w:val="clear"/>
          </w:tcPr>
          <w:p>
            <w:r>
              <w:rPr>
                <w:sz w:val="20"/>
              </w:rPr>
              <w:t>PASS</w:t>
            </w:r>
          </w:p>
        </w:tc>
      </w:tr>
      <w:tr>
        <w:tc>
          <w:tcPr>
            <w:tcW w:type="dxa" w:w="2351"/>
          </w:tcPr>
          <w:p>
            <w:r>
              <w:rPr>
                <w:sz w:val="20"/>
              </w:rPr>
              <w:t>T-ANA-12</w:t>
            </w:r>
          </w:p>
        </w:tc>
        <w:tc>
          <w:tcPr>
            <w:tcW w:type="dxa" w:w="2351"/>
          </w:tcPr>
          <w:p>
            <w:r>
              <w:rPr>
                <w:sz w:val="20"/>
              </w:rPr>
              <w:t>K-Means elbow runs K=1..10</w:t>
            </w:r>
          </w:p>
        </w:tc>
        <w:tc>
          <w:tcPr>
            <w:tcW w:type="dxa" w:w="2351"/>
          </w:tcPr>
          <w:p>
            <w:r>
              <w:rPr>
                <w:sz w:val="20"/>
              </w:rPr>
              <w:t>10 inertia values</w:t>
            </w:r>
          </w:p>
        </w:tc>
        <w:tc>
          <w:tcPr>
            <w:tcW w:type="dxa" w:w="2351"/>
          </w:tcPr>
          <w:p>
            <w:r>
              <w:rPr>
                <w:sz w:val="20"/>
              </w:rPr>
              <w:t>PASS</w:t>
            </w:r>
          </w:p>
        </w:tc>
      </w:tr>
      <w:tr>
        <w:tc>
          <w:tcPr>
            <w:tcW w:type="dxa" w:w="2351"/>
            <w:shd w:fill="f0f4fa" w:val="clear"/>
          </w:tcPr>
          <w:p>
            <w:r>
              <w:rPr>
                <w:sz w:val="20"/>
              </w:rPr>
              <w:t>T-ANA-13</w:t>
            </w:r>
          </w:p>
        </w:tc>
        <w:tc>
          <w:tcPr>
            <w:tcW w:type="dxa" w:w="2351"/>
            <w:shd w:fill="f0f4fa" w:val="clear"/>
          </w:tcPr>
          <w:p>
            <w:r>
              <w:rPr>
                <w:sz w:val="20"/>
              </w:rPr>
              <w:t>K-Means creates 5 clusters</w:t>
            </w:r>
          </w:p>
        </w:tc>
        <w:tc>
          <w:tcPr>
            <w:tcW w:type="dxa" w:w="2351"/>
            <w:shd w:fill="f0f4fa" w:val="clear"/>
          </w:tcPr>
          <w:p>
            <w:r>
              <w:rPr>
                <w:sz w:val="20"/>
              </w:rPr>
              <w:t>n unique labels = 5</w:t>
            </w:r>
          </w:p>
        </w:tc>
        <w:tc>
          <w:tcPr>
            <w:tcW w:type="dxa" w:w="2351"/>
            <w:shd w:fill="f0f4fa" w:val="clear"/>
          </w:tcPr>
          <w:p>
            <w:r>
              <w:rPr>
                <w:sz w:val="20"/>
              </w:rPr>
              <w:t>PASS</w:t>
            </w:r>
          </w:p>
        </w:tc>
      </w:tr>
      <w:tr>
        <w:tc>
          <w:tcPr>
            <w:tcW w:type="dxa" w:w="2351"/>
          </w:tcPr>
          <w:p>
            <w:r>
              <w:rPr>
                <w:sz w:val="20"/>
              </w:rPr>
              <w:t>T-ANA-14</w:t>
            </w:r>
          </w:p>
        </w:tc>
        <w:tc>
          <w:tcPr>
            <w:tcW w:type="dxa" w:w="2351"/>
          </w:tcPr>
          <w:p>
            <w:r>
              <w:rPr>
                <w:sz w:val="20"/>
              </w:rPr>
              <w:t>Cluster profiles generated</w:t>
            </w:r>
          </w:p>
        </w:tc>
        <w:tc>
          <w:tcPr>
            <w:tcW w:type="dxa" w:w="2351"/>
          </w:tcPr>
          <w:p>
            <w:r>
              <w:rPr>
                <w:sz w:val="20"/>
              </w:rPr>
              <w:t>5 profiles with price/area/age</w:t>
            </w:r>
          </w:p>
        </w:tc>
        <w:tc>
          <w:tcPr>
            <w:tcW w:type="dxa" w:w="2351"/>
          </w:tcPr>
          <w:p>
            <w:r>
              <w:rPr>
                <w:sz w:val="20"/>
              </w:rPr>
              <w:t>PASS</w:t>
            </w:r>
          </w:p>
        </w:tc>
      </w:tr>
      <w:tr>
        <w:tc>
          <w:tcPr>
            <w:tcW w:type="dxa" w:w="2351"/>
            <w:shd w:fill="f0f4fa" w:val="clear"/>
          </w:tcPr>
          <w:p>
            <w:r>
              <w:rPr>
                <w:sz w:val="20"/>
              </w:rPr>
              <w:t>T-ANA-15</w:t>
            </w:r>
          </w:p>
        </w:tc>
        <w:tc>
          <w:tcPr>
            <w:tcW w:type="dxa" w:w="2351"/>
            <w:shd w:fill="f0f4fa" w:val="clear"/>
          </w:tcPr>
          <w:p>
            <w:r>
              <w:rPr>
                <w:sz w:val="20"/>
              </w:rPr>
              <w:t>Cluster labels assigned</w:t>
            </w:r>
          </w:p>
        </w:tc>
        <w:tc>
          <w:tcPr>
            <w:tcW w:type="dxa" w:w="2351"/>
            <w:shd w:fill="f0f4fa" w:val="clear"/>
          </w:tcPr>
          <w:p>
            <w:r>
              <w:rPr>
                <w:sz w:val="20"/>
              </w:rPr>
              <w:t>5 distinct labels</w:t>
            </w:r>
          </w:p>
        </w:tc>
        <w:tc>
          <w:tcPr>
            <w:tcW w:type="dxa" w:w="2351"/>
            <w:shd w:fill="f0f4fa" w:val="clear"/>
          </w:tcPr>
          <w:p>
            <w:r>
              <w:rPr>
                <w:sz w:val="20"/>
              </w:rPr>
              <w:t>PASS</w:t>
            </w:r>
          </w:p>
        </w:tc>
      </w:tr>
      <w:tr>
        <w:tc>
          <w:tcPr>
            <w:tcW w:type="dxa" w:w="2351"/>
          </w:tcPr>
          <w:p>
            <w:r>
              <w:rPr>
                <w:sz w:val="20"/>
              </w:rPr>
              <w:t>T-ANA-16</w:t>
            </w:r>
          </w:p>
        </w:tc>
        <w:tc>
          <w:tcPr>
            <w:tcW w:type="dxa" w:w="2351"/>
          </w:tcPr>
          <w:p>
            <w:r>
              <w:rPr>
                <w:sz w:val="20"/>
              </w:rPr>
              <w:t>LDA accuracy &gt; random chance</w:t>
            </w:r>
          </w:p>
        </w:tc>
        <w:tc>
          <w:tcPr>
            <w:tcW w:type="dxa" w:w="2351"/>
          </w:tcPr>
          <w:p>
            <w:r>
              <w:rPr>
                <w:sz w:val="20"/>
              </w:rPr>
              <w:t>accuracy &gt; 1/n_classes</w:t>
            </w:r>
          </w:p>
        </w:tc>
        <w:tc>
          <w:tcPr>
            <w:tcW w:type="dxa" w:w="2351"/>
          </w:tcPr>
          <w:p>
            <w:r>
              <w:rPr>
                <w:sz w:val="20"/>
              </w:rPr>
              <w:t>PASS</w:t>
            </w:r>
          </w:p>
        </w:tc>
      </w:tr>
      <w:tr>
        <w:tc>
          <w:tcPr>
            <w:tcW w:type="dxa" w:w="2351"/>
            <w:shd w:fill="f0f4fa" w:val="clear"/>
          </w:tcPr>
          <w:p>
            <w:r>
              <w:rPr>
                <w:sz w:val="20"/>
              </w:rPr>
              <w:t>T-ANA-17</w:t>
            </w:r>
          </w:p>
        </w:tc>
        <w:tc>
          <w:tcPr>
            <w:tcW w:type="dxa" w:w="2351"/>
            <w:shd w:fill="f0f4fa" w:val="clear"/>
          </w:tcPr>
          <w:p>
            <w:r>
              <w:rPr>
                <w:sz w:val="20"/>
              </w:rPr>
              <w:t>LDA cross-validation reported</w:t>
            </w:r>
          </w:p>
        </w:tc>
        <w:tc>
          <w:tcPr>
            <w:tcW w:type="dxa" w:w="2351"/>
            <w:shd w:fill="f0f4fa" w:val="clear"/>
          </w:tcPr>
          <w:p>
            <w:r>
              <w:rPr>
                <w:sz w:val="20"/>
              </w:rPr>
              <w:t>cv_accuracy_mean value</w:t>
            </w:r>
          </w:p>
        </w:tc>
        <w:tc>
          <w:tcPr>
            <w:tcW w:type="dxa" w:w="2351"/>
            <w:shd w:fill="f0f4fa" w:val="clear"/>
          </w:tcPr>
          <w:p>
            <w:r>
              <w:rPr>
                <w:sz w:val="20"/>
              </w:rPr>
              <w:t>PASS</w:t>
            </w:r>
          </w:p>
        </w:tc>
      </w:tr>
      <w:tr>
        <w:tc>
          <w:tcPr>
            <w:tcW w:type="dxa" w:w="2351"/>
          </w:tcPr>
          <w:p>
            <w:r>
              <w:rPr>
                <w:sz w:val="20"/>
              </w:rPr>
              <w:t>T-ANA-18</w:t>
            </w:r>
          </w:p>
        </w:tc>
        <w:tc>
          <w:tcPr>
            <w:tcW w:type="dxa" w:w="2351"/>
          </w:tcPr>
          <w:p>
            <w:r>
              <w:rPr>
                <w:sz w:val="20"/>
              </w:rPr>
              <w:t>QDA runs without error</w:t>
            </w:r>
          </w:p>
        </w:tc>
        <w:tc>
          <w:tcPr>
            <w:tcW w:type="dxa" w:w="2351"/>
          </w:tcPr>
          <w:p>
            <w:r>
              <w:rPr>
                <w:sz w:val="20"/>
              </w:rPr>
              <w:t>accuracy value returned</w:t>
            </w:r>
          </w:p>
        </w:tc>
        <w:tc>
          <w:tcPr>
            <w:tcW w:type="dxa" w:w="2351"/>
          </w:tcPr>
          <w:p>
            <w:r>
              <w:rPr>
                <w:sz w:val="20"/>
              </w:rPr>
              <w:t>PASS</w:t>
            </w:r>
          </w:p>
        </w:tc>
      </w:tr>
    </w:tbl>
    <w:p/>
    <w:p>
      <w:r>
        <w:rPr>
          <w:b/>
          <w:sz w:val="24"/>
        </w:rPr>
        <w:t>4.2.4 Backend API Module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1a3c6d" w:val="clear"/>
          </w:tcPr>
          <w:p>
            <w:pPr>
              <w:jc w:val="center"/>
            </w:pPr>
            <w:r>
              <w:rPr>
                <w:b/>
                <w:color w:val="FFFFFF"/>
                <w:sz w:val="20"/>
              </w:rPr>
              <w:t>Test ID</w:t>
            </w:r>
          </w:p>
        </w:tc>
        <w:tc>
          <w:tcPr>
            <w:tcW w:type="dxa" w:w="2351"/>
            <w:shd w:fill="1a3c6d" w:val="clear"/>
          </w:tcPr>
          <w:p>
            <w:pPr>
              <w:jc w:val="center"/>
            </w:pPr>
            <w:r>
              <w:rPr>
                <w:b/>
                <w:color w:val="FFFFFF"/>
                <w:sz w:val="20"/>
              </w:rPr>
              <w:t>Test Case</w:t>
            </w:r>
          </w:p>
        </w:tc>
        <w:tc>
          <w:tcPr>
            <w:tcW w:type="dxa" w:w="2351"/>
            <w:shd w:fill="1a3c6d" w:val="clear"/>
          </w:tcPr>
          <w:p>
            <w:pPr>
              <w:jc w:val="center"/>
            </w:pPr>
            <w:r>
              <w:rPr>
                <w:b/>
                <w:color w:val="FFFFFF"/>
                <w:sz w:val="20"/>
              </w:rPr>
              <w:t>Expected Status</w:t>
            </w:r>
          </w:p>
        </w:tc>
        <w:tc>
          <w:tcPr>
            <w:tcW w:type="dxa" w:w="2351"/>
            <w:shd w:fill="1a3c6d" w:val="clear"/>
          </w:tcPr>
          <w:p>
            <w:pPr>
              <w:jc w:val="center"/>
            </w:pPr>
            <w:r>
              <w:rPr>
                <w:b/>
                <w:color w:val="FFFFFF"/>
                <w:sz w:val="20"/>
              </w:rPr>
              <w:t>Result</w:t>
            </w:r>
          </w:p>
        </w:tc>
      </w:tr>
      <w:tr>
        <w:tc>
          <w:tcPr>
            <w:tcW w:type="dxa" w:w="2351"/>
            <w:shd w:fill="f0f4fa" w:val="clear"/>
          </w:tcPr>
          <w:p>
            <w:r>
              <w:rPr>
                <w:sz w:val="20"/>
              </w:rPr>
              <w:t>T-API-01</w:t>
            </w:r>
          </w:p>
        </w:tc>
        <w:tc>
          <w:tcPr>
            <w:tcW w:type="dxa" w:w="2351"/>
            <w:shd w:fill="f0f4fa" w:val="clear"/>
          </w:tcPr>
          <w:p>
            <w:r>
              <w:rPr>
                <w:sz w:val="20"/>
              </w:rPr>
              <w:t>GET /api/health</w:t>
            </w:r>
          </w:p>
        </w:tc>
        <w:tc>
          <w:tcPr>
            <w:tcW w:type="dxa" w:w="2351"/>
            <w:shd w:fill="f0f4fa" w:val="clear"/>
          </w:tcPr>
          <w:p>
            <w:r>
              <w:rPr>
                <w:sz w:val="20"/>
              </w:rPr>
              <w:t>200</w:t>
            </w:r>
          </w:p>
        </w:tc>
        <w:tc>
          <w:tcPr>
            <w:tcW w:type="dxa" w:w="2351"/>
            <w:shd w:fill="f0f4fa" w:val="clear"/>
          </w:tcPr>
          <w:p>
            <w:r>
              <w:rPr>
                <w:sz w:val="20"/>
              </w:rPr>
              <w:t>PASS</w:t>
            </w:r>
          </w:p>
        </w:tc>
      </w:tr>
      <w:tr>
        <w:tc>
          <w:tcPr>
            <w:tcW w:type="dxa" w:w="2351"/>
          </w:tcPr>
          <w:p>
            <w:r>
              <w:rPr>
                <w:sz w:val="20"/>
              </w:rPr>
              <w:t>T-API-02</w:t>
            </w:r>
          </w:p>
        </w:tc>
        <w:tc>
          <w:tcPr>
            <w:tcW w:type="dxa" w:w="2351"/>
          </w:tcPr>
          <w:p>
            <w:r>
              <w:rPr>
                <w:sz w:val="20"/>
              </w:rPr>
              <w:t>GET /api/overview (comprehensive stats)</w:t>
            </w:r>
          </w:p>
        </w:tc>
        <w:tc>
          <w:tcPr>
            <w:tcW w:type="dxa" w:w="2351"/>
          </w:tcPr>
          <w:p>
            <w:r>
              <w:rPr>
                <w:sz w:val="20"/>
              </w:rPr>
              <w:t>200</w:t>
            </w:r>
          </w:p>
        </w:tc>
        <w:tc>
          <w:tcPr>
            <w:tcW w:type="dxa" w:w="2351"/>
          </w:tcPr>
          <w:p>
            <w:r>
              <w:rPr>
                <w:sz w:val="20"/>
              </w:rPr>
              <w:t>PASS</w:t>
            </w:r>
          </w:p>
        </w:tc>
      </w:tr>
      <w:tr>
        <w:tc>
          <w:tcPr>
            <w:tcW w:type="dxa" w:w="2351"/>
            <w:shd w:fill="f0f4fa" w:val="clear"/>
          </w:tcPr>
          <w:p>
            <w:r>
              <w:rPr>
                <w:sz w:val="20"/>
              </w:rPr>
              <w:t>T-API-03</w:t>
            </w:r>
          </w:p>
        </w:tc>
        <w:tc>
          <w:tcPr>
            <w:tcW w:type="dxa" w:w="2351"/>
            <w:shd w:fill="f0f4fa" w:val="clear"/>
          </w:tcPr>
          <w:p>
            <w:r>
              <w:rPr>
                <w:sz w:val="20"/>
              </w:rPr>
              <w:t>GET /api/listings?page=1&amp;page_size=10</w:t>
            </w:r>
          </w:p>
        </w:tc>
        <w:tc>
          <w:tcPr>
            <w:tcW w:type="dxa" w:w="2351"/>
            <w:shd w:fill="f0f4fa" w:val="clear"/>
          </w:tcPr>
          <w:p>
            <w:r>
              <w:rPr>
                <w:sz w:val="20"/>
              </w:rPr>
              <w:t>200</w:t>
            </w:r>
          </w:p>
        </w:tc>
        <w:tc>
          <w:tcPr>
            <w:tcW w:type="dxa" w:w="2351"/>
            <w:shd w:fill="f0f4fa" w:val="clear"/>
          </w:tcPr>
          <w:p>
            <w:r>
              <w:rPr>
                <w:sz w:val="20"/>
              </w:rPr>
              <w:t>PASS</w:t>
            </w:r>
          </w:p>
        </w:tc>
      </w:tr>
      <w:tr>
        <w:tc>
          <w:tcPr>
            <w:tcW w:type="dxa" w:w="2351"/>
          </w:tcPr>
          <w:p>
            <w:r>
              <w:rPr>
                <w:sz w:val="20"/>
              </w:rPr>
              <w:t>T-API-04</w:t>
            </w:r>
          </w:p>
        </w:tc>
        <w:tc>
          <w:tcPr>
            <w:tcW w:type="dxa" w:w="2351"/>
          </w:tcPr>
          <w:p>
            <w:r>
              <w:rPr>
                <w:sz w:val="20"/>
              </w:rPr>
              <w:t>GET /api/listings?district=Xihu (filtered)</w:t>
            </w:r>
          </w:p>
        </w:tc>
        <w:tc>
          <w:tcPr>
            <w:tcW w:type="dxa" w:w="2351"/>
          </w:tcPr>
          <w:p>
            <w:r>
              <w:rPr>
                <w:sz w:val="20"/>
              </w:rPr>
              <w:t>200</w:t>
            </w:r>
          </w:p>
        </w:tc>
        <w:tc>
          <w:tcPr>
            <w:tcW w:type="dxa" w:w="2351"/>
          </w:tcPr>
          <w:p>
            <w:r>
              <w:rPr>
                <w:sz w:val="20"/>
              </w:rPr>
              <w:t>PASS</w:t>
            </w:r>
          </w:p>
        </w:tc>
      </w:tr>
      <w:tr>
        <w:tc>
          <w:tcPr>
            <w:tcW w:type="dxa" w:w="2351"/>
            <w:shd w:fill="f0f4fa" w:val="clear"/>
          </w:tcPr>
          <w:p>
            <w:r>
              <w:rPr>
                <w:sz w:val="20"/>
              </w:rPr>
              <w:t>T-API-05</w:t>
            </w:r>
          </w:p>
        </w:tc>
        <w:tc>
          <w:tcPr>
            <w:tcW w:type="dxa" w:w="2351"/>
            <w:shd w:fill="f0f4fa" w:val="clear"/>
          </w:tcPr>
          <w:p>
            <w:r>
              <w:rPr>
                <w:sz w:val="20"/>
              </w:rPr>
              <w:t>GET /api/listings (price range filter)</w:t>
            </w:r>
          </w:p>
        </w:tc>
        <w:tc>
          <w:tcPr>
            <w:tcW w:type="dxa" w:w="2351"/>
            <w:shd w:fill="f0f4fa" w:val="clear"/>
          </w:tcPr>
          <w:p>
            <w:r>
              <w:rPr>
                <w:sz w:val="20"/>
              </w:rPr>
              <w:t>200</w:t>
            </w:r>
          </w:p>
        </w:tc>
        <w:tc>
          <w:tcPr>
            <w:tcW w:type="dxa" w:w="2351"/>
            <w:shd w:fill="f0f4fa" w:val="clear"/>
          </w:tcPr>
          <w:p>
            <w:r>
              <w:rPr>
                <w:sz w:val="20"/>
              </w:rPr>
              <w:t>PASS</w:t>
            </w:r>
          </w:p>
        </w:tc>
      </w:tr>
      <w:tr>
        <w:tc>
          <w:tcPr>
            <w:tcW w:type="dxa" w:w="2351"/>
          </w:tcPr>
          <w:p>
            <w:r>
              <w:rPr>
                <w:sz w:val="20"/>
              </w:rPr>
              <w:t>T-API-06</w:t>
            </w:r>
          </w:p>
        </w:tc>
        <w:tc>
          <w:tcPr>
            <w:tcW w:type="dxa" w:w="2351"/>
          </w:tcPr>
          <w:p>
            <w:r>
              <w:rPr>
                <w:sz w:val="20"/>
              </w:rPr>
              <w:t>GET /api/listings (sorted ascending)</w:t>
            </w:r>
          </w:p>
        </w:tc>
        <w:tc>
          <w:tcPr>
            <w:tcW w:type="dxa" w:w="2351"/>
          </w:tcPr>
          <w:p>
            <w:r>
              <w:rPr>
                <w:sz w:val="20"/>
              </w:rPr>
              <w:t>200</w:t>
            </w:r>
          </w:p>
        </w:tc>
        <w:tc>
          <w:tcPr>
            <w:tcW w:type="dxa" w:w="2351"/>
          </w:tcPr>
          <w:p>
            <w:r>
              <w:rPr>
                <w:sz w:val="20"/>
              </w:rPr>
              <w:t>PASS</w:t>
            </w:r>
          </w:p>
        </w:tc>
      </w:tr>
      <w:tr>
        <w:tc>
          <w:tcPr>
            <w:tcW w:type="dxa" w:w="2351"/>
            <w:shd w:fill="f0f4fa" w:val="clear"/>
          </w:tcPr>
          <w:p>
            <w:r>
              <w:rPr>
                <w:sz w:val="20"/>
              </w:rPr>
              <w:t>T-API-07</w:t>
            </w:r>
          </w:p>
        </w:tc>
        <w:tc>
          <w:tcPr>
            <w:tcW w:type="dxa" w:w="2351"/>
            <w:shd w:fill="f0f4fa" w:val="clear"/>
          </w:tcPr>
          <w:p>
            <w:r>
              <w:rPr>
                <w:sz w:val="20"/>
              </w:rPr>
              <w:t>GET /api/districts</w:t>
            </w:r>
          </w:p>
        </w:tc>
        <w:tc>
          <w:tcPr>
            <w:tcW w:type="dxa" w:w="2351"/>
            <w:shd w:fill="f0f4fa" w:val="clear"/>
          </w:tcPr>
          <w:p>
            <w:r>
              <w:rPr>
                <w:sz w:val="20"/>
              </w:rPr>
              <w:t>200</w:t>
            </w:r>
          </w:p>
        </w:tc>
        <w:tc>
          <w:tcPr>
            <w:tcW w:type="dxa" w:w="2351"/>
            <w:shd w:fill="f0f4fa" w:val="clear"/>
          </w:tcPr>
          <w:p>
            <w:r>
              <w:rPr>
                <w:sz w:val="20"/>
              </w:rPr>
              <w:t>PASS</w:t>
            </w:r>
          </w:p>
        </w:tc>
      </w:tr>
      <w:tr>
        <w:tc>
          <w:tcPr>
            <w:tcW w:type="dxa" w:w="2351"/>
          </w:tcPr>
          <w:p>
            <w:r>
              <w:rPr>
                <w:sz w:val="20"/>
              </w:rPr>
              <w:t>T-API-08</w:t>
            </w:r>
          </w:p>
        </w:tc>
        <w:tc>
          <w:tcPr>
            <w:tcW w:type="dxa" w:w="2351"/>
          </w:tcPr>
          <w:p>
            <w:r>
              <w:rPr>
                <w:sz w:val="20"/>
              </w:rPr>
              <w:t>GET /api/layouts</w:t>
            </w:r>
          </w:p>
        </w:tc>
        <w:tc>
          <w:tcPr>
            <w:tcW w:type="dxa" w:w="2351"/>
          </w:tcPr>
          <w:p>
            <w:r>
              <w:rPr>
                <w:sz w:val="20"/>
              </w:rPr>
              <w:t>200</w:t>
            </w:r>
          </w:p>
        </w:tc>
        <w:tc>
          <w:tcPr>
            <w:tcW w:type="dxa" w:w="2351"/>
          </w:tcPr>
          <w:p>
            <w:r>
              <w:rPr>
                <w:sz w:val="20"/>
              </w:rPr>
              <w:t>PASS</w:t>
            </w:r>
          </w:p>
        </w:tc>
      </w:tr>
      <w:tr>
        <w:tc>
          <w:tcPr>
            <w:tcW w:type="dxa" w:w="2351"/>
            <w:shd w:fill="f0f4fa" w:val="clear"/>
          </w:tcPr>
          <w:p>
            <w:r>
              <w:rPr>
                <w:sz w:val="20"/>
              </w:rPr>
              <w:t>T-API-09</w:t>
            </w:r>
          </w:p>
        </w:tc>
        <w:tc>
          <w:tcPr>
            <w:tcW w:type="dxa" w:w="2351"/>
            <w:shd w:fill="f0f4fa" w:val="clear"/>
          </w:tcPr>
          <w:p>
            <w:r>
              <w:rPr>
                <w:sz w:val="20"/>
              </w:rPr>
              <w:t>GET /api/district-analysis</w:t>
            </w:r>
          </w:p>
        </w:tc>
        <w:tc>
          <w:tcPr>
            <w:tcW w:type="dxa" w:w="2351"/>
            <w:shd w:fill="f0f4fa" w:val="clear"/>
          </w:tcPr>
          <w:p>
            <w:r>
              <w:rPr>
                <w:sz w:val="20"/>
              </w:rPr>
              <w:t>200</w:t>
            </w:r>
          </w:p>
        </w:tc>
        <w:tc>
          <w:tcPr>
            <w:tcW w:type="dxa" w:w="2351"/>
            <w:shd w:fill="f0f4fa" w:val="clear"/>
          </w:tcPr>
          <w:p>
            <w:r>
              <w:rPr>
                <w:sz w:val="20"/>
              </w:rPr>
              <w:t>PASS</w:t>
            </w:r>
          </w:p>
        </w:tc>
      </w:tr>
      <w:tr>
        <w:tc>
          <w:tcPr>
            <w:tcW w:type="dxa" w:w="2351"/>
          </w:tcPr>
          <w:p>
            <w:r>
              <w:rPr>
                <w:sz w:val="20"/>
              </w:rPr>
              <w:t>T-API-10</w:t>
            </w:r>
          </w:p>
        </w:tc>
        <w:tc>
          <w:tcPr>
            <w:tcW w:type="dxa" w:w="2351"/>
          </w:tcPr>
          <w:p>
            <w:r>
              <w:rPr>
                <w:sz w:val="20"/>
              </w:rPr>
              <w:t>GET /api/chart-data/district_avg_unit_price</w:t>
            </w:r>
          </w:p>
        </w:tc>
        <w:tc>
          <w:tcPr>
            <w:tcW w:type="dxa" w:w="2351"/>
          </w:tcPr>
          <w:p>
            <w:r>
              <w:rPr>
                <w:sz w:val="20"/>
              </w:rPr>
              <w:t>200</w:t>
            </w:r>
          </w:p>
        </w:tc>
        <w:tc>
          <w:tcPr>
            <w:tcW w:type="dxa" w:w="2351"/>
          </w:tcPr>
          <w:p>
            <w:r>
              <w:rPr>
                <w:sz w:val="20"/>
              </w:rPr>
              <w:t>PASS</w:t>
            </w:r>
          </w:p>
        </w:tc>
      </w:tr>
      <w:tr>
        <w:tc>
          <w:tcPr>
            <w:tcW w:type="dxa" w:w="2351"/>
            <w:shd w:fill="f0f4fa" w:val="clear"/>
          </w:tcPr>
          <w:p>
            <w:r>
              <w:rPr>
                <w:sz w:val="20"/>
              </w:rPr>
              <w:t>T-API-11</w:t>
            </w:r>
          </w:p>
        </w:tc>
        <w:tc>
          <w:tcPr>
            <w:tcW w:type="dxa" w:w="2351"/>
            <w:shd w:fill="f0f4fa" w:val="clear"/>
          </w:tcPr>
          <w:p>
            <w:r>
              <w:rPr>
                <w:sz w:val="20"/>
              </w:rPr>
              <w:t>GET /api/chart-data/correlation_heatmap</w:t>
            </w:r>
          </w:p>
        </w:tc>
        <w:tc>
          <w:tcPr>
            <w:tcW w:type="dxa" w:w="2351"/>
            <w:shd w:fill="f0f4fa" w:val="clear"/>
          </w:tcPr>
          <w:p>
            <w:r>
              <w:rPr>
                <w:sz w:val="20"/>
              </w:rPr>
              <w:t>200</w:t>
            </w:r>
          </w:p>
        </w:tc>
        <w:tc>
          <w:tcPr>
            <w:tcW w:type="dxa" w:w="2351"/>
            <w:shd w:fill="f0f4fa" w:val="clear"/>
          </w:tcPr>
          <w:p>
            <w:r>
              <w:rPr>
                <w:sz w:val="20"/>
              </w:rPr>
              <w:t>PASS</w:t>
            </w:r>
          </w:p>
        </w:tc>
      </w:tr>
      <w:tr>
        <w:tc>
          <w:tcPr>
            <w:tcW w:type="dxa" w:w="2351"/>
          </w:tcPr>
          <w:p>
            <w:r>
              <w:rPr>
                <w:sz w:val="20"/>
              </w:rPr>
              <w:t>T-API-12</w:t>
            </w:r>
          </w:p>
        </w:tc>
        <w:tc>
          <w:tcPr>
            <w:tcW w:type="dxa" w:w="2351"/>
          </w:tcPr>
          <w:p>
            <w:r>
              <w:rPr>
                <w:sz w:val="20"/>
              </w:rPr>
              <w:t>GET /api/chart-data/cluster_results</w:t>
            </w:r>
          </w:p>
        </w:tc>
        <w:tc>
          <w:tcPr>
            <w:tcW w:type="dxa" w:w="2351"/>
          </w:tcPr>
          <w:p>
            <w:r>
              <w:rPr>
                <w:sz w:val="20"/>
              </w:rPr>
              <w:t>200</w:t>
            </w:r>
          </w:p>
        </w:tc>
        <w:tc>
          <w:tcPr>
            <w:tcW w:type="dxa" w:w="2351"/>
          </w:tcPr>
          <w:p>
            <w:r>
              <w:rPr>
                <w:sz w:val="20"/>
              </w:rPr>
              <w:t>PASS</w:t>
            </w:r>
          </w:p>
        </w:tc>
      </w:tr>
      <w:tr>
        <w:tc>
          <w:tcPr>
            <w:tcW w:type="dxa" w:w="2351"/>
            <w:shd w:fill="f0f4fa" w:val="clear"/>
          </w:tcPr>
          <w:p>
            <w:r>
              <w:rPr>
                <w:sz w:val="20"/>
              </w:rPr>
              <w:t>T-API-13</w:t>
            </w:r>
          </w:p>
        </w:tc>
        <w:tc>
          <w:tcPr>
            <w:tcW w:type="dxa" w:w="2351"/>
            <w:shd w:fill="f0f4fa" w:val="clear"/>
          </w:tcPr>
          <w:p>
            <w:r>
              <w:rPr>
                <w:sz w:val="20"/>
              </w:rPr>
              <w:t>GET /api/recommendations</w:t>
            </w:r>
          </w:p>
        </w:tc>
        <w:tc>
          <w:tcPr>
            <w:tcW w:type="dxa" w:w="2351"/>
            <w:shd w:fill="f0f4fa" w:val="clear"/>
          </w:tcPr>
          <w:p>
            <w:r>
              <w:rPr>
                <w:sz w:val="20"/>
              </w:rPr>
              <w:t>200</w:t>
            </w:r>
          </w:p>
        </w:tc>
        <w:tc>
          <w:tcPr>
            <w:tcW w:type="dxa" w:w="2351"/>
            <w:shd w:fill="f0f4fa" w:val="clear"/>
          </w:tcPr>
          <w:p>
            <w:r>
              <w:rPr>
                <w:sz w:val="20"/>
              </w:rPr>
              <w:t>PASS</w:t>
            </w:r>
          </w:p>
        </w:tc>
      </w:tr>
      <w:tr>
        <w:tc>
          <w:tcPr>
            <w:tcW w:type="dxa" w:w="2351"/>
          </w:tcPr>
          <w:p>
            <w:r>
              <w:rPr>
                <w:sz w:val="20"/>
              </w:rPr>
              <w:t>T-API-14</w:t>
            </w:r>
          </w:p>
        </w:tc>
        <w:tc>
          <w:tcPr>
            <w:tcW w:type="dxa" w:w="2351"/>
          </w:tcPr>
          <w:p>
            <w:r>
              <w:rPr>
                <w:sz w:val="20"/>
              </w:rPr>
              <w:t>GET /api/stats/descriptive</w:t>
            </w:r>
          </w:p>
        </w:tc>
        <w:tc>
          <w:tcPr>
            <w:tcW w:type="dxa" w:w="2351"/>
          </w:tcPr>
          <w:p>
            <w:r>
              <w:rPr>
                <w:sz w:val="20"/>
              </w:rPr>
              <w:t>200</w:t>
            </w:r>
          </w:p>
        </w:tc>
        <w:tc>
          <w:tcPr>
            <w:tcW w:type="dxa" w:w="2351"/>
          </w:tcPr>
          <w:p>
            <w:r>
              <w:rPr>
                <w:sz w:val="20"/>
              </w:rPr>
              <w:t>PASS</w:t>
            </w:r>
          </w:p>
        </w:tc>
      </w:tr>
      <w:tr>
        <w:tc>
          <w:tcPr>
            <w:tcW w:type="dxa" w:w="2351"/>
            <w:shd w:fill="f0f4fa" w:val="clear"/>
          </w:tcPr>
          <w:p>
            <w:r>
              <w:rPr>
                <w:sz w:val="20"/>
              </w:rPr>
              <w:t>T-API-15</w:t>
            </w:r>
          </w:p>
        </w:tc>
        <w:tc>
          <w:tcPr>
            <w:tcW w:type="dxa" w:w="2351"/>
            <w:shd w:fill="f0f4fa" w:val="clear"/>
          </w:tcPr>
          <w:p>
            <w:r>
              <w:rPr>
                <w:sz w:val="20"/>
              </w:rPr>
              <w:t>CORS headers present</w:t>
            </w:r>
          </w:p>
        </w:tc>
        <w:tc>
          <w:tcPr>
            <w:tcW w:type="dxa" w:w="2351"/>
            <w:shd w:fill="f0f4fa" w:val="clear"/>
          </w:tcPr>
          <w:p>
            <w:r>
              <w:rPr>
                <w:sz w:val="20"/>
              </w:rPr>
              <w:t>Access-Control-Allow-Origin: *</w:t>
            </w:r>
          </w:p>
        </w:tc>
        <w:tc>
          <w:tcPr>
            <w:tcW w:type="dxa" w:w="2351"/>
            <w:shd w:fill="f0f4fa" w:val="clear"/>
          </w:tcPr>
          <w:p>
            <w:r>
              <w:rPr>
                <w:sz w:val="20"/>
              </w:rPr>
              <w:t>PASS</w:t>
            </w:r>
          </w:p>
        </w:tc>
      </w:tr>
    </w:tbl>
    <w:p/>
    <w:p>
      <w:r>
        <w:rPr>
          <w:b/>
          <w:sz w:val="24"/>
        </w:rPr>
        <w:t>4.2.5 Frontend Module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1a3c6d" w:val="clear"/>
          </w:tcPr>
          <w:p>
            <w:pPr>
              <w:jc w:val="center"/>
            </w:pPr>
            <w:r>
              <w:rPr>
                <w:b/>
                <w:color w:val="FFFFFF"/>
                <w:sz w:val="20"/>
              </w:rPr>
              <w:t>Test ID</w:t>
            </w:r>
          </w:p>
        </w:tc>
        <w:tc>
          <w:tcPr>
            <w:tcW w:type="dxa" w:w="2351"/>
            <w:shd w:fill="1a3c6d" w:val="clear"/>
          </w:tcPr>
          <w:p>
            <w:pPr>
              <w:jc w:val="center"/>
            </w:pPr>
            <w:r>
              <w:rPr>
                <w:b/>
                <w:color w:val="FFFFFF"/>
                <w:sz w:val="20"/>
              </w:rPr>
              <w:t>Test Case</w:t>
            </w:r>
          </w:p>
        </w:tc>
        <w:tc>
          <w:tcPr>
            <w:tcW w:type="dxa" w:w="2351"/>
            <w:shd w:fill="1a3c6d" w:val="clear"/>
          </w:tcPr>
          <w:p>
            <w:pPr>
              <w:jc w:val="center"/>
            </w:pPr>
            <w:r>
              <w:rPr>
                <w:b/>
                <w:color w:val="FFFFFF"/>
                <w:sz w:val="20"/>
              </w:rPr>
              <w:t>Expected Behavior</w:t>
            </w:r>
          </w:p>
        </w:tc>
        <w:tc>
          <w:tcPr>
            <w:tcW w:type="dxa" w:w="2351"/>
            <w:shd w:fill="1a3c6d" w:val="clear"/>
          </w:tcPr>
          <w:p>
            <w:pPr>
              <w:jc w:val="center"/>
            </w:pPr>
            <w:r>
              <w:rPr>
                <w:b/>
                <w:color w:val="FFFFFF"/>
                <w:sz w:val="20"/>
              </w:rPr>
              <w:t>Result</w:t>
            </w:r>
          </w:p>
        </w:tc>
      </w:tr>
      <w:tr>
        <w:tc>
          <w:tcPr>
            <w:tcW w:type="dxa" w:w="2351"/>
            <w:shd w:fill="f0f4fa" w:val="clear"/>
          </w:tcPr>
          <w:p>
            <w:r>
              <w:rPr>
                <w:sz w:val="20"/>
              </w:rPr>
              <w:t>T-FE-01</w:t>
            </w:r>
          </w:p>
        </w:tc>
        <w:tc>
          <w:tcPr>
            <w:tcW w:type="dxa" w:w="2351"/>
            <w:shd w:fill="f0f4fa" w:val="clear"/>
          </w:tcPr>
          <w:p>
            <w:r>
              <w:rPr>
                <w:sz w:val="20"/>
              </w:rPr>
              <w:t>App loads without console errors</w:t>
            </w:r>
          </w:p>
        </w:tc>
        <w:tc>
          <w:tcPr>
            <w:tcW w:type="dxa" w:w="2351"/>
            <w:shd w:fill="f0f4fa" w:val="clear"/>
          </w:tcPr>
          <w:p>
            <w:r>
              <w:rPr>
                <w:sz w:val="20"/>
              </w:rPr>
              <w:t>No errors</w:t>
            </w:r>
          </w:p>
        </w:tc>
        <w:tc>
          <w:tcPr>
            <w:tcW w:type="dxa" w:w="2351"/>
            <w:shd w:fill="f0f4fa" w:val="clear"/>
          </w:tcPr>
          <w:p>
            <w:r>
              <w:rPr>
                <w:sz w:val="20"/>
              </w:rPr>
              <w:t>PASS</w:t>
            </w:r>
          </w:p>
        </w:tc>
      </w:tr>
      <w:tr>
        <w:tc>
          <w:tcPr>
            <w:tcW w:type="dxa" w:w="2351"/>
          </w:tcPr>
          <w:p>
            <w:r>
              <w:rPr>
                <w:sz w:val="20"/>
              </w:rPr>
              <w:t>T-FE-02</w:t>
            </w:r>
          </w:p>
        </w:tc>
        <w:tc>
          <w:tcPr>
            <w:tcW w:type="dxa" w:w="2351"/>
          </w:tcPr>
          <w:p>
            <w:r>
              <w:rPr>
                <w:sz w:val="20"/>
              </w:rPr>
              <w:t>All 13 routes render components</w:t>
            </w:r>
          </w:p>
        </w:tc>
        <w:tc>
          <w:tcPr>
            <w:tcW w:type="dxa" w:w="2351"/>
          </w:tcPr>
          <w:p>
            <w:r>
              <w:rPr>
                <w:sz w:val="20"/>
              </w:rPr>
              <w:t>Each route loads</w:t>
            </w:r>
          </w:p>
        </w:tc>
        <w:tc>
          <w:tcPr>
            <w:tcW w:type="dxa" w:w="2351"/>
          </w:tcPr>
          <w:p>
            <w:r>
              <w:rPr>
                <w:sz w:val="20"/>
              </w:rPr>
              <w:t>PASS</w:t>
            </w:r>
          </w:p>
        </w:tc>
      </w:tr>
      <w:tr>
        <w:tc>
          <w:tcPr>
            <w:tcW w:type="dxa" w:w="2351"/>
            <w:shd w:fill="f0f4fa" w:val="clear"/>
          </w:tcPr>
          <w:p>
            <w:r>
              <w:rPr>
                <w:sz w:val="20"/>
              </w:rPr>
              <w:t>T-FE-03</w:t>
            </w:r>
          </w:p>
        </w:tc>
        <w:tc>
          <w:tcPr>
            <w:tcW w:type="dxa" w:w="2351"/>
            <w:shd w:fill="f0f4fa" w:val="clear"/>
          </w:tcPr>
          <w:p>
            <w:r>
              <w:rPr>
                <w:sz w:val="20"/>
              </w:rPr>
              <w:t>Overview loads API data</w:t>
            </w:r>
          </w:p>
        </w:tc>
        <w:tc>
          <w:tcPr>
            <w:tcW w:type="dxa" w:w="2351"/>
            <w:shd w:fill="f0f4fa" w:val="clear"/>
          </w:tcPr>
          <w:p>
            <w:r>
              <w:rPr>
                <w:sz w:val="20"/>
              </w:rPr>
              <w:t>Stats displayed</w:t>
            </w:r>
          </w:p>
        </w:tc>
        <w:tc>
          <w:tcPr>
            <w:tcW w:type="dxa" w:w="2351"/>
            <w:shd w:fill="f0f4fa" w:val="clear"/>
          </w:tcPr>
          <w:p>
            <w:r>
              <w:rPr>
                <w:sz w:val="20"/>
              </w:rPr>
              <w:t>PASS</w:t>
            </w:r>
          </w:p>
        </w:tc>
      </w:tr>
      <w:tr>
        <w:tc>
          <w:tcPr>
            <w:tcW w:type="dxa" w:w="2351"/>
          </w:tcPr>
          <w:p>
            <w:r>
              <w:rPr>
                <w:sz w:val="20"/>
              </w:rPr>
              <w:t>T-FE-04</w:t>
            </w:r>
          </w:p>
        </w:tc>
        <w:tc>
          <w:tcPr>
            <w:tcW w:type="dxa" w:w="2351"/>
          </w:tcPr>
          <w:p>
            <w:r>
              <w:rPr>
                <w:sz w:val="20"/>
              </w:rPr>
              <w:t>Listings filters work</w:t>
            </w:r>
          </w:p>
        </w:tc>
        <w:tc>
          <w:tcPr>
            <w:tcW w:type="dxa" w:w="2351"/>
          </w:tcPr>
          <w:p>
            <w:r>
              <w:rPr>
                <w:sz w:val="20"/>
              </w:rPr>
              <w:t>Results update on selection</w:t>
            </w:r>
          </w:p>
        </w:tc>
        <w:tc>
          <w:tcPr>
            <w:tcW w:type="dxa" w:w="2351"/>
          </w:tcPr>
          <w:p>
            <w:r>
              <w:rPr>
                <w:sz w:val="20"/>
              </w:rPr>
              <w:t>PASS</w:t>
            </w:r>
          </w:p>
        </w:tc>
      </w:tr>
      <w:tr>
        <w:tc>
          <w:tcPr>
            <w:tcW w:type="dxa" w:w="2351"/>
            <w:shd w:fill="f0f4fa" w:val="clear"/>
          </w:tcPr>
          <w:p>
            <w:r>
              <w:rPr>
                <w:sz w:val="20"/>
              </w:rPr>
              <w:t>T-FE-05</w:t>
            </w:r>
          </w:p>
        </w:tc>
        <w:tc>
          <w:tcPr>
            <w:tcW w:type="dxa" w:w="2351"/>
            <w:shd w:fill="f0f4fa" w:val="clear"/>
          </w:tcPr>
          <w:p>
            <w:r>
              <w:rPr>
                <w:sz w:val="20"/>
              </w:rPr>
              <w:t>Listings pagination</w:t>
            </w:r>
          </w:p>
        </w:tc>
        <w:tc>
          <w:tcPr>
            <w:tcW w:type="dxa" w:w="2351"/>
            <w:shd w:fill="f0f4fa" w:val="clear"/>
          </w:tcPr>
          <w:p>
            <w:r>
              <w:rPr>
                <w:sz w:val="20"/>
              </w:rPr>
              <w:t>Pages load correct data</w:t>
            </w:r>
          </w:p>
        </w:tc>
        <w:tc>
          <w:tcPr>
            <w:tcW w:type="dxa" w:w="2351"/>
            <w:shd w:fill="f0f4fa" w:val="clear"/>
          </w:tcPr>
          <w:p>
            <w:r>
              <w:rPr>
                <w:sz w:val="20"/>
              </w:rPr>
              <w:t>PASS</w:t>
            </w:r>
          </w:p>
        </w:tc>
      </w:tr>
      <w:tr>
        <w:tc>
          <w:tcPr>
            <w:tcW w:type="dxa" w:w="2351"/>
          </w:tcPr>
          <w:p>
            <w:r>
              <w:rPr>
                <w:sz w:val="20"/>
              </w:rPr>
              <w:t>T-FE-06</w:t>
            </w:r>
          </w:p>
        </w:tc>
        <w:tc>
          <w:tcPr>
            <w:tcW w:type="dxa" w:w="2351"/>
          </w:tcPr>
          <w:p>
            <w:r>
              <w:rPr>
                <w:sz w:val="20"/>
              </w:rPr>
              <w:t>District chart renders</w:t>
            </w:r>
          </w:p>
        </w:tc>
        <w:tc>
          <w:tcPr>
            <w:tcW w:type="dxa" w:w="2351"/>
          </w:tcPr>
          <w:p>
            <w:r>
              <w:rPr>
                <w:sz w:val="20"/>
              </w:rPr>
              <w:t>ECharts bar chart visible</w:t>
            </w:r>
          </w:p>
        </w:tc>
        <w:tc>
          <w:tcPr>
            <w:tcW w:type="dxa" w:w="2351"/>
          </w:tcPr>
          <w:p>
            <w:r>
              <w:rPr>
                <w:sz w:val="20"/>
              </w:rPr>
              <w:t>PASS</w:t>
            </w:r>
          </w:p>
        </w:tc>
      </w:tr>
      <w:tr>
        <w:tc>
          <w:tcPr>
            <w:tcW w:type="dxa" w:w="2351"/>
            <w:shd w:fill="f0f4fa" w:val="clear"/>
          </w:tcPr>
          <w:p>
            <w:r>
              <w:rPr>
                <w:sz w:val="20"/>
              </w:rPr>
              <w:t>T-FE-07</w:t>
            </w:r>
          </w:p>
        </w:tc>
        <w:tc>
          <w:tcPr>
            <w:tcW w:type="dxa" w:w="2351"/>
            <w:shd w:fill="f0f4fa" w:val="clear"/>
          </w:tcPr>
          <w:p>
            <w:r>
              <w:rPr>
                <w:sz w:val="20"/>
              </w:rPr>
              <w:t>Correlation heatmap renders</w:t>
            </w:r>
          </w:p>
        </w:tc>
        <w:tc>
          <w:tcPr>
            <w:tcW w:type="dxa" w:w="2351"/>
            <w:shd w:fill="f0f4fa" w:val="clear"/>
          </w:tcPr>
          <w:p>
            <w:r>
              <w:rPr>
                <w:sz w:val="20"/>
              </w:rPr>
              <w:t>Color grid with labels</w:t>
            </w:r>
          </w:p>
        </w:tc>
        <w:tc>
          <w:tcPr>
            <w:tcW w:type="dxa" w:w="2351"/>
            <w:shd w:fill="f0f4fa" w:val="clear"/>
          </w:tcPr>
          <w:p>
            <w:r>
              <w:rPr>
                <w:sz w:val="20"/>
              </w:rPr>
              <w:t>PASS</w:t>
            </w:r>
          </w:p>
        </w:tc>
      </w:tr>
      <w:tr>
        <w:tc>
          <w:tcPr>
            <w:tcW w:type="dxa" w:w="2351"/>
          </w:tcPr>
          <w:p>
            <w:r>
              <w:rPr>
                <w:sz w:val="20"/>
              </w:rPr>
              <w:t>T-FE-08</w:t>
            </w:r>
          </w:p>
        </w:tc>
        <w:tc>
          <w:tcPr>
            <w:tcW w:type="dxa" w:w="2351"/>
          </w:tcPr>
          <w:p>
            <w:r>
              <w:rPr>
                <w:sz w:val="20"/>
              </w:rPr>
              <w:t>Dark/light theme toggle</w:t>
            </w:r>
          </w:p>
        </w:tc>
        <w:tc>
          <w:tcPr>
            <w:tcW w:type="dxa" w:w="2351"/>
          </w:tcPr>
          <w:p>
            <w:r>
              <w:rPr>
                <w:sz w:val="20"/>
              </w:rPr>
              <w:t>No page reload</w:t>
            </w:r>
          </w:p>
        </w:tc>
        <w:tc>
          <w:tcPr>
            <w:tcW w:type="dxa" w:w="2351"/>
          </w:tcPr>
          <w:p>
            <w:r>
              <w:rPr>
                <w:sz w:val="20"/>
              </w:rPr>
              <w:t>PASS</w:t>
            </w:r>
          </w:p>
        </w:tc>
      </w:tr>
      <w:tr>
        <w:tc>
          <w:tcPr>
            <w:tcW w:type="dxa" w:w="2351"/>
            <w:shd w:fill="f0f4fa" w:val="clear"/>
          </w:tcPr>
          <w:p>
            <w:r>
              <w:rPr>
                <w:sz w:val="20"/>
              </w:rPr>
              <w:t>T-FE-09</w:t>
            </w:r>
          </w:p>
        </w:tc>
        <w:tc>
          <w:tcPr>
            <w:tcW w:type="dxa" w:w="2351"/>
            <w:shd w:fill="f0f4fa" w:val="clear"/>
          </w:tcPr>
          <w:p>
            <w:r>
              <w:rPr>
                <w:sz w:val="20"/>
              </w:rPr>
              <w:t>Theme persists across refresh</w:t>
            </w:r>
          </w:p>
        </w:tc>
        <w:tc>
          <w:tcPr>
            <w:tcW w:type="dxa" w:w="2351"/>
            <w:shd w:fill="f0f4fa" w:val="clear"/>
          </w:tcPr>
          <w:p>
            <w:r>
              <w:rPr>
                <w:sz w:val="20"/>
              </w:rPr>
              <w:t>localStorage read correctly</w:t>
            </w:r>
          </w:p>
        </w:tc>
        <w:tc>
          <w:tcPr>
            <w:tcW w:type="dxa" w:w="2351"/>
            <w:shd w:fill="f0f4fa" w:val="clear"/>
          </w:tcPr>
          <w:p>
            <w:r>
              <w:rPr>
                <w:sz w:val="20"/>
              </w:rPr>
              <w:t>PASS</w:t>
            </w:r>
          </w:p>
        </w:tc>
      </w:tr>
      <w:tr>
        <w:tc>
          <w:tcPr>
            <w:tcW w:type="dxa" w:w="2351"/>
          </w:tcPr>
          <w:p>
            <w:r>
              <w:rPr>
                <w:sz w:val="20"/>
              </w:rPr>
              <w:t>T-FE-10</w:t>
            </w:r>
          </w:p>
        </w:tc>
        <w:tc>
          <w:tcPr>
            <w:tcW w:type="dxa" w:w="2351"/>
          </w:tcPr>
          <w:p>
            <w:r>
              <w:rPr>
                <w:sz w:val="20"/>
              </w:rPr>
              <w:t>i18n switch to Chinese</w:t>
            </w:r>
          </w:p>
        </w:tc>
        <w:tc>
          <w:tcPr>
            <w:tcW w:type="dxa" w:w="2351"/>
          </w:tcPr>
          <w:p>
            <w:r>
              <w:rPr>
                <w:sz w:val="20"/>
              </w:rPr>
              <w:t>All UI text changes</w:t>
            </w:r>
          </w:p>
        </w:tc>
        <w:tc>
          <w:tcPr>
            <w:tcW w:type="dxa" w:w="2351"/>
          </w:tcPr>
          <w:p>
            <w:r>
              <w:rPr>
                <w:sz w:val="20"/>
              </w:rPr>
              <w:t>PASS</w:t>
            </w:r>
          </w:p>
        </w:tc>
      </w:tr>
      <w:tr>
        <w:tc>
          <w:tcPr>
            <w:tcW w:type="dxa" w:w="2351"/>
            <w:shd w:fill="f0f4fa" w:val="clear"/>
          </w:tcPr>
          <w:p>
            <w:r>
              <w:rPr>
                <w:sz w:val="20"/>
              </w:rPr>
              <w:t>T-FE-11</w:t>
            </w:r>
          </w:p>
        </w:tc>
        <w:tc>
          <w:tcPr>
            <w:tcW w:type="dxa" w:w="2351"/>
            <w:shd w:fill="f0f4fa" w:val="clear"/>
          </w:tcPr>
          <w:p>
            <w:r>
              <w:rPr>
                <w:sz w:val="20"/>
              </w:rPr>
              <w:t>Mobile hamburger menu opens</w:t>
            </w:r>
          </w:p>
        </w:tc>
        <w:tc>
          <w:tcPr>
            <w:tcW w:type="dxa" w:w="2351"/>
            <w:shd w:fill="f0f4fa" w:val="clear"/>
          </w:tcPr>
          <w:p>
            <w:r>
              <w:rPr>
                <w:sz w:val="20"/>
              </w:rPr>
              <w:t>Sidebar slides in</w:t>
            </w:r>
          </w:p>
        </w:tc>
        <w:tc>
          <w:tcPr>
            <w:tcW w:type="dxa" w:w="2351"/>
            <w:shd w:fill="f0f4fa" w:val="clear"/>
          </w:tcPr>
          <w:p>
            <w:r>
              <w:rPr>
                <w:sz w:val="20"/>
              </w:rPr>
              <w:t>PASS</w:t>
            </w:r>
          </w:p>
        </w:tc>
      </w:tr>
      <w:tr>
        <w:tc>
          <w:tcPr>
            <w:tcW w:type="dxa" w:w="2351"/>
          </w:tcPr>
          <w:p>
            <w:r>
              <w:rPr>
                <w:sz w:val="20"/>
              </w:rPr>
              <w:t>T-FE-12</w:t>
            </w:r>
          </w:p>
        </w:tc>
        <w:tc>
          <w:tcPr>
            <w:tcW w:type="dxa" w:w="2351"/>
          </w:tcPr>
          <w:p>
            <w:r>
              <w:rPr>
                <w:sz w:val="20"/>
              </w:rPr>
              <w:t>Mobile overlay closes menu</w:t>
            </w:r>
          </w:p>
        </w:tc>
        <w:tc>
          <w:tcPr>
            <w:tcW w:type="dxa" w:w="2351"/>
          </w:tcPr>
          <w:p>
            <w:r>
              <w:rPr>
                <w:sz w:val="20"/>
              </w:rPr>
              <w:t>Click overlay → close</w:t>
            </w:r>
          </w:p>
        </w:tc>
        <w:tc>
          <w:tcPr>
            <w:tcW w:type="dxa" w:w="2351"/>
          </w:tcPr>
          <w:p>
            <w:r>
              <w:rPr>
                <w:sz w:val="20"/>
              </w:rPr>
              <w:t>PASS</w:t>
            </w:r>
          </w:p>
        </w:tc>
      </w:tr>
      <w:tr>
        <w:tc>
          <w:tcPr>
            <w:tcW w:type="dxa" w:w="2351"/>
            <w:shd w:fill="f0f4fa" w:val="clear"/>
          </w:tcPr>
          <w:p>
            <w:r>
              <w:rPr>
                <w:sz w:val="20"/>
              </w:rPr>
              <w:t>T-FE-13</w:t>
            </w:r>
          </w:p>
        </w:tc>
        <w:tc>
          <w:tcPr>
            <w:tcW w:type="dxa" w:w="2351"/>
            <w:shd w:fill="f0f4fa" w:val="clear"/>
          </w:tcPr>
          <w:p>
            <w:r>
              <w:rPr>
                <w:sz w:val="20"/>
              </w:rPr>
              <w:t>Mobile body scroll locked</w:t>
            </w:r>
          </w:p>
        </w:tc>
        <w:tc>
          <w:tcPr>
            <w:tcW w:type="dxa" w:w="2351"/>
            <w:shd w:fill="f0f4fa" w:val="clear"/>
          </w:tcPr>
          <w:p>
            <w:r>
              <w:rPr>
                <w:sz w:val="20"/>
              </w:rPr>
              <w:t>Body not scrollable</w:t>
            </w:r>
          </w:p>
        </w:tc>
        <w:tc>
          <w:tcPr>
            <w:tcW w:type="dxa" w:w="2351"/>
            <w:shd w:fill="f0f4fa" w:val="clear"/>
          </w:tcPr>
          <w:p>
            <w:r>
              <w:rPr>
                <w:sz w:val="20"/>
              </w:rPr>
              <w:t>PASS</w:t>
            </w:r>
          </w:p>
        </w:tc>
      </w:tr>
      <w:tr>
        <w:tc>
          <w:tcPr>
            <w:tcW w:type="dxa" w:w="2351"/>
          </w:tcPr>
          <w:p>
            <w:r>
              <w:rPr>
                <w:sz w:val="20"/>
              </w:rPr>
              <w:t>T-FE-14</w:t>
            </w:r>
          </w:p>
        </w:tc>
        <w:tc>
          <w:tcPr>
            <w:tcW w:type="dxa" w:w="2351"/>
          </w:tcPr>
          <w:p>
            <w:r>
              <w:rPr>
                <w:sz w:val="20"/>
              </w:rPr>
              <w:t>Sidebar collapse on desktop</w:t>
            </w:r>
          </w:p>
        </w:tc>
        <w:tc>
          <w:tcPr>
            <w:tcW w:type="dxa" w:w="2351"/>
          </w:tcPr>
          <w:p>
            <w:r>
              <w:rPr>
                <w:sz w:val="20"/>
              </w:rPr>
              <w:t>Narrow sidebar (70px)</w:t>
            </w:r>
          </w:p>
        </w:tc>
        <w:tc>
          <w:tcPr>
            <w:tcW w:type="dxa" w:w="2351"/>
          </w:tcPr>
          <w:p>
            <w:r>
              <w:rPr>
                <w:sz w:val="20"/>
              </w:rPr>
              <w:t>PASS</w:t>
            </w:r>
          </w:p>
        </w:tc>
      </w:tr>
      <w:tr>
        <w:tc>
          <w:tcPr>
            <w:tcW w:type="dxa" w:w="2351"/>
            <w:shd w:fill="f0f4fa" w:val="clear"/>
          </w:tcPr>
          <w:p>
            <w:r>
              <w:rPr>
                <w:sz w:val="20"/>
              </w:rPr>
              <w:t>T-FE-15</w:t>
            </w:r>
          </w:p>
        </w:tc>
        <w:tc>
          <w:tcPr>
            <w:tcW w:type="dxa" w:w="2351"/>
            <w:shd w:fill="f0f4fa" w:val="clear"/>
          </w:tcPr>
          <w:p>
            <w:r>
              <w:rPr>
                <w:sz w:val="20"/>
              </w:rPr>
              <w:t>Animated page transitions</w:t>
            </w:r>
          </w:p>
        </w:tc>
        <w:tc>
          <w:tcPr>
            <w:tcW w:type="dxa" w:w="2351"/>
            <w:shd w:fill="f0f4fa" w:val="clear"/>
          </w:tcPr>
          <w:p>
            <w:r>
              <w:rPr>
                <w:sz w:val="20"/>
              </w:rPr>
              <w:t>Fade + translateY</w:t>
            </w:r>
          </w:p>
        </w:tc>
        <w:tc>
          <w:tcPr>
            <w:tcW w:type="dxa" w:w="2351"/>
            <w:shd w:fill="f0f4fa" w:val="clear"/>
          </w:tcPr>
          <w:p>
            <w:r>
              <w:rPr>
                <w:sz w:val="20"/>
              </w:rPr>
              <w:t>PASS</w:t>
            </w:r>
          </w:p>
        </w:tc>
      </w:tr>
      <w:tr>
        <w:tc>
          <w:tcPr>
            <w:tcW w:type="dxa" w:w="2351"/>
          </w:tcPr>
          <w:p>
            <w:r>
              <w:rPr>
                <w:sz w:val="20"/>
              </w:rPr>
              <w:t>T-FE-16</w:t>
            </w:r>
          </w:p>
        </w:tc>
        <w:tc>
          <w:tcPr>
            <w:tcW w:type="dxa" w:w="2351"/>
          </w:tcPr>
          <w:p>
            <w:r>
              <w:rPr>
                <w:sz w:val="20"/>
              </w:rPr>
              <w:t>Canvas background animation</w:t>
            </w:r>
          </w:p>
        </w:tc>
        <w:tc>
          <w:tcPr>
            <w:tcW w:type="dxa" w:w="2351"/>
          </w:tcPr>
          <w:p>
            <w:r>
              <w:rPr>
                <w:sz w:val="20"/>
              </w:rPr>
              <w:t>Particles + mesh visible</w:t>
            </w:r>
          </w:p>
        </w:tc>
        <w:tc>
          <w:tcPr>
            <w:tcW w:type="dxa" w:w="2351"/>
          </w:tcPr>
          <w:p>
            <w:r>
              <w:rPr>
                <w:sz w:val="20"/>
              </w:rPr>
              <w:t>PASS</w:t>
            </w:r>
          </w:p>
        </w:tc>
      </w:tr>
      <w:tr>
        <w:tc>
          <w:tcPr>
            <w:tcW w:type="dxa" w:w="2351"/>
            <w:shd w:fill="f0f4fa" w:val="clear"/>
          </w:tcPr>
          <w:p>
            <w:r>
              <w:rPr>
                <w:sz w:val="20"/>
              </w:rPr>
              <w:t>T-FE-17</w:t>
            </w:r>
          </w:p>
        </w:tc>
        <w:tc>
          <w:tcPr>
            <w:tcW w:type="dxa" w:w="2351"/>
            <w:shd w:fill="f0f4fa" w:val="clear"/>
          </w:tcPr>
          <w:p>
            <w:r>
              <w:rPr>
                <w:sz w:val="20"/>
              </w:rPr>
              <w:t>Loading screen shown on init</w:t>
            </w:r>
          </w:p>
        </w:tc>
        <w:tc>
          <w:tcPr>
            <w:tcW w:type="dxa" w:w="2351"/>
            <w:shd w:fill="f0f4fa" w:val="clear"/>
          </w:tcPr>
          <w:p>
            <w:r>
              <w:rPr>
                <w:sz w:val="20"/>
              </w:rPr>
              <w:t>Animated loader displayed</w:t>
            </w:r>
          </w:p>
        </w:tc>
        <w:tc>
          <w:tcPr>
            <w:tcW w:type="dxa" w:w="2351"/>
            <w:shd w:fill="f0f4fa" w:val="clear"/>
          </w:tcPr>
          <w:p>
            <w:r>
              <w:rPr>
                <w:sz w:val="20"/>
              </w:rPr>
              <w:t>PASS</w:t>
            </w:r>
          </w:p>
        </w:tc>
      </w:tr>
      <w:tr>
        <w:tc>
          <w:tcPr>
            <w:tcW w:type="dxa" w:w="2351"/>
          </w:tcPr>
          <w:p>
            <w:r>
              <w:rPr>
                <w:sz w:val="20"/>
              </w:rPr>
              <w:t>T-FE-18</w:t>
            </w:r>
          </w:p>
        </w:tc>
        <w:tc>
          <w:tcPr>
            <w:tcW w:type="dxa" w:w="2351"/>
          </w:tcPr>
          <w:p>
            <w:r>
              <w:rPr>
                <w:sz w:val="20"/>
              </w:rPr>
              <w:t>Chart gallery fullscreen</w:t>
            </w:r>
          </w:p>
        </w:tc>
        <w:tc>
          <w:tcPr>
            <w:tcW w:type="dxa" w:w="2351"/>
          </w:tcPr>
          <w:p>
            <w:r>
              <w:rPr>
                <w:sz w:val="20"/>
              </w:rPr>
              <w:t>Expanded modal view</w:t>
            </w:r>
          </w:p>
        </w:tc>
        <w:tc>
          <w:tcPr>
            <w:tcW w:type="dxa" w:w="2351"/>
          </w:tcPr>
          <w:p>
            <w:r>
              <w:rPr>
                <w:sz w:val="20"/>
              </w:rPr>
              <w:t>PASS</w:t>
            </w:r>
          </w:p>
        </w:tc>
      </w:tr>
      <w:tr>
        <w:tc>
          <w:tcPr>
            <w:tcW w:type="dxa" w:w="2351"/>
            <w:shd w:fill="f0f4fa" w:val="clear"/>
          </w:tcPr>
          <w:p>
            <w:r>
              <w:rPr>
                <w:sz w:val="20"/>
              </w:rPr>
              <w:t>T-FE-19</w:t>
            </w:r>
          </w:p>
        </w:tc>
        <w:tc>
          <w:tcPr>
            <w:tcW w:type="dxa" w:w="2351"/>
            <w:shd w:fill="f0f4fa" w:val="clear"/>
          </w:tcPr>
          <w:p>
            <w:r>
              <w:rPr>
                <w:sz w:val="20"/>
              </w:rPr>
              <w:t>Recommendations page loads</w:t>
            </w:r>
          </w:p>
        </w:tc>
        <w:tc>
          <w:tcPr>
            <w:tcW w:type="dxa" w:w="2351"/>
            <w:shd w:fill="f0f4fa" w:val="clear"/>
          </w:tcPr>
          <w:p>
            <w:r>
              <w:rPr>
                <w:sz w:val="20"/>
              </w:rPr>
              <w:t>7 recommendation cards</w:t>
            </w:r>
          </w:p>
        </w:tc>
        <w:tc>
          <w:tcPr>
            <w:tcW w:type="dxa" w:w="2351"/>
            <w:shd w:fill="f0f4fa" w:val="clear"/>
          </w:tcPr>
          <w:p>
            <w:r>
              <w:rPr>
                <w:sz w:val="20"/>
              </w:rPr>
              <w:t>PASS</w:t>
            </w:r>
          </w:p>
        </w:tc>
      </w:tr>
      <w:tr>
        <w:tc>
          <w:tcPr>
            <w:tcW w:type="dxa" w:w="2351"/>
          </w:tcPr>
          <w:p>
            <w:r>
              <w:rPr>
                <w:sz w:val="20"/>
              </w:rPr>
              <w:t>T-FE-20</w:t>
            </w:r>
          </w:p>
        </w:tc>
        <w:tc>
          <w:tcPr>
            <w:tcW w:type="dxa" w:w="2351"/>
          </w:tcPr>
          <w:p>
            <w:r>
              <w:rPr>
                <w:sz w:val="20"/>
              </w:rPr>
              <w:t>API error graceful fallback</w:t>
            </w:r>
          </w:p>
        </w:tc>
        <w:tc>
          <w:tcPr>
            <w:tcW w:type="dxa" w:w="2351"/>
          </w:tcPr>
          <w:p>
            <w:r>
              <w:rPr>
                <w:sz w:val="20"/>
              </w:rPr>
              <w:t>No crash on failed request</w:t>
            </w:r>
          </w:p>
        </w:tc>
        <w:tc>
          <w:tcPr>
            <w:tcW w:type="dxa" w:w="2351"/>
          </w:tcPr>
          <w:p>
            <w:r>
              <w:rPr>
                <w:sz w:val="20"/>
              </w:rPr>
              <w:t>PASS</w:t>
            </w:r>
          </w:p>
        </w:tc>
      </w:tr>
    </w:tbl>
    <w:p/>
    <w:p>
      <w:pPr>
        <w:pStyle w:val="Heading2"/>
      </w:pPr>
      <w:r>
        <w:rPr>
          <w:color w:val="1A3C6D"/>
        </w:rPr>
        <w:t>4.3 Integration Testing</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1a3c6d" w:val="clear"/>
          </w:tcPr>
          <w:p>
            <w:pPr>
              <w:jc w:val="center"/>
            </w:pPr>
            <w:r>
              <w:rPr>
                <w:b/>
                <w:color w:val="FFFFFF"/>
                <w:sz w:val="20"/>
              </w:rPr>
              <w:t>Test ID</w:t>
            </w:r>
          </w:p>
        </w:tc>
        <w:tc>
          <w:tcPr>
            <w:tcW w:type="dxa" w:w="2351"/>
            <w:shd w:fill="1a3c6d" w:val="clear"/>
          </w:tcPr>
          <w:p>
            <w:pPr>
              <w:jc w:val="center"/>
            </w:pPr>
            <w:r>
              <w:rPr>
                <w:b/>
                <w:color w:val="FFFFFF"/>
                <w:sz w:val="20"/>
              </w:rPr>
              <w:t>Test Case</w:t>
            </w:r>
          </w:p>
        </w:tc>
        <w:tc>
          <w:tcPr>
            <w:tcW w:type="dxa" w:w="2351"/>
            <w:shd w:fill="1a3c6d" w:val="clear"/>
          </w:tcPr>
          <w:p>
            <w:pPr>
              <w:jc w:val="center"/>
            </w:pPr>
            <w:r>
              <w:rPr>
                <w:b/>
                <w:color w:val="FFFFFF"/>
                <w:sz w:val="20"/>
              </w:rPr>
              <w:t>Expected Result</w:t>
            </w:r>
          </w:p>
        </w:tc>
        <w:tc>
          <w:tcPr>
            <w:tcW w:type="dxa" w:w="2351"/>
            <w:shd w:fill="1a3c6d" w:val="clear"/>
          </w:tcPr>
          <w:p>
            <w:pPr>
              <w:jc w:val="center"/>
            </w:pPr>
            <w:r>
              <w:rPr>
                <w:b/>
                <w:color w:val="FFFFFF"/>
                <w:sz w:val="20"/>
              </w:rPr>
              <w:t>Status</w:t>
            </w:r>
          </w:p>
        </w:tc>
      </w:tr>
      <w:tr>
        <w:tc>
          <w:tcPr>
            <w:tcW w:type="dxa" w:w="2351"/>
            <w:shd w:fill="f0f4fa" w:val="clear"/>
          </w:tcPr>
          <w:p>
            <w:r>
              <w:rPr>
                <w:sz w:val="20"/>
              </w:rPr>
              <w:t>T-INT-01</w:t>
            </w:r>
          </w:p>
        </w:tc>
        <w:tc>
          <w:tcPr>
            <w:tcW w:type="dxa" w:w="2351"/>
            <w:shd w:fill="f0f4fa" w:val="clear"/>
          </w:tcPr>
          <w:p>
            <w:r>
              <w:rPr>
                <w:sz w:val="20"/>
              </w:rPr>
              <w:t>Full pipeline: scrape → clean → analyze → charts → serve</w:t>
            </w:r>
          </w:p>
        </w:tc>
        <w:tc>
          <w:tcPr>
            <w:tcW w:type="dxa" w:w="2351"/>
            <w:shd w:fill="f0f4fa" w:val="clear"/>
          </w:tcPr>
          <w:p>
            <w:r>
              <w:rPr>
                <w:sz w:val="20"/>
              </w:rPr>
              <w:t>All steps complete</w:t>
            </w:r>
          </w:p>
        </w:tc>
        <w:tc>
          <w:tcPr>
            <w:tcW w:type="dxa" w:w="2351"/>
            <w:shd w:fill="f0f4fa" w:val="clear"/>
          </w:tcPr>
          <w:p>
            <w:r>
              <w:rPr>
                <w:sz w:val="20"/>
              </w:rPr>
              <w:t>PASS</w:t>
            </w:r>
          </w:p>
        </w:tc>
      </w:tr>
      <w:tr>
        <w:tc>
          <w:tcPr>
            <w:tcW w:type="dxa" w:w="2351"/>
          </w:tcPr>
          <w:p>
            <w:r>
              <w:rPr>
                <w:sz w:val="20"/>
              </w:rPr>
              <w:t>T-INT-02</w:t>
            </w:r>
          </w:p>
        </w:tc>
        <w:tc>
          <w:tcPr>
            <w:tcW w:type="dxa" w:w="2351"/>
          </w:tcPr>
          <w:p>
            <w:r>
              <w:rPr>
                <w:sz w:val="20"/>
              </w:rPr>
              <w:t>Pipeline --skip-scrape flag</w:t>
            </w:r>
          </w:p>
        </w:tc>
        <w:tc>
          <w:tcPr>
            <w:tcW w:type="dxa" w:w="2351"/>
          </w:tcPr>
          <w:p>
            <w:r>
              <w:rPr>
                <w:sz w:val="20"/>
              </w:rPr>
              <w:t>Scraping skipped</w:t>
            </w:r>
          </w:p>
        </w:tc>
        <w:tc>
          <w:tcPr>
            <w:tcW w:type="dxa" w:w="2351"/>
          </w:tcPr>
          <w:p>
            <w:r>
              <w:rPr>
                <w:sz w:val="20"/>
              </w:rPr>
              <w:t>PASS</w:t>
            </w:r>
          </w:p>
        </w:tc>
      </w:tr>
      <w:tr>
        <w:tc>
          <w:tcPr>
            <w:tcW w:type="dxa" w:w="2351"/>
            <w:shd w:fill="f0f4fa" w:val="clear"/>
          </w:tcPr>
          <w:p>
            <w:r>
              <w:rPr>
                <w:sz w:val="20"/>
              </w:rPr>
              <w:t>T-INT-03</w:t>
            </w:r>
          </w:p>
        </w:tc>
        <w:tc>
          <w:tcPr>
            <w:tcW w:type="dxa" w:w="2351"/>
            <w:shd w:fill="f0f4fa" w:val="clear"/>
          </w:tcPr>
          <w:p>
            <w:r>
              <w:rPr>
                <w:sz w:val="20"/>
              </w:rPr>
              <w:t>Pipeline --serve-only flag</w:t>
            </w:r>
          </w:p>
        </w:tc>
        <w:tc>
          <w:tcPr>
            <w:tcW w:type="dxa" w:w="2351"/>
            <w:shd w:fill="f0f4fa" w:val="clear"/>
          </w:tcPr>
          <w:p>
            <w:r>
              <w:rPr>
                <w:sz w:val="20"/>
              </w:rPr>
              <w:t>Only server starts</w:t>
            </w:r>
          </w:p>
        </w:tc>
        <w:tc>
          <w:tcPr>
            <w:tcW w:type="dxa" w:w="2351"/>
            <w:shd w:fill="f0f4fa" w:val="clear"/>
          </w:tcPr>
          <w:p>
            <w:r>
              <w:rPr>
                <w:sz w:val="20"/>
              </w:rPr>
              <w:t>PASS</w:t>
            </w:r>
          </w:p>
        </w:tc>
      </w:tr>
      <w:tr>
        <w:tc>
          <w:tcPr>
            <w:tcW w:type="dxa" w:w="2351"/>
          </w:tcPr>
          <w:p>
            <w:r>
              <w:rPr>
                <w:sz w:val="20"/>
              </w:rPr>
              <w:t>T-INT-04</w:t>
            </w:r>
          </w:p>
        </w:tc>
        <w:tc>
          <w:tcPr>
            <w:tcW w:type="dxa" w:w="2351"/>
          </w:tcPr>
          <w:p>
            <w:r>
              <w:rPr>
                <w:sz w:val="20"/>
              </w:rPr>
              <w:t>Backend serves frontend SPA</w:t>
            </w:r>
          </w:p>
        </w:tc>
        <w:tc>
          <w:tcPr>
            <w:tcW w:type="dxa" w:w="2351"/>
          </w:tcPr>
          <w:p>
            <w:r>
              <w:rPr>
                <w:sz w:val="20"/>
              </w:rPr>
              <w:t>/ returns index.html</w:t>
            </w:r>
          </w:p>
        </w:tc>
        <w:tc>
          <w:tcPr>
            <w:tcW w:type="dxa" w:w="2351"/>
          </w:tcPr>
          <w:p>
            <w:r>
              <w:rPr>
                <w:sz w:val="20"/>
              </w:rPr>
              <w:t>PASS</w:t>
            </w:r>
          </w:p>
        </w:tc>
      </w:tr>
      <w:tr>
        <w:tc>
          <w:tcPr>
            <w:tcW w:type="dxa" w:w="2351"/>
            <w:shd w:fill="f0f4fa" w:val="clear"/>
          </w:tcPr>
          <w:p>
            <w:r>
              <w:rPr>
                <w:sz w:val="20"/>
              </w:rPr>
              <w:t>T-INT-05</w:t>
            </w:r>
          </w:p>
        </w:tc>
        <w:tc>
          <w:tcPr>
            <w:tcW w:type="dxa" w:w="2351"/>
            <w:shd w:fill="f0f4fa" w:val="clear"/>
          </w:tcPr>
          <w:p>
            <w:r>
              <w:rPr>
                <w:sz w:val="20"/>
              </w:rPr>
              <w:t>Charts served via static mount</w:t>
            </w:r>
          </w:p>
        </w:tc>
        <w:tc>
          <w:tcPr>
            <w:tcW w:type="dxa" w:w="2351"/>
            <w:shd w:fill="f0f4fa" w:val="clear"/>
          </w:tcPr>
          <w:p>
            <w:r>
              <w:rPr>
                <w:sz w:val="20"/>
              </w:rPr>
              <w:t>/charts/{id}.html accessible</w:t>
            </w:r>
          </w:p>
        </w:tc>
        <w:tc>
          <w:tcPr>
            <w:tcW w:type="dxa" w:w="2351"/>
            <w:shd w:fill="f0f4fa" w:val="clear"/>
          </w:tcPr>
          <w:p>
            <w:r>
              <w:rPr>
                <w:sz w:val="20"/>
              </w:rPr>
              <w:t>PASS</w:t>
            </w:r>
          </w:p>
        </w:tc>
      </w:tr>
      <w:tr>
        <w:tc>
          <w:tcPr>
            <w:tcW w:type="dxa" w:w="2351"/>
          </w:tcPr>
          <w:p>
            <w:r>
              <w:rPr>
                <w:sz w:val="20"/>
              </w:rPr>
              <w:t>T-INT-06</w:t>
            </w:r>
          </w:p>
        </w:tc>
        <w:tc>
          <w:tcPr>
            <w:tcW w:type="dxa" w:w="2351"/>
          </w:tcPr>
          <w:p>
            <w:r>
              <w:rPr>
                <w:sz w:val="20"/>
              </w:rPr>
              <w:t>Frontend API calls reach backend</w:t>
            </w:r>
          </w:p>
        </w:tc>
        <w:tc>
          <w:tcPr>
            <w:tcW w:type="dxa" w:w="2351"/>
          </w:tcPr>
          <w:p>
            <w:r>
              <w:rPr>
                <w:sz w:val="20"/>
              </w:rPr>
              <w:t>All views load data</w:t>
            </w:r>
          </w:p>
        </w:tc>
        <w:tc>
          <w:tcPr>
            <w:tcW w:type="dxa" w:w="2351"/>
          </w:tcPr>
          <w:p>
            <w:r>
              <w:rPr>
                <w:sz w:val="20"/>
              </w:rPr>
              <w:t>PASS</w:t>
            </w:r>
          </w:p>
        </w:tc>
      </w:tr>
      <w:tr>
        <w:tc>
          <w:tcPr>
            <w:tcW w:type="dxa" w:w="2351"/>
            <w:shd w:fill="f0f4fa" w:val="clear"/>
          </w:tcPr>
          <w:p>
            <w:r>
              <w:rPr>
                <w:sz w:val="20"/>
              </w:rPr>
              <w:t>T-INT-07</w:t>
            </w:r>
          </w:p>
        </w:tc>
        <w:tc>
          <w:tcPr>
            <w:tcW w:type="dxa" w:w="2351"/>
            <w:shd w:fill="f0f4fa" w:val="clear"/>
          </w:tcPr>
          <w:p>
            <w:r>
              <w:rPr>
                <w:sz w:val="20"/>
              </w:rPr>
              <w:t>Analysis results persisted</w:t>
            </w:r>
          </w:p>
        </w:tc>
        <w:tc>
          <w:tcPr>
            <w:tcW w:type="dxa" w:w="2351"/>
            <w:shd w:fill="f0f4fa" w:val="clear"/>
          </w:tcPr>
          <w:p>
            <w:r>
              <w:rPr>
                <w:sz w:val="20"/>
              </w:rPr>
              <w:t>analysis_results.json readable</w:t>
            </w:r>
          </w:p>
        </w:tc>
        <w:tc>
          <w:tcPr>
            <w:tcW w:type="dxa" w:w="2351"/>
            <w:shd w:fill="f0f4fa" w:val="clear"/>
          </w:tcPr>
          <w:p>
            <w:r>
              <w:rPr>
                <w:sz w:val="20"/>
              </w:rPr>
              <w:t>PASS</w:t>
            </w:r>
          </w:p>
        </w:tc>
      </w:tr>
      <w:tr>
        <w:tc>
          <w:tcPr>
            <w:tcW w:type="dxa" w:w="2351"/>
          </w:tcPr>
          <w:p>
            <w:r>
              <w:rPr>
                <w:sz w:val="20"/>
              </w:rPr>
              <w:t>T-INT-08</w:t>
            </w:r>
          </w:p>
        </w:tc>
        <w:tc>
          <w:tcPr>
            <w:tcW w:type="dxa" w:w="2351"/>
          </w:tcPr>
          <w:p>
            <w:r>
              <w:rPr>
                <w:sz w:val="20"/>
              </w:rPr>
              <w:t>Labeled data CSV for clusters</w:t>
            </w:r>
          </w:p>
        </w:tc>
        <w:tc>
          <w:tcPr>
            <w:tcW w:type="dxa" w:w="2351"/>
          </w:tcPr>
          <w:p>
            <w:r>
              <w:rPr>
                <w:sz w:val="20"/>
              </w:rPr>
              <w:t>labeled_data.csv with cluster column</w:t>
            </w:r>
          </w:p>
        </w:tc>
        <w:tc>
          <w:tcPr>
            <w:tcW w:type="dxa" w:w="2351"/>
          </w:tcPr>
          <w:p>
            <w:r>
              <w:rPr>
                <w:sz w:val="20"/>
              </w:rPr>
              <w:t>PASS</w:t>
            </w:r>
          </w:p>
        </w:tc>
      </w:tr>
    </w:tbl>
    <w:p/>
    <w:p>
      <w:pPr>
        <w:pStyle w:val="Heading2"/>
      </w:pPr>
      <w:r>
        <w:rPr>
          <w:color w:val="1A3C6D"/>
        </w:rPr>
        <w:t>4.4 System Testing</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1a3c6d" w:val="clear"/>
          </w:tcPr>
          <w:p>
            <w:pPr>
              <w:jc w:val="center"/>
            </w:pPr>
            <w:r>
              <w:rPr>
                <w:b/>
                <w:color w:val="FFFFFF"/>
                <w:sz w:val="20"/>
              </w:rPr>
              <w:t>Test ID</w:t>
            </w:r>
          </w:p>
        </w:tc>
        <w:tc>
          <w:tcPr>
            <w:tcW w:type="dxa" w:w="2351"/>
            <w:shd w:fill="1a3c6d" w:val="clear"/>
          </w:tcPr>
          <w:p>
            <w:pPr>
              <w:jc w:val="center"/>
            </w:pPr>
            <w:r>
              <w:rPr>
                <w:b/>
                <w:color w:val="FFFFFF"/>
                <w:sz w:val="20"/>
              </w:rPr>
              <w:t>Test Case</w:t>
            </w:r>
          </w:p>
        </w:tc>
        <w:tc>
          <w:tcPr>
            <w:tcW w:type="dxa" w:w="2351"/>
            <w:shd w:fill="1a3c6d" w:val="clear"/>
          </w:tcPr>
          <w:p>
            <w:pPr>
              <w:jc w:val="center"/>
            </w:pPr>
            <w:r>
              <w:rPr>
                <w:b/>
                <w:color w:val="FFFFFF"/>
                <w:sz w:val="20"/>
              </w:rPr>
              <w:t>Expected Result</w:t>
            </w:r>
          </w:p>
        </w:tc>
        <w:tc>
          <w:tcPr>
            <w:tcW w:type="dxa" w:w="2351"/>
            <w:shd w:fill="1a3c6d" w:val="clear"/>
          </w:tcPr>
          <w:p>
            <w:pPr>
              <w:jc w:val="center"/>
            </w:pPr>
            <w:r>
              <w:rPr>
                <w:b/>
                <w:color w:val="FFFFFF"/>
                <w:sz w:val="20"/>
              </w:rPr>
              <w:t>Status</w:t>
            </w:r>
          </w:p>
        </w:tc>
      </w:tr>
      <w:tr>
        <w:tc>
          <w:tcPr>
            <w:tcW w:type="dxa" w:w="2351"/>
            <w:shd w:fill="f0f4fa" w:val="clear"/>
          </w:tcPr>
          <w:p>
            <w:r>
              <w:rPr>
                <w:sz w:val="20"/>
              </w:rPr>
              <w:t>T-SYS-01</w:t>
            </w:r>
          </w:p>
        </w:tc>
        <w:tc>
          <w:tcPr>
            <w:tcW w:type="dxa" w:w="2351"/>
            <w:shd w:fill="f0f4fa" w:val="clear"/>
          </w:tcPr>
          <w:p>
            <w:r>
              <w:rPr>
                <w:sz w:val="20"/>
              </w:rPr>
              <w:t>3500 listings generation</w:t>
            </w:r>
          </w:p>
        </w:tc>
        <w:tc>
          <w:tcPr>
            <w:tcW w:type="dxa" w:w="2351"/>
            <w:shd w:fill="f0f4fa" w:val="clear"/>
          </w:tcPr>
          <w:p>
            <w:r>
              <w:rPr>
                <w:sz w:val="20"/>
              </w:rPr>
              <w:t>&lt; 5 seconds</w:t>
            </w:r>
          </w:p>
        </w:tc>
        <w:tc>
          <w:tcPr>
            <w:tcW w:type="dxa" w:w="2351"/>
            <w:shd w:fill="f0f4fa" w:val="clear"/>
          </w:tcPr>
          <w:p>
            <w:r>
              <w:rPr>
                <w:sz w:val="20"/>
              </w:rPr>
              <w:t>PASS</w:t>
            </w:r>
          </w:p>
        </w:tc>
      </w:tr>
      <w:tr>
        <w:tc>
          <w:tcPr>
            <w:tcW w:type="dxa" w:w="2351"/>
          </w:tcPr>
          <w:p>
            <w:r>
              <w:rPr>
                <w:sz w:val="20"/>
              </w:rPr>
              <w:t>T-SYS-02</w:t>
            </w:r>
          </w:p>
        </w:tc>
        <w:tc>
          <w:tcPr>
            <w:tcW w:type="dxa" w:w="2351"/>
          </w:tcPr>
          <w:p>
            <w:r>
              <w:rPr>
                <w:sz w:val="20"/>
              </w:rPr>
              <w:t>Data cleaning (3500 records)</w:t>
            </w:r>
          </w:p>
        </w:tc>
        <w:tc>
          <w:tcPr>
            <w:tcW w:type="dxa" w:w="2351"/>
          </w:tcPr>
          <w:p>
            <w:r>
              <w:rPr>
                <w:sz w:val="20"/>
              </w:rPr>
              <w:t>&lt; 3 seconds</w:t>
            </w:r>
          </w:p>
        </w:tc>
        <w:tc>
          <w:tcPr>
            <w:tcW w:type="dxa" w:w="2351"/>
          </w:tcPr>
          <w:p>
            <w:r>
              <w:rPr>
                <w:sz w:val="20"/>
              </w:rPr>
              <w:t>PASS</w:t>
            </w:r>
          </w:p>
        </w:tc>
      </w:tr>
      <w:tr>
        <w:tc>
          <w:tcPr>
            <w:tcW w:type="dxa" w:w="2351"/>
            <w:shd w:fill="f0f4fa" w:val="clear"/>
          </w:tcPr>
          <w:p>
            <w:r>
              <w:rPr>
                <w:sz w:val="20"/>
              </w:rPr>
              <w:t>T-SYS-03</w:t>
            </w:r>
          </w:p>
        </w:tc>
        <w:tc>
          <w:tcPr>
            <w:tcW w:type="dxa" w:w="2351"/>
            <w:shd w:fill="f0f4fa" w:val="clear"/>
          </w:tcPr>
          <w:p>
            <w:r>
              <w:rPr>
                <w:sz w:val="20"/>
              </w:rPr>
              <w:t>Full analysis pipeline</w:t>
            </w:r>
          </w:p>
        </w:tc>
        <w:tc>
          <w:tcPr>
            <w:tcW w:type="dxa" w:w="2351"/>
            <w:shd w:fill="f0f4fa" w:val="clear"/>
          </w:tcPr>
          <w:p>
            <w:r>
              <w:rPr>
                <w:sz w:val="20"/>
              </w:rPr>
              <w:t>&lt; 30 seconds</w:t>
            </w:r>
          </w:p>
        </w:tc>
        <w:tc>
          <w:tcPr>
            <w:tcW w:type="dxa" w:w="2351"/>
            <w:shd w:fill="f0f4fa" w:val="clear"/>
          </w:tcPr>
          <w:p>
            <w:r>
              <w:rPr>
                <w:sz w:val="20"/>
              </w:rPr>
              <w:t>PASS</w:t>
            </w:r>
          </w:p>
        </w:tc>
      </w:tr>
      <w:tr>
        <w:tc>
          <w:tcPr>
            <w:tcW w:type="dxa" w:w="2351"/>
          </w:tcPr>
          <w:p>
            <w:r>
              <w:rPr>
                <w:sz w:val="20"/>
              </w:rPr>
              <w:t>T-SYS-04</w:t>
            </w:r>
          </w:p>
        </w:tc>
        <w:tc>
          <w:tcPr>
            <w:tcW w:type="dxa" w:w="2351"/>
          </w:tcPr>
          <w:p>
            <w:r>
              <w:rPr>
                <w:sz w:val="20"/>
              </w:rPr>
              <w:t>Chart generation (10 charts)</w:t>
            </w:r>
          </w:p>
        </w:tc>
        <w:tc>
          <w:tcPr>
            <w:tcW w:type="dxa" w:w="2351"/>
          </w:tcPr>
          <w:p>
            <w:r>
              <w:rPr>
                <w:sz w:val="20"/>
              </w:rPr>
              <w:t>&lt; 10 seconds</w:t>
            </w:r>
          </w:p>
        </w:tc>
        <w:tc>
          <w:tcPr>
            <w:tcW w:type="dxa" w:w="2351"/>
          </w:tcPr>
          <w:p>
            <w:r>
              <w:rPr>
                <w:sz w:val="20"/>
              </w:rPr>
              <w:t>PASS</w:t>
            </w:r>
          </w:p>
        </w:tc>
      </w:tr>
      <w:tr>
        <w:tc>
          <w:tcPr>
            <w:tcW w:type="dxa" w:w="2351"/>
            <w:shd w:fill="f0f4fa" w:val="clear"/>
          </w:tcPr>
          <w:p>
            <w:r>
              <w:rPr>
                <w:sz w:val="20"/>
              </w:rPr>
              <w:t>T-SYS-05</w:t>
            </w:r>
          </w:p>
        </w:tc>
        <w:tc>
          <w:tcPr>
            <w:tcW w:type="dxa" w:w="2351"/>
            <w:shd w:fill="f0f4fa" w:val="clear"/>
          </w:tcPr>
          <w:p>
            <w:r>
              <w:rPr>
                <w:sz w:val="20"/>
              </w:rPr>
              <w:t>API response: overview</w:t>
            </w:r>
          </w:p>
        </w:tc>
        <w:tc>
          <w:tcPr>
            <w:tcW w:type="dxa" w:w="2351"/>
            <w:shd w:fill="f0f4fa" w:val="clear"/>
          </w:tcPr>
          <w:p>
            <w:r>
              <w:rPr>
                <w:sz w:val="20"/>
              </w:rPr>
              <w:t>&lt; 200ms</w:t>
            </w:r>
          </w:p>
        </w:tc>
        <w:tc>
          <w:tcPr>
            <w:tcW w:type="dxa" w:w="2351"/>
            <w:shd w:fill="f0f4fa" w:val="clear"/>
          </w:tcPr>
          <w:p>
            <w:r>
              <w:rPr>
                <w:sz w:val="20"/>
              </w:rPr>
              <w:t>PASS</w:t>
            </w:r>
          </w:p>
        </w:tc>
      </w:tr>
      <w:tr>
        <w:tc>
          <w:tcPr>
            <w:tcW w:type="dxa" w:w="2351"/>
          </w:tcPr>
          <w:p>
            <w:r>
              <w:rPr>
                <w:sz w:val="20"/>
              </w:rPr>
              <w:t>T-SYS-06</w:t>
            </w:r>
          </w:p>
        </w:tc>
        <w:tc>
          <w:tcPr>
            <w:tcW w:type="dxa" w:w="2351"/>
          </w:tcPr>
          <w:p>
            <w:r>
              <w:rPr>
                <w:sz w:val="20"/>
              </w:rPr>
              <w:t>API response: listings (filtered)</w:t>
            </w:r>
          </w:p>
        </w:tc>
        <w:tc>
          <w:tcPr>
            <w:tcW w:type="dxa" w:w="2351"/>
          </w:tcPr>
          <w:p>
            <w:r>
              <w:rPr>
                <w:sz w:val="20"/>
              </w:rPr>
              <w:t>&lt; 500ms</w:t>
            </w:r>
          </w:p>
        </w:tc>
        <w:tc>
          <w:tcPr>
            <w:tcW w:type="dxa" w:w="2351"/>
          </w:tcPr>
          <w:p>
            <w:r>
              <w:rPr>
                <w:sz w:val="20"/>
              </w:rPr>
              <w:t>PASS</w:t>
            </w:r>
          </w:p>
        </w:tc>
      </w:tr>
      <w:tr>
        <w:tc>
          <w:tcPr>
            <w:tcW w:type="dxa" w:w="2351"/>
            <w:shd w:fill="f0f4fa" w:val="clear"/>
          </w:tcPr>
          <w:p>
            <w:r>
              <w:rPr>
                <w:sz w:val="20"/>
              </w:rPr>
              <w:t>T-SYS-07</w:t>
            </w:r>
          </w:p>
        </w:tc>
        <w:tc>
          <w:tcPr>
            <w:tcW w:type="dxa" w:w="2351"/>
            <w:shd w:fill="f0f4fa" w:val="clear"/>
          </w:tcPr>
          <w:p>
            <w:r>
              <w:rPr>
                <w:sz w:val="20"/>
              </w:rPr>
              <w:t>Frontend initial load</w:t>
            </w:r>
          </w:p>
        </w:tc>
        <w:tc>
          <w:tcPr>
            <w:tcW w:type="dxa" w:w="2351"/>
            <w:shd w:fill="f0f4fa" w:val="clear"/>
          </w:tcPr>
          <w:p>
            <w:r>
              <w:rPr>
                <w:sz w:val="20"/>
              </w:rPr>
              <w:t>&lt; 3 seconds</w:t>
            </w:r>
          </w:p>
        </w:tc>
        <w:tc>
          <w:tcPr>
            <w:tcW w:type="dxa" w:w="2351"/>
            <w:shd w:fill="f0f4fa" w:val="clear"/>
          </w:tcPr>
          <w:p>
            <w:r>
              <w:rPr>
                <w:sz w:val="20"/>
              </w:rPr>
              <w:t>PASS</w:t>
            </w:r>
          </w:p>
        </w:tc>
      </w:tr>
      <w:tr>
        <w:tc>
          <w:tcPr>
            <w:tcW w:type="dxa" w:w="2351"/>
          </w:tcPr>
          <w:p>
            <w:r>
              <w:rPr>
                <w:sz w:val="20"/>
              </w:rPr>
              <w:t>T-SYS-08</w:t>
            </w:r>
          </w:p>
        </w:tc>
        <w:tc>
          <w:tcPr>
            <w:tcW w:type="dxa" w:w="2351"/>
          </w:tcPr>
          <w:p>
            <w:r>
              <w:rPr>
                <w:sz w:val="20"/>
              </w:rPr>
              <w:t>Chart rendering in browser</w:t>
            </w:r>
          </w:p>
        </w:tc>
        <w:tc>
          <w:tcPr>
            <w:tcW w:type="dxa" w:w="2351"/>
          </w:tcPr>
          <w:p>
            <w:r>
              <w:rPr>
                <w:sz w:val="20"/>
              </w:rPr>
              <w:t>&lt; 1 second/chart</w:t>
            </w:r>
          </w:p>
        </w:tc>
        <w:tc>
          <w:tcPr>
            <w:tcW w:type="dxa" w:w="2351"/>
          </w:tcPr>
          <w:p>
            <w:r>
              <w:rPr>
                <w:sz w:val="20"/>
              </w:rPr>
              <w:t>PASS</w:t>
            </w:r>
          </w:p>
        </w:tc>
      </w:tr>
      <w:tr>
        <w:tc>
          <w:tcPr>
            <w:tcW w:type="dxa" w:w="2351"/>
            <w:shd w:fill="f0f4fa" w:val="clear"/>
          </w:tcPr>
          <w:p>
            <w:r>
              <w:rPr>
                <w:sz w:val="20"/>
              </w:rPr>
              <w:t>T-SYS-09</w:t>
            </w:r>
          </w:p>
        </w:tc>
        <w:tc>
          <w:tcPr>
            <w:tcW w:type="dxa" w:w="2351"/>
            <w:shd w:fill="f0f4fa" w:val="clear"/>
          </w:tcPr>
          <w:p>
            <w:r>
              <w:rPr>
                <w:sz w:val="20"/>
              </w:rPr>
              <w:t>Mobile layout at 375px</w:t>
            </w:r>
          </w:p>
        </w:tc>
        <w:tc>
          <w:tcPr>
            <w:tcW w:type="dxa" w:w="2351"/>
            <w:shd w:fill="f0f4fa" w:val="clear"/>
          </w:tcPr>
          <w:p>
            <w:r>
              <w:rPr>
                <w:sz w:val="20"/>
              </w:rPr>
              <w:t>All visible, readable</w:t>
            </w:r>
          </w:p>
        </w:tc>
        <w:tc>
          <w:tcPr>
            <w:tcW w:type="dxa" w:w="2351"/>
            <w:shd w:fill="f0f4fa" w:val="clear"/>
          </w:tcPr>
          <w:p>
            <w:r>
              <w:rPr>
                <w:sz w:val="20"/>
              </w:rPr>
              <w:t>PASS</w:t>
            </w:r>
          </w:p>
        </w:tc>
      </w:tr>
    </w:tbl>
    <w:p/>
    <w:p>
      <w:pPr>
        <w:pStyle w:val="Heading2"/>
      </w:pPr>
      <w:r>
        <w:rPr>
          <w:color w:val="1A3C6D"/>
        </w:rPr>
        <w:t>4.5 Known Limitations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1a3c6d" w:val="clear"/>
          </w:tcPr>
          <w:p>
            <w:pPr>
              <w:jc w:val="center"/>
            </w:pPr>
            <w:r>
              <w:rPr>
                <w:b/>
                <w:color w:val="FFFFFF"/>
                <w:sz w:val="20"/>
              </w:rPr>
              <w:t>ID</w:t>
            </w:r>
          </w:p>
        </w:tc>
        <w:tc>
          <w:tcPr>
            <w:tcW w:type="dxa" w:w="2351"/>
            <w:shd w:fill="1a3c6d" w:val="clear"/>
          </w:tcPr>
          <w:p>
            <w:pPr>
              <w:jc w:val="center"/>
            </w:pPr>
            <w:r>
              <w:rPr>
                <w:b/>
                <w:color w:val="FFFFFF"/>
                <w:sz w:val="20"/>
              </w:rPr>
              <w:t>Limitation</w:t>
            </w:r>
          </w:p>
        </w:tc>
        <w:tc>
          <w:tcPr>
            <w:tcW w:type="dxa" w:w="2351"/>
            <w:shd w:fill="1a3c6d" w:val="clear"/>
          </w:tcPr>
          <w:p>
            <w:pPr>
              <w:jc w:val="center"/>
            </w:pPr>
            <w:r>
              <w:rPr>
                <w:b/>
                <w:color w:val="FFFFFF"/>
                <w:sz w:val="20"/>
              </w:rPr>
              <w:t>Impact</w:t>
            </w:r>
          </w:p>
        </w:tc>
        <w:tc>
          <w:tcPr>
            <w:tcW w:type="dxa" w:w="2351"/>
            <w:shd w:fill="1a3c6d" w:val="clear"/>
          </w:tcPr>
          <w:p>
            <w:pPr>
              <w:jc w:val="center"/>
            </w:pPr>
            <w:r>
              <w:rPr>
                <w:b/>
                <w:color w:val="FFFFFF"/>
                <w:sz w:val="20"/>
              </w:rPr>
              <w:t>Mitigation</w:t>
            </w:r>
          </w:p>
        </w:tc>
      </w:tr>
      <w:tr>
        <w:tc>
          <w:tcPr>
            <w:tcW w:type="dxa" w:w="2351"/>
            <w:shd w:fill="f0f4fa" w:val="clear"/>
          </w:tcPr>
          <w:p>
            <w:r>
              <w:rPr>
                <w:sz w:val="20"/>
              </w:rPr>
              <w:t>L-01</w:t>
            </w:r>
          </w:p>
        </w:tc>
        <w:tc>
          <w:tcPr>
            <w:tcW w:type="dxa" w:w="2351"/>
            <w:shd w:fill="f0f4fa" w:val="clear"/>
          </w:tcPr>
          <w:p>
            <w:r>
              <w:rPr>
                <w:sz w:val="20"/>
              </w:rPr>
              <w:t>Lianjia may change HTML structure</w:t>
            </w:r>
          </w:p>
        </w:tc>
        <w:tc>
          <w:tcPr>
            <w:tcW w:type="dxa" w:w="2351"/>
            <w:shd w:fill="f0f4fa" w:val="clear"/>
          </w:tcPr>
          <w:p>
            <w:r>
              <w:rPr>
                <w:sz w:val="20"/>
              </w:rPr>
              <w:t>Scraper parse failures</w:t>
            </w:r>
          </w:p>
        </w:tc>
        <w:tc>
          <w:tcPr>
            <w:tcW w:type="dxa" w:w="2351"/>
            <w:shd w:fill="f0f4fa" w:val="clear"/>
          </w:tcPr>
          <w:p>
            <w:r>
              <w:rPr>
                <w:sz w:val="20"/>
              </w:rPr>
              <w:t>Sample data generator fallback</w:t>
            </w:r>
          </w:p>
        </w:tc>
      </w:tr>
      <w:tr>
        <w:tc>
          <w:tcPr>
            <w:tcW w:type="dxa" w:w="2351"/>
          </w:tcPr>
          <w:p>
            <w:r>
              <w:rPr>
                <w:sz w:val="20"/>
              </w:rPr>
              <w:t>L-02</w:t>
            </w:r>
          </w:p>
        </w:tc>
        <w:tc>
          <w:tcPr>
            <w:tcW w:type="dxa" w:w="2351"/>
          </w:tcPr>
          <w:p>
            <w:r>
              <w:rPr>
                <w:sz w:val="20"/>
              </w:rPr>
              <w:t>Anti-scraping captcha detection</w:t>
            </w:r>
          </w:p>
        </w:tc>
        <w:tc>
          <w:tcPr>
            <w:tcW w:type="dxa" w:w="2351"/>
          </w:tcPr>
          <w:p>
            <w:r>
              <w:rPr>
                <w:sz w:val="20"/>
              </w:rPr>
              <w:t>Scraping halts after 5 failures</w:t>
            </w:r>
          </w:p>
        </w:tc>
        <w:tc>
          <w:tcPr>
            <w:tcW w:type="dxa" w:w="2351"/>
          </w:tcPr>
          <w:p>
            <w:r>
              <w:rPr>
                <w:sz w:val="20"/>
              </w:rPr>
              <w:t>Checkpoint saves for resumption</w:t>
            </w:r>
          </w:p>
        </w:tc>
      </w:tr>
      <w:tr>
        <w:tc>
          <w:tcPr>
            <w:tcW w:type="dxa" w:w="2351"/>
            <w:shd w:fill="f0f4fa" w:val="clear"/>
          </w:tcPr>
          <w:p>
            <w:r>
              <w:rPr>
                <w:sz w:val="20"/>
              </w:rPr>
              <w:t>L-03</w:t>
            </w:r>
          </w:p>
        </w:tc>
        <w:tc>
          <w:tcPr>
            <w:tcW w:type="dxa" w:w="2351"/>
            <w:shd w:fill="f0f4fa" w:val="clear"/>
          </w:tcPr>
          <w:p>
            <w:r>
              <w:rPr>
                <w:sz w:val="20"/>
              </w:rPr>
              <w:t>Construction year only on detail pages</w:t>
            </w:r>
          </w:p>
        </w:tc>
        <w:tc>
          <w:tcPr>
            <w:tcW w:type="dxa" w:w="2351"/>
            <w:shd w:fill="f0f4fa" w:val="clear"/>
          </w:tcPr>
          <w:p>
            <w:r>
              <w:rPr>
                <w:sz w:val="20"/>
              </w:rPr>
              <w:t>Limited to ~50 enriched</w:t>
            </w:r>
          </w:p>
        </w:tc>
        <w:tc>
          <w:tcPr>
            <w:tcW w:type="dxa" w:w="2351"/>
            <w:shd w:fill="f0f4fa" w:val="clear"/>
          </w:tcPr>
          <w:p>
            <w:r>
              <w:rPr>
                <w:sz w:val="20"/>
              </w:rPr>
              <w:t>Median imputation for rest</w:t>
            </w:r>
          </w:p>
        </w:tc>
      </w:tr>
      <w:tr>
        <w:tc>
          <w:tcPr>
            <w:tcW w:type="dxa" w:w="2351"/>
          </w:tcPr>
          <w:p>
            <w:r>
              <w:rPr>
                <w:sz w:val="20"/>
              </w:rPr>
              <w:t>L-04</w:t>
            </w:r>
          </w:p>
        </w:tc>
        <w:tc>
          <w:tcPr>
            <w:tcW w:type="dxa" w:w="2351"/>
          </w:tcPr>
          <w:p>
            <w:r>
              <w:rPr>
                <w:sz w:val="20"/>
              </w:rPr>
              <w:t>factor_analyzer sklearn compatibility</w:t>
            </w:r>
          </w:p>
        </w:tc>
        <w:tc>
          <w:tcPr>
            <w:tcW w:type="dxa" w:w="2351"/>
          </w:tcPr>
          <w:p>
            <w:r>
              <w:rPr>
                <w:sz w:val="20"/>
              </w:rPr>
              <w:t>Factor analysis may fail</w:t>
            </w:r>
          </w:p>
        </w:tc>
        <w:tc>
          <w:tcPr>
            <w:tcW w:type="dxa" w:w="2351"/>
          </w:tcPr>
          <w:p>
            <w:r>
              <w:rPr>
                <w:sz w:val="20"/>
              </w:rPr>
              <w:t>Graceful error fallback</w:t>
            </w:r>
          </w:p>
        </w:tc>
      </w:tr>
      <w:tr>
        <w:tc>
          <w:tcPr>
            <w:tcW w:type="dxa" w:w="2351"/>
            <w:shd w:fill="f0f4fa" w:val="clear"/>
          </w:tcPr>
          <w:p>
            <w:r>
              <w:rPr>
                <w:sz w:val="20"/>
              </w:rPr>
              <w:t>L-05</w:t>
            </w:r>
          </w:p>
        </w:tc>
        <w:tc>
          <w:tcPr>
            <w:tcW w:type="dxa" w:w="2351"/>
            <w:shd w:fill="f0f4fa" w:val="clear"/>
          </w:tcPr>
          <w:p>
            <w:r>
              <w:rPr>
                <w:sz w:val="20"/>
              </w:rPr>
              <w:t>No real-time data updates</w:t>
            </w:r>
          </w:p>
        </w:tc>
        <w:tc>
          <w:tcPr>
            <w:tcW w:type="dxa" w:w="2351"/>
            <w:shd w:fill="f0f4fa" w:val="clear"/>
          </w:tcPr>
          <w:p>
            <w:r>
              <w:rPr>
                <w:sz w:val="20"/>
              </w:rPr>
              <w:t>Data becomes stale</w:t>
            </w:r>
          </w:p>
        </w:tc>
        <w:tc>
          <w:tcPr>
            <w:tcW w:type="dxa" w:w="2351"/>
            <w:shd w:fill="f0f4fa" w:val="clear"/>
          </w:tcPr>
          <w:p>
            <w:r>
              <w:rPr>
                <w:sz w:val="20"/>
              </w:rPr>
              <w:t>Re-run pipeline to refresh</w:t>
            </w:r>
          </w:p>
        </w:tc>
      </w:tr>
      <w:tr>
        <w:tc>
          <w:tcPr>
            <w:tcW w:type="dxa" w:w="2351"/>
          </w:tcPr>
          <w:p>
            <w:r>
              <w:rPr>
                <w:sz w:val="20"/>
              </w:rPr>
              <w:t>L-06</w:t>
            </w:r>
          </w:p>
        </w:tc>
        <w:tc>
          <w:tcPr>
            <w:tcW w:type="dxa" w:w="2351"/>
          </w:tcPr>
          <w:p>
            <w:r>
              <w:rPr>
                <w:sz w:val="20"/>
              </w:rPr>
              <w:t>SQLite not for concurrent writes</w:t>
            </w:r>
          </w:p>
        </w:tc>
        <w:tc>
          <w:tcPr>
            <w:tcW w:type="dxa" w:w="2351"/>
          </w:tcPr>
          <w:p>
            <w:r>
              <w:rPr>
                <w:sz w:val="20"/>
              </w:rPr>
              <w:t>Single-user deployment</w:t>
            </w:r>
          </w:p>
        </w:tc>
        <w:tc>
          <w:tcPr>
            <w:tcW w:type="dxa" w:w="2351"/>
          </w:tcPr>
          <w:p>
            <w:r>
              <w:rPr>
                <w:sz w:val="20"/>
              </w:rPr>
              <w:t>Acceptable for local tool</w:t>
            </w:r>
          </w:p>
        </w:tc>
      </w:tr>
      <w:tr>
        <w:tc>
          <w:tcPr>
            <w:tcW w:type="dxa" w:w="2351"/>
            <w:shd w:fill="f0f4fa" w:val="clear"/>
          </w:tcPr>
          <w:p>
            <w:r>
              <w:rPr>
                <w:sz w:val="20"/>
              </w:rPr>
              <w:t>L-07</w:t>
            </w:r>
          </w:p>
        </w:tc>
        <w:tc>
          <w:tcPr>
            <w:tcW w:type="dxa" w:w="2351"/>
            <w:shd w:fill="f0f4fa" w:val="clear"/>
          </w:tcPr>
          <w:p>
            <w:r>
              <w:rPr>
                <w:sz w:val="20"/>
              </w:rPr>
              <w:t>Scatter plots sampled to 3000-5000 pts</w:t>
            </w:r>
          </w:p>
        </w:tc>
        <w:tc>
          <w:tcPr>
            <w:tcW w:type="dxa" w:w="2351"/>
            <w:shd w:fill="f0f4fa" w:val="clear"/>
          </w:tcPr>
          <w:p>
            <w:r>
              <w:rPr>
                <w:sz w:val="20"/>
              </w:rPr>
              <w:t>Large data sampled</w:t>
            </w:r>
          </w:p>
        </w:tc>
        <w:tc>
          <w:tcPr>
            <w:tcW w:type="dxa" w:w="2351"/>
            <w:shd w:fill="f0f4fa" w:val="clear"/>
          </w:tcPr>
          <w:p>
            <w:r>
              <w:rPr>
                <w:sz w:val="20"/>
              </w:rPr>
              <w:t>Preserves distribution</w:t>
            </w:r>
          </w:p>
        </w:tc>
      </w:tr>
      <w:tr>
        <w:tc>
          <w:tcPr>
            <w:tcW w:type="dxa" w:w="2351"/>
          </w:tcPr>
          <w:p>
            <w:r>
              <w:rPr>
                <w:sz w:val="20"/>
              </w:rPr>
              <w:t>L-08</w:t>
            </w:r>
          </w:p>
        </w:tc>
        <w:tc>
          <w:tcPr>
            <w:tcW w:type="dxa" w:w="2351"/>
          </w:tcPr>
          <w:p>
            <w:r>
              <w:rPr>
                <w:sz w:val="20"/>
              </w:rPr>
              <w:t>No authentication/authorization</w:t>
            </w:r>
          </w:p>
        </w:tc>
        <w:tc>
          <w:tcPr>
            <w:tcW w:type="dxa" w:w="2351"/>
          </w:tcPr>
          <w:p>
            <w:r>
              <w:rPr>
                <w:sz w:val="20"/>
              </w:rPr>
              <w:t>Anyone can access</w:t>
            </w:r>
          </w:p>
        </w:tc>
        <w:tc>
          <w:tcPr>
            <w:tcW w:type="dxa" w:w="2351"/>
          </w:tcPr>
          <w:p>
            <w:r>
              <w:rPr>
                <w:sz w:val="20"/>
              </w:rPr>
              <w:t>Acceptable for local use</w:t>
            </w:r>
          </w:p>
        </w:tc>
      </w:tr>
    </w:tbl>
    <w:p/>
    <w:p>
      <w:pPr>
        <w:pStyle w:val="Heading2"/>
      </w:pPr>
      <w:r>
        <w:rPr>
          <w:color w:val="1A3C6D"/>
        </w:rPr>
        <w:t>4.6 Test Summary</w:t>
      </w:r>
    </w:p>
    <w:tbl>
      <w:tblPr>
        <w:tblStyle w:val="LightGrid-Accent1"/>
        <w:tblW w:type="auto" w:w="0"/>
        <w:jc w:val="center"/>
        <w:tblLook w:firstColumn="1" w:firstRow="1" w:lastColumn="0" w:lastRow="0" w:noHBand="0" w:noVBand="1" w:val="04A0"/>
      </w:tblPr>
      <w:tblGrid>
        <w:gridCol w:w="4703"/>
        <w:gridCol w:w="4703"/>
      </w:tblGrid>
      <w:tr>
        <w:tc>
          <w:tcPr>
            <w:tcW w:type="dxa" w:w="4703"/>
            <w:shd w:fill="1a3c6d" w:val="clear"/>
          </w:tcPr>
          <w:p>
            <w:pPr>
              <w:jc w:val="center"/>
            </w:pPr>
            <w:r>
              <w:rPr>
                <w:b/>
                <w:color w:val="FFFFFF"/>
                <w:sz w:val="20"/>
              </w:rPr>
              <w:t>Metric</w:t>
            </w:r>
          </w:p>
        </w:tc>
        <w:tc>
          <w:tcPr>
            <w:tcW w:type="dxa" w:w="4703"/>
            <w:shd w:fill="1a3c6d" w:val="clear"/>
          </w:tcPr>
          <w:p>
            <w:pPr>
              <w:jc w:val="center"/>
            </w:pPr>
            <w:r>
              <w:rPr>
                <w:b/>
                <w:color w:val="FFFFFF"/>
                <w:sz w:val="20"/>
              </w:rPr>
              <w:t>Count</w:t>
            </w:r>
          </w:p>
        </w:tc>
      </w:tr>
      <w:tr>
        <w:tc>
          <w:tcPr>
            <w:tcW w:type="dxa" w:w="4703"/>
            <w:shd w:fill="f0f4fa" w:val="clear"/>
          </w:tcPr>
          <w:p>
            <w:r>
              <w:rPr>
                <w:sz w:val="20"/>
              </w:rPr>
              <w:t>Total Test Cases</w:t>
            </w:r>
          </w:p>
        </w:tc>
        <w:tc>
          <w:tcPr>
            <w:tcW w:type="dxa" w:w="4703"/>
            <w:shd w:fill="f0f4fa" w:val="clear"/>
          </w:tcPr>
          <w:p>
            <w:r>
              <w:rPr>
                <w:sz w:val="20"/>
              </w:rPr>
              <w:t>98</w:t>
            </w:r>
          </w:p>
        </w:tc>
      </w:tr>
      <w:tr>
        <w:tc>
          <w:tcPr>
            <w:tcW w:type="dxa" w:w="4703"/>
          </w:tcPr>
          <w:p>
            <w:r>
              <w:rPr>
                <w:sz w:val="20"/>
              </w:rPr>
              <w:t>Passed</w:t>
            </w:r>
          </w:p>
        </w:tc>
        <w:tc>
          <w:tcPr>
            <w:tcW w:type="dxa" w:w="4703"/>
          </w:tcPr>
          <w:p>
            <w:r>
              <w:rPr>
                <w:sz w:val="20"/>
              </w:rPr>
              <w:t>98</w:t>
            </w:r>
          </w:p>
        </w:tc>
      </w:tr>
      <w:tr>
        <w:tc>
          <w:tcPr>
            <w:tcW w:type="dxa" w:w="4703"/>
            <w:shd w:fill="f0f4fa" w:val="clear"/>
          </w:tcPr>
          <w:p>
            <w:r>
              <w:rPr>
                <w:sz w:val="20"/>
              </w:rPr>
              <w:t>Failed</w:t>
            </w:r>
          </w:p>
        </w:tc>
        <w:tc>
          <w:tcPr>
            <w:tcW w:type="dxa" w:w="4703"/>
            <w:shd w:fill="f0f4fa" w:val="clear"/>
          </w:tcPr>
          <w:p>
            <w:r>
              <w:rPr>
                <w:sz w:val="20"/>
              </w:rPr>
              <w:t>0</w:t>
            </w:r>
          </w:p>
        </w:tc>
      </w:tr>
      <w:tr>
        <w:tc>
          <w:tcPr>
            <w:tcW w:type="dxa" w:w="4703"/>
          </w:tcPr>
          <w:p>
            <w:r>
              <w:rPr>
                <w:sz w:val="20"/>
              </w:rPr>
              <w:t>Pass Rate</w:t>
            </w:r>
          </w:p>
        </w:tc>
        <w:tc>
          <w:tcPr>
            <w:tcW w:type="dxa" w:w="4703"/>
          </w:tcPr>
          <w:p>
            <w:r>
              <w:rPr>
                <w:sz w:val="20"/>
              </w:rPr>
              <w:t>100%</w:t>
            </w:r>
          </w:p>
        </w:tc>
      </w:tr>
      <w:tr>
        <w:tc>
          <w:tcPr>
            <w:tcW w:type="dxa" w:w="4703"/>
            <w:shd w:fill="f0f4fa" w:val="clear"/>
          </w:tcPr>
          <w:p>
            <w:r>
              <w:rPr>
                <w:sz w:val="20"/>
              </w:rPr>
              <w:t>Unit Tests</w:t>
            </w:r>
          </w:p>
        </w:tc>
        <w:tc>
          <w:tcPr>
            <w:tcW w:type="dxa" w:w="4703"/>
            <w:shd w:fill="f0f4fa" w:val="clear"/>
          </w:tcPr>
          <w:p>
            <w:r>
              <w:rPr>
                <w:sz w:val="20"/>
              </w:rPr>
              <w:t>75</w:t>
            </w:r>
          </w:p>
        </w:tc>
      </w:tr>
      <w:tr>
        <w:tc>
          <w:tcPr>
            <w:tcW w:type="dxa" w:w="4703"/>
          </w:tcPr>
          <w:p>
            <w:r>
              <w:rPr>
                <w:sz w:val="20"/>
              </w:rPr>
              <w:t>Integration Tests</w:t>
            </w:r>
          </w:p>
        </w:tc>
        <w:tc>
          <w:tcPr>
            <w:tcW w:type="dxa" w:w="4703"/>
          </w:tcPr>
          <w:p>
            <w:r>
              <w:rPr>
                <w:sz w:val="20"/>
              </w:rPr>
              <w:t>8</w:t>
            </w:r>
          </w:p>
        </w:tc>
      </w:tr>
      <w:tr>
        <w:tc>
          <w:tcPr>
            <w:tcW w:type="dxa" w:w="4703"/>
            <w:shd w:fill="f0f4fa" w:val="clear"/>
          </w:tcPr>
          <w:p>
            <w:r>
              <w:rPr>
                <w:sz w:val="20"/>
              </w:rPr>
              <w:t>System Tests</w:t>
            </w:r>
          </w:p>
        </w:tc>
        <w:tc>
          <w:tcPr>
            <w:tcW w:type="dxa" w:w="4703"/>
            <w:shd w:fill="f0f4fa" w:val="clear"/>
          </w:tcPr>
          <w:p>
            <w:r>
              <w:rPr>
                <w:sz w:val="20"/>
              </w:rPr>
              <w:t>10</w:t>
            </w:r>
          </w:p>
        </w:tc>
      </w:tr>
      <w:tr>
        <w:tc>
          <w:tcPr>
            <w:tcW w:type="dxa" w:w="4703"/>
          </w:tcPr>
          <w:p>
            <w:r>
              <w:rPr>
                <w:sz w:val="20"/>
              </w:rPr>
              <w:t>Known Limitations</w:t>
            </w:r>
          </w:p>
        </w:tc>
        <w:tc>
          <w:tcPr>
            <w:tcW w:type="dxa" w:w="4703"/>
          </w:tcPr>
          <w:p>
            <w:r>
              <w:rPr>
                <w:sz w:val="20"/>
              </w:rPr>
              <w:t>8</w:t>
            </w:r>
          </w:p>
        </w:tc>
      </w:tr>
    </w:tbl>
    <w:p/>
    <w:p>
      <w:r>
        <w:br w:type="page"/>
      </w:r>
    </w:p>
    <w:p>
      <w:pPr>
        <w:pStyle w:val="Heading1"/>
      </w:pPr>
      <w:r>
        <w:rPr>
          <w:color w:val="1A3C6D"/>
        </w:rPr>
        <w:t>5. User Manual</w:t>
      </w:r>
    </w:p>
    <w:p>
      <w:pPr>
        <w:pStyle w:val="Heading2"/>
      </w:pPr>
      <w:r>
        <w:rPr>
          <w:color w:val="1A3C6D"/>
        </w:rPr>
        <w:t>5.1 System Requirements</w:t>
      </w:r>
    </w:p>
    <w:p>
      <w:r>
        <w:rPr>
          <w:b/>
        </w:rPr>
        <w:t>Hardware Requirements:</w:t>
      </w:r>
    </w:p>
    <w:p>
      <w:pPr>
        <w:pStyle w:val="ListBullet"/>
        <w:ind w:left="850"/>
      </w:pPr>
      <w:r>
        <w:t>CPU: Dual-core 2.0 GHz or higher</w:t>
      </w:r>
    </w:p>
    <w:p>
      <w:pPr>
        <w:pStyle w:val="ListBullet"/>
        <w:ind w:left="850"/>
      </w:pPr>
      <w:r>
        <w:t>RAM: 4 GB minimum, 8 GB recommended</w:t>
      </w:r>
    </w:p>
    <w:p>
      <w:pPr>
        <w:pStyle w:val="ListBullet"/>
        <w:ind w:left="850"/>
      </w:pPr>
      <w:r>
        <w:t>Disk: 500 MB free space</w:t>
      </w:r>
    </w:p>
    <w:p>
      <w:pPr>
        <w:pStyle w:val="ListBullet"/>
        <w:ind w:left="850"/>
      </w:pPr>
      <w:r>
        <w:t>Network: Internet connection (for scraping only)</w:t>
      </w:r>
    </w:p>
    <w:p>
      <w:r>
        <w:rPr>
          <w:b/>
        </w:rPr>
        <w:t>Software Requirements:</w:t>
      </w:r>
    </w:p>
    <w:p>
      <w:pPr>
        <w:pStyle w:val="ListBullet"/>
        <w:ind w:left="850"/>
      </w:pPr>
      <w:r>
        <w:t>Operating System: Windows 10/11, macOS 11+, or Linux</w:t>
      </w:r>
    </w:p>
    <w:p>
      <w:pPr>
        <w:pStyle w:val="ListBullet"/>
        <w:ind w:left="850"/>
      </w:pPr>
      <w:r>
        <w:t>Python: 3.10 or higher</w:t>
      </w:r>
    </w:p>
    <w:p>
      <w:pPr>
        <w:pStyle w:val="ListBullet"/>
        <w:ind w:left="850"/>
      </w:pPr>
      <w:r>
        <w:t>Node.js: 18 or higher (for frontend development)</w:t>
      </w:r>
    </w:p>
    <w:p>
      <w:pPr>
        <w:pStyle w:val="ListBullet"/>
        <w:ind w:left="850"/>
      </w:pPr>
      <w:r>
        <w:t>npm: 9 or higher</w:t>
      </w:r>
    </w:p>
    <w:p>
      <w:pPr>
        <w:pStyle w:val="ListBullet"/>
        <w:ind w:left="850"/>
      </w:pPr>
      <w:r>
        <w:t>Web Browser: Chrome 100+, Firefox 100+, Edge 100+, or Safari 15+</w:t>
      </w:r>
    </w:p>
    <w:p>
      <w:pPr>
        <w:pStyle w:val="Heading2"/>
      </w:pPr>
      <w:r>
        <w:rPr>
          <w:color w:val="1A3C6D"/>
        </w:rPr>
        <w:t>5.2 Installation</w:t>
      </w:r>
    </w:p>
    <w:p>
      <w:r>
        <w:rPr>
          <w:b/>
        </w:rPr>
        <w:t>Step 1: Install Python Dependencies</w:t>
      </w:r>
    </w:p>
    <w:p>
      <w:r>
        <w:rPr>
          <w:sz w:val="20"/>
        </w:rPr>
        <w:t>pip install -r requirements.txt</w:t>
      </w:r>
    </w:p>
    <w:p>
      <w:r>
        <w:rPr>
          <w:b/>
        </w:rPr>
        <w:t>Step 2: Install Frontend Dependencies (Development Mode)</w:t>
      </w:r>
    </w:p>
    <w:p>
      <w:r>
        <w:rPr>
          <w:sz w:val="20"/>
        </w:rPr>
        <w:t>cd web/frontend</w:t>
        <w:br/>
        <w:t>npm install</w:t>
        <w:br/>
        <w:t>cd ../..</w:t>
      </w:r>
    </w:p>
    <w:p>
      <w:pPr>
        <w:pStyle w:val="Heading2"/>
      </w:pPr>
      <w:r>
        <w:rPr>
          <w:color w:val="1A3C6D"/>
        </w:rPr>
        <w:t>5.3 Quick Start</w:t>
      </w:r>
    </w:p>
    <w:p>
      <w:r>
        <w:rPr>
          <w:b/>
        </w:rPr>
        <w:t>Option A: One-Click Pipeline (Recommended)</w:t>
      </w:r>
    </w:p>
    <w:p>
      <w:r>
        <w:rPr>
          <w:sz w:val="20"/>
        </w:rPr>
        <w:t>python run_pipeline.py</w:t>
      </w:r>
    </w:p>
    <w:p>
      <w:r>
        <w:t>This runs the entire workflow: data generation → cleaning → analysis → charts → web server.</w:t>
      </w:r>
    </w:p>
    <w:p>
      <w:r>
        <w:t>Available flags:</w:t>
      </w:r>
    </w:p>
    <w:p>
      <w:pPr>
        <w:pStyle w:val="ListBullet"/>
        <w:ind w:left="850"/>
      </w:pPr>
      <w:r>
        <w:t>--skip-scrape: Skip scraping, use existing data</w:t>
      </w:r>
    </w:p>
    <w:p>
      <w:pPr>
        <w:pStyle w:val="ListBullet"/>
        <w:ind w:left="850"/>
      </w:pPr>
      <w:r>
        <w:t>--skip-clean: Skip cleaning, use existing cleaned data</w:t>
      </w:r>
    </w:p>
    <w:p>
      <w:pPr>
        <w:pStyle w:val="ListBullet"/>
        <w:ind w:left="850"/>
      </w:pPr>
      <w:r>
        <w:t>--skip-analysis: Skip analysis step</w:t>
      </w:r>
    </w:p>
    <w:p>
      <w:pPr>
        <w:pStyle w:val="ListBullet"/>
        <w:ind w:left="850"/>
      </w:pPr>
      <w:r>
        <w:t>--skip-charts: Skip chart generation</w:t>
      </w:r>
    </w:p>
    <w:p>
      <w:pPr>
        <w:pStyle w:val="ListBullet"/>
        <w:ind w:left="850"/>
      </w:pPr>
      <w:r>
        <w:t>--serve-only: Only start the web server</w:t>
      </w:r>
    </w:p>
    <w:p>
      <w:pPr>
        <w:pStyle w:val="ListBullet"/>
        <w:ind w:left="850"/>
      </w:pPr>
      <w:r>
        <w:t>--pages N: Set number of pages to scrape (default: 120)</w:t>
      </w:r>
    </w:p>
    <w:p>
      <w:r>
        <w:rPr>
          <w:b/>
        </w:rPr>
        <w:t>Option B: Step-by-Step Execution</w:t>
      </w:r>
    </w:p>
    <w:p>
      <w:r>
        <w:rPr>
          <w:sz w:val="20"/>
        </w:rPr>
        <w:t># Step 1: Generate sample data</w:t>
        <w:br/>
        <w:t>python scraper/sample_data_generator.py --count 3500</w:t>
        <w:br/>
        <w:br/>
        <w:t># Step 2: Clean data</w:t>
        <w:br/>
        <w:t>python analysis/data_cleaner.py data/raw/hangzhou_sample_3500_*.csv</w:t>
        <w:br/>
        <w:br/>
        <w:t># Step 3: Run analysis</w:t>
        <w:br/>
        <w:t>python analysis/advanced_analysis.py data/cleaned/hangzhou_cleaned_*.csv</w:t>
        <w:br/>
        <w:br/>
        <w:t># Step 4: Generate charts</w:t>
        <w:br/>
        <w:t>python analysis/chart_generator.py data/cleaned/hangzhou_cleaned_*.csv</w:t>
        <w:br/>
        <w:br/>
        <w:t># Step 5: Start backend server</w:t>
        <w:br/>
        <w:t>python -m uvicorn web.backend.app:app --reload --host 127.0.0.1 --port 8000</w:t>
        <w:br/>
        <w:br/>
        <w:t># Step 6: Start frontend dev server (separate terminal)</w:t>
        <w:br/>
        <w:t>cd web/frontend &amp;&amp; npm run dev</w:t>
      </w:r>
    </w:p>
    <w:p>
      <w:pPr>
        <w:pStyle w:val="Heading2"/>
      </w:pPr>
      <w:r>
        <w:rPr>
          <w:color w:val="1A3C6D"/>
        </w:rPr>
        <w:t>5.4 Accessing the Application</w:t>
      </w:r>
    </w:p>
    <w:tbl>
      <w:tblPr>
        <w:tblStyle w:val="LightGrid-Accent1"/>
        <w:tblW w:type="auto" w:w="0"/>
        <w:jc w:val="center"/>
        <w:tblLook w:firstColumn="1" w:firstRow="1" w:lastColumn="0" w:lastRow="0" w:noHBand="0" w:noVBand="1" w:val="04A0"/>
      </w:tblPr>
      <w:tblGrid>
        <w:gridCol w:w="4703"/>
        <w:gridCol w:w="4703"/>
      </w:tblGrid>
      <w:tr>
        <w:tc>
          <w:tcPr>
            <w:tcW w:type="dxa" w:w="4703"/>
            <w:shd w:fill="1a3c6d" w:val="clear"/>
          </w:tcPr>
          <w:p>
            <w:pPr>
              <w:jc w:val="center"/>
            </w:pPr>
            <w:r>
              <w:rPr>
                <w:b/>
                <w:color w:val="FFFFFF"/>
                <w:sz w:val="20"/>
              </w:rPr>
              <w:t>Service</w:t>
            </w:r>
          </w:p>
        </w:tc>
        <w:tc>
          <w:tcPr>
            <w:tcW w:type="dxa" w:w="4703"/>
            <w:shd w:fill="1a3c6d" w:val="clear"/>
          </w:tcPr>
          <w:p>
            <w:pPr>
              <w:jc w:val="center"/>
            </w:pPr>
            <w:r>
              <w:rPr>
                <w:b/>
                <w:color w:val="FFFFFF"/>
                <w:sz w:val="20"/>
              </w:rPr>
              <w:t>URL</w:t>
            </w:r>
          </w:p>
        </w:tc>
      </w:tr>
      <w:tr>
        <w:tc>
          <w:tcPr>
            <w:tcW w:type="dxa" w:w="4703"/>
            <w:shd w:fill="f0f4fa" w:val="clear"/>
          </w:tcPr>
          <w:p>
            <w:r>
              <w:rPr>
                <w:sz w:val="20"/>
              </w:rPr>
              <w:t>Backend API</w:t>
            </w:r>
          </w:p>
        </w:tc>
        <w:tc>
          <w:tcPr>
            <w:tcW w:type="dxa" w:w="4703"/>
            <w:shd w:fill="f0f4fa" w:val="clear"/>
          </w:tcPr>
          <w:p>
            <w:r>
              <w:rPr>
                <w:sz w:val="20"/>
              </w:rPr>
              <w:t>http://127.0.0.1:8000</w:t>
            </w:r>
          </w:p>
        </w:tc>
      </w:tr>
      <w:tr>
        <w:tc>
          <w:tcPr>
            <w:tcW w:type="dxa" w:w="4703"/>
          </w:tcPr>
          <w:p>
            <w:r>
              <w:rPr>
                <w:sz w:val="20"/>
              </w:rPr>
              <w:t>API Documentation (Swagger)</w:t>
            </w:r>
          </w:p>
        </w:tc>
        <w:tc>
          <w:tcPr>
            <w:tcW w:type="dxa" w:w="4703"/>
          </w:tcPr>
          <w:p>
            <w:r>
              <w:rPr>
                <w:sz w:val="20"/>
              </w:rPr>
              <w:t>http://127.0.0.1:8000/docs</w:t>
            </w:r>
          </w:p>
        </w:tc>
      </w:tr>
      <w:tr>
        <w:tc>
          <w:tcPr>
            <w:tcW w:type="dxa" w:w="4703"/>
            <w:shd w:fill="f0f4fa" w:val="clear"/>
          </w:tcPr>
          <w:p>
            <w:r>
              <w:rPr>
                <w:sz w:val="20"/>
              </w:rPr>
              <w:t>Frontend (dev mode)</w:t>
            </w:r>
          </w:p>
        </w:tc>
        <w:tc>
          <w:tcPr>
            <w:tcW w:type="dxa" w:w="4703"/>
            <w:shd w:fill="f0f4fa" w:val="clear"/>
          </w:tcPr>
          <w:p>
            <w:r>
              <w:rPr>
                <w:sz w:val="20"/>
              </w:rPr>
              <w:t>http://localhost:5173 (typically)</w:t>
            </w:r>
          </w:p>
        </w:tc>
      </w:tr>
      <w:tr>
        <w:tc>
          <w:tcPr>
            <w:tcW w:type="dxa" w:w="4703"/>
          </w:tcPr>
          <w:p>
            <w:r>
              <w:rPr>
                <w:sz w:val="20"/>
              </w:rPr>
              <w:t>Frontend (built, served by backend)</w:t>
            </w:r>
          </w:p>
        </w:tc>
        <w:tc>
          <w:tcPr>
            <w:tcW w:type="dxa" w:w="4703"/>
          </w:tcPr>
          <w:p>
            <w:r>
              <w:rPr>
                <w:sz w:val="20"/>
              </w:rPr>
              <w:t>http://127.0.0.1:8000</w:t>
            </w:r>
          </w:p>
        </w:tc>
      </w:tr>
    </w:tbl>
    <w:p/>
    <w:p>
      <w:pPr>
        <w:pStyle w:val="Heading2"/>
      </w:pPr>
      <w:r>
        <w:rPr>
          <w:color w:val="1A3C6D"/>
        </w:rPr>
        <w:t>5.5 Navigating the Web Interface</w:t>
      </w:r>
    </w:p>
    <w:p>
      <w:r>
        <w:rPr>
          <w:b/>
        </w:rPr>
        <w:t>Sidebar Navigation:</w:t>
      </w:r>
    </w:p>
    <w:p>
      <w:r>
        <w:t>The glass-morphism sidebar provides access to all 13 pages:</w:t>
      </w:r>
    </w:p>
    <w:p>
      <w:pPr>
        <w:pStyle w:val="ListBullet"/>
        <w:ind w:left="850"/>
      </w:pPr>
      <w:r>
        <w:t>Dashboard (/) — Landing page with animated background, key stats, module cards, chart previews</w:t>
      </w:r>
    </w:p>
    <w:p>
      <w:pPr>
        <w:pStyle w:val="ListBullet"/>
        <w:ind w:left="850"/>
      </w:pPr>
      <w:r>
        <w:t>Explore Listings (/listings) — Advanced multi-criteria search with filtering, sorting, pagination</w:t>
      </w:r>
    </w:p>
    <w:p>
      <w:pPr>
        <w:pStyle w:val="ListBullet"/>
        <w:ind w:left="850"/>
      </w:pPr>
      <w:r>
        <w:t>District Analysis (/district) — Interactive bar charts and ranking tables for cross-district comparison</w:t>
      </w:r>
    </w:p>
    <w:p>
      <w:pPr>
        <w:pStyle w:val="ListBullet"/>
        <w:ind w:left="850"/>
      </w:pPr>
      <w:r>
        <w:t>Price Factors (/factors) — Correlation heatmap, regression coefficients, significance tests</w:t>
      </w:r>
    </w:p>
    <w:p>
      <w:pPr>
        <w:pStyle w:val="ListBullet"/>
        <w:ind w:left="850"/>
      </w:pPr>
      <w:r>
        <w:t>PCA Evaluation (/evaluation) — Principal component analysis with explained variance and loadings</w:t>
      </w:r>
    </w:p>
    <w:p>
      <w:pPr>
        <w:pStyle w:val="ListBullet"/>
        <w:ind w:left="850"/>
      </w:pPr>
      <w:r>
        <w:t>Classification (/classification) — K-Means clustering results, elbow method, cluster profiles</w:t>
      </w:r>
    </w:p>
    <w:p>
      <w:pPr>
        <w:pStyle w:val="ListBullet"/>
        <w:ind w:left="850"/>
      </w:pPr>
      <w:r>
        <w:t>Data Cleaning (/cleaning) — 8-step pipeline visualization with before/after comparison</w:t>
      </w:r>
    </w:p>
    <w:p>
      <w:pPr>
        <w:pStyle w:val="ListBullet"/>
        <w:ind w:left="850"/>
      </w:pPr>
      <w:r>
        <w:t>Map View (/map) — Geographic visualization with animated district bubbles and scanning rings</w:t>
      </w:r>
    </w:p>
    <w:p>
      <w:pPr>
        <w:pStyle w:val="ListBullet"/>
        <w:ind w:left="850"/>
      </w:pPr>
      <w:r>
        <w:t>House Gallery (/house-gallery) — Listings with photos, filters, price and rent predictions</w:t>
      </w:r>
    </w:p>
    <w:p>
      <w:pPr>
        <w:pStyle w:val="ListBullet"/>
        <w:ind w:left="850"/>
      </w:pPr>
      <w:r>
        <w:t>Visual Storytelling (/photos) — Chapter-based narrative data exploration</w:t>
      </w:r>
    </w:p>
    <w:p>
      <w:pPr>
        <w:pStyle w:val="ListBullet"/>
        <w:ind w:left="850"/>
      </w:pPr>
      <w:r>
        <w:t>Chart Gallery (/gallery) — All 10 interactive charts in a responsive grid</w:t>
      </w:r>
    </w:p>
    <w:p>
      <w:pPr>
        <w:pStyle w:val="ListBullet"/>
        <w:ind w:left="850"/>
      </w:pPr>
      <w:r>
        <w:t>Buying Guide (/recommendations) — Data-driven purchase recommendations with 8 decision dimensions</w:t>
      </w:r>
    </w:p>
    <w:p>
      <w:r>
        <w:rPr>
          <w:b/>
        </w:rPr>
        <w:t>Top Bar Controls:</w:t>
      </w:r>
    </w:p>
    <w:p>
      <w:pPr>
        <w:pStyle w:val="ListBullet"/>
        <w:ind w:left="850"/>
      </w:pPr>
      <w:r>
        <w:t>Breadcrumb: Shows current page location</w:t>
      </w:r>
    </w:p>
    <w:p>
      <w:pPr>
        <w:pStyle w:val="ListBullet"/>
        <w:ind w:left="850"/>
      </w:pPr>
      <w:r>
        <w:t>Theme Toggle (Sun/Moon icon): Switch between dark and light mode</w:t>
      </w:r>
    </w:p>
    <w:p>
      <w:pPr>
        <w:pStyle w:val="ListBullet"/>
        <w:ind w:left="850"/>
      </w:pPr>
      <w:r>
        <w:t>Refresh (↻): Reload current page data</w:t>
      </w:r>
    </w:p>
    <w:p>
      <w:pPr>
        <w:pStyle w:val="ListBullet"/>
        <w:ind w:left="850"/>
      </w:pPr>
      <w:r>
        <w:t>Sidebar Toggle: Collapse/expand the sidebar</w:t>
      </w:r>
    </w:p>
    <w:p>
      <w:r>
        <w:rPr>
          <w:b/>
        </w:rPr>
        <w:t>Listings Page Usage:</w:t>
      </w:r>
    </w:p>
    <w:p>
      <w:pPr>
        <w:pStyle w:val="ListBullet"/>
        <w:ind w:left="850"/>
      </w:pPr>
      <w:r>
        <w:t>Filter by district, layout, decoration, orientation from dropdown menus</w:t>
      </w:r>
    </w:p>
    <w:p>
      <w:pPr>
        <w:pStyle w:val="ListBullet"/>
        <w:ind w:left="850"/>
      </w:pPr>
      <w:r>
        <w:t>Enter price range (min/max in 10k RMB) and area range (min/max in sqm)</w:t>
      </w:r>
    </w:p>
    <w:p>
      <w:pPr>
        <w:pStyle w:val="ListBullet"/>
        <w:ind w:left="850"/>
      </w:pPr>
      <w:r>
        <w:t>Use keyword search to find specific communities</w:t>
      </w:r>
    </w:p>
    <w:p>
      <w:pPr>
        <w:pStyle w:val="ListBullet"/>
        <w:ind w:left="850"/>
      </w:pPr>
      <w:r>
        <w:t>Click column headers to sort; use pagination controls at bottom</w:t>
      </w:r>
    </w:p>
    <w:p>
      <w:r>
        <w:rPr>
          <w:b/>
        </w:rPr>
        <w:t>Chart Interaction:</w:t>
      </w:r>
    </w:p>
    <w:p>
      <w:pPr>
        <w:pStyle w:val="ListBullet"/>
        <w:ind w:left="850"/>
      </w:pPr>
      <w:r>
        <w:t>All charts are interactive — hover for tooltips, zoom on scatter plots</w:t>
      </w:r>
    </w:p>
    <w:p>
      <w:pPr>
        <w:pStyle w:val="ListBullet"/>
        <w:ind w:left="850"/>
      </w:pPr>
      <w:r>
        <w:t>In the Chart Gallery, click any chart to expand to fullscreen modal</w:t>
      </w:r>
    </w:p>
    <w:p>
      <w:pPr>
        <w:pStyle w:val="ListBullet"/>
        <w:ind w:left="850"/>
      </w:pPr>
      <w:r>
        <w:t>District and layout charts support axis switching for better readability</w:t>
      </w:r>
    </w:p>
    <w:p>
      <w:pPr>
        <w:pStyle w:val="Heading2"/>
      </w:pPr>
      <w:r>
        <w:rPr>
          <w:color w:val="1A3C6D"/>
        </w:rPr>
        <w:t>5.6 Configuration</w:t>
      </w:r>
    </w:p>
    <w:p>
      <w:r>
        <w:rPr>
          <w:b/>
        </w:rPr>
        <w:t>Edit config.py to customize system behavior:</w:t>
      </w:r>
    </w:p>
    <w:p>
      <w:r>
        <w:rPr>
          <w:sz w:val="20"/>
        </w:rPr>
        <w:t># Database</w:t>
        <w:br/>
        <w:t>DATABASE_URL = "sqlite:///database/hangzhou_housing.db"</w:t>
        <w:br/>
        <w:br/>
        <w:t># Scraper Settings</w:t>
        <w:br/>
        <w:t>SCRAPER = {</w:t>
        <w:br/>
        <w:t xml:space="preserve">    "base_url": "https://hz.lianjia.com/ershoufang/",</w:t>
        <w:br/>
        <w:t xml:space="preserve">    "max_pages": 120,        # Pages to scrape</w:t>
        <w:br/>
        <w:t xml:space="preserve">    "delay_min": 2,          # Min delay between requests (seconds)</w:t>
        <w:br/>
        <w:t xml:space="preserve">    "delay_max": 5,          # Max delay between requests (seconds)</w:t>
        <w:br/>
        <w:t xml:space="preserve">    "timeout": 15,           # Request timeout (seconds)</w:t>
        <w:br/>
        <w:t>}</w:t>
        <w:br/>
        <w:br/>
        <w:t># Data Cleaning Settings</w:t>
        <w:br/>
        <w:t>CLEANING = {</w:t>
        <w:br/>
        <w:t xml:space="preserve">    "price_outlier_std": 3,      # Z-score threshold</w:t>
        <w:br/>
        <w:t xml:space="preserve">    "area_min": 20,              # Min valid area (sqm)</w:t>
        <w:br/>
        <w:t xml:space="preserve">    "area_max": 500,             # Max valid area (sqm)</w:t>
        <w:br/>
        <w:t xml:space="preserve">    "price_per_sqm_min": 5000,   # Min valid unit price</w:t>
        <w:br/>
        <w:t xml:space="preserve">    "price_per_sqm_max": 150000, # Max valid unit price</w:t>
        <w:br/>
        <w:t xml:space="preserve">    "building_age_max": 80,      # Max valid building age</w:t>
        <w:br/>
        <w:t>}</w:t>
        <w:br/>
        <w:br/>
        <w:t># Analysis Settings</w:t>
        <w:br/>
        <w:t>ANALYSIS = {</w:t>
        <w:br/>
        <w:t xml:space="preserve">    "n_clusters": 5,       # K-Means clusters</w:t>
        <w:br/>
        <w:t xml:space="preserve">    "n_factors": 5,        # Factor analysis factors</w:t>
        <w:br/>
        <w:t xml:space="preserve">    "test_size": 0.3,      # Train/test split ratio</w:t>
        <w:br/>
        <w:t xml:space="preserve">    "random_state": 42,    # Random seed for reproducibility</w:t>
        <w:br/>
        <w:t>}</w:t>
        <w:br/>
        <w:br/>
        <w:t># Server Settings</w:t>
        <w:br/>
        <w:t>SERVER = {</w:t>
        <w:br/>
        <w:t xml:space="preserve">    "host": "127.0.0.1",</w:t>
        <w:br/>
        <w:t xml:space="preserve">    "port": 8000,</w:t>
        <w:br/>
        <w:t xml:space="preserve">    "reload": True,        # Auto-reload on code changes</w:t>
        <w:br/>
        <w:t>}</w:t>
      </w:r>
    </w:p>
    <w:p>
      <w:pPr>
        <w:pStyle w:val="Heading2"/>
      </w:pPr>
      <w:r>
        <w:rPr>
          <w:color w:val="1A3C6D"/>
        </w:rPr>
        <w:t>5.7 Data Files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1a3c6d" w:val="clear"/>
          </w:tcPr>
          <w:p>
            <w:pPr>
              <w:jc w:val="center"/>
            </w:pPr>
            <w:r>
              <w:rPr>
                <w:b/>
                <w:color w:val="FFFFFF"/>
                <w:sz w:val="20"/>
              </w:rPr>
              <w:t>Directory</w:t>
            </w:r>
          </w:p>
        </w:tc>
        <w:tc>
          <w:tcPr>
            <w:tcW w:type="dxa" w:w="3135"/>
            <w:shd w:fill="1a3c6d" w:val="clear"/>
          </w:tcPr>
          <w:p>
            <w:pPr>
              <w:jc w:val="center"/>
            </w:pPr>
            <w:r>
              <w:rPr>
                <w:b/>
                <w:color w:val="FFFFFF"/>
                <w:sz w:val="20"/>
              </w:rPr>
              <w:t>Contents</w:t>
            </w:r>
          </w:p>
        </w:tc>
        <w:tc>
          <w:tcPr>
            <w:tcW w:type="dxa" w:w="3135"/>
            <w:shd w:fill="1a3c6d" w:val="clear"/>
          </w:tcPr>
          <w:p>
            <w:pPr>
              <w:jc w:val="center"/>
            </w:pPr>
            <w:r>
              <w:rPr>
                <w:b/>
                <w:color w:val="FFFFFF"/>
                <w:sz w:val="20"/>
              </w:rPr>
              <w:t>Format</w:t>
            </w:r>
          </w:p>
        </w:tc>
      </w:tr>
      <w:tr>
        <w:tc>
          <w:tcPr>
            <w:tcW w:type="dxa" w:w="3135"/>
            <w:shd w:fill="f0f4fa" w:val="clear"/>
          </w:tcPr>
          <w:p>
            <w:r>
              <w:rPr>
                <w:sz w:val="20"/>
              </w:rPr>
              <w:t>data/raw/</w:t>
            </w:r>
          </w:p>
        </w:tc>
        <w:tc>
          <w:tcPr>
            <w:tcW w:type="dxa" w:w="3135"/>
            <w:shd w:fill="f0f4fa" w:val="clear"/>
          </w:tcPr>
          <w:p>
            <w:r>
              <w:rPr>
                <w:sz w:val="20"/>
              </w:rPr>
              <w:t>Original scraped or generated data</w:t>
            </w:r>
          </w:p>
        </w:tc>
        <w:tc>
          <w:tcPr>
            <w:tcW w:type="dxa" w:w="3135"/>
            <w:shd w:fill="f0f4fa" w:val="clear"/>
          </w:tcPr>
          <w:p>
            <w:r>
              <w:rPr>
                <w:sz w:val="20"/>
              </w:rPr>
              <w:t>CSV, JSON</w:t>
            </w:r>
          </w:p>
        </w:tc>
      </w:tr>
      <w:tr>
        <w:tc>
          <w:tcPr>
            <w:tcW w:type="dxa" w:w="3135"/>
          </w:tcPr>
          <w:p>
            <w:r>
              <w:rPr>
                <w:sz w:val="20"/>
              </w:rPr>
              <w:t>data/cleaned/</w:t>
            </w:r>
          </w:p>
        </w:tc>
        <w:tc>
          <w:tcPr>
            <w:tcW w:type="dxa" w:w="3135"/>
          </w:tcPr>
          <w:p>
            <w:r>
              <w:rPr>
                <w:sz w:val="20"/>
              </w:rPr>
              <w:t>Processed and validated data</w:t>
            </w:r>
          </w:p>
        </w:tc>
        <w:tc>
          <w:tcPr>
            <w:tcW w:type="dxa" w:w="3135"/>
          </w:tcPr>
          <w:p>
            <w:r>
              <w:rPr>
                <w:sz w:val="20"/>
              </w:rPr>
              <w:t>CSV, JSON</w:t>
            </w:r>
          </w:p>
        </w:tc>
      </w:tr>
      <w:tr>
        <w:tc>
          <w:tcPr>
            <w:tcW w:type="dxa" w:w="3135"/>
            <w:shd w:fill="f0f4fa" w:val="clear"/>
          </w:tcPr>
          <w:p>
            <w:r>
              <w:rPr>
                <w:sz w:val="20"/>
              </w:rPr>
              <w:t>charts/</w:t>
            </w:r>
          </w:p>
        </w:tc>
        <w:tc>
          <w:tcPr>
            <w:tcW w:type="dxa" w:w="3135"/>
            <w:shd w:fill="f0f4fa" w:val="clear"/>
          </w:tcPr>
          <w:p>
            <w:r>
              <w:rPr>
                <w:sz w:val="20"/>
              </w:rPr>
              <w:t>Generated chart visualizations</w:t>
            </w:r>
          </w:p>
        </w:tc>
        <w:tc>
          <w:tcPr>
            <w:tcW w:type="dxa" w:w="3135"/>
            <w:shd w:fill="f0f4fa" w:val="clear"/>
          </w:tcPr>
          <w:p>
            <w:r>
              <w:rPr>
                <w:sz w:val="20"/>
              </w:rPr>
              <w:t>HTML</w:t>
            </w:r>
          </w:p>
        </w:tc>
      </w:tr>
      <w:tr>
        <w:tc>
          <w:tcPr>
            <w:tcW w:type="dxa" w:w="3135"/>
          </w:tcPr>
          <w:p>
            <w:r>
              <w:rPr>
                <w:sz w:val="20"/>
              </w:rPr>
              <w:t>analysis/results/</w:t>
            </w:r>
          </w:p>
        </w:tc>
        <w:tc>
          <w:tcPr>
            <w:tcW w:type="dxa" w:w="3135"/>
          </w:tcPr>
          <w:p>
            <w:r>
              <w:rPr>
                <w:sz w:val="20"/>
              </w:rPr>
              <w:t>Analysis outputs</w:t>
            </w:r>
          </w:p>
        </w:tc>
        <w:tc>
          <w:tcPr>
            <w:tcW w:type="dxa" w:w="3135"/>
          </w:tcPr>
          <w:p>
            <w:r>
              <w:rPr>
                <w:sz w:val="20"/>
              </w:rPr>
              <w:t>JSON, CSV</w:t>
            </w:r>
          </w:p>
        </w:tc>
      </w:tr>
      <w:tr>
        <w:tc>
          <w:tcPr>
            <w:tcW w:type="dxa" w:w="3135"/>
            <w:shd w:fill="f0f4fa" w:val="clear"/>
          </w:tcPr>
          <w:p>
            <w:r>
              <w:rPr>
                <w:sz w:val="20"/>
              </w:rPr>
              <w:t>database/</w:t>
            </w:r>
          </w:p>
        </w:tc>
        <w:tc>
          <w:tcPr>
            <w:tcW w:type="dxa" w:w="3135"/>
            <w:shd w:fill="f0f4fa" w:val="clear"/>
          </w:tcPr>
          <w:p>
            <w:r>
              <w:rPr>
                <w:sz w:val="20"/>
              </w:rPr>
              <w:t>SQLite database files</w:t>
            </w:r>
          </w:p>
        </w:tc>
        <w:tc>
          <w:tcPr>
            <w:tcW w:type="dxa" w:w="3135"/>
            <w:shd w:fill="f0f4fa" w:val="clear"/>
          </w:tcPr>
          <w:p>
            <w:r>
              <w:rPr>
                <w:sz w:val="20"/>
              </w:rPr>
              <w:t>.db</w:t>
            </w:r>
          </w:p>
        </w:tc>
      </w:tr>
    </w:tbl>
    <w:p/>
    <w:p>
      <w:pPr>
        <w:pStyle w:val="Heading2"/>
      </w:pPr>
      <w:r>
        <w:rPr>
          <w:color w:val="1A3C6D"/>
        </w:rPr>
        <w:t>5.8 Troubleshooting</w:t>
      </w:r>
    </w:p>
    <w:tbl>
      <w:tblPr>
        <w:tblStyle w:val="LightGrid-Accent1"/>
        <w:tblW w:type="auto" w:w="0"/>
        <w:jc w:val="center"/>
        <w:tblLook w:firstColumn="1" w:firstRow="1" w:lastColumn="0" w:lastRow="0" w:noHBand="0" w:noVBand="1" w:val="04A0"/>
      </w:tblPr>
      <w:tblGrid>
        <w:gridCol w:w="4703"/>
        <w:gridCol w:w="4703"/>
      </w:tblGrid>
      <w:tr>
        <w:tc>
          <w:tcPr>
            <w:tcW w:type="dxa" w:w="4703"/>
            <w:shd w:fill="1a3c6d" w:val="clear"/>
          </w:tcPr>
          <w:p>
            <w:pPr>
              <w:jc w:val="center"/>
            </w:pPr>
            <w:r>
              <w:rPr>
                <w:b/>
                <w:color w:val="FFFFFF"/>
                <w:sz w:val="20"/>
              </w:rPr>
              <w:t>Problem</w:t>
            </w:r>
          </w:p>
        </w:tc>
        <w:tc>
          <w:tcPr>
            <w:tcW w:type="dxa" w:w="4703"/>
            <w:shd w:fill="1a3c6d" w:val="clear"/>
          </w:tcPr>
          <w:p>
            <w:pPr>
              <w:jc w:val="center"/>
            </w:pPr>
            <w:r>
              <w:rPr>
                <w:b/>
                <w:color w:val="FFFFFF"/>
                <w:sz w:val="20"/>
              </w:rPr>
              <w:t>Solution</w:t>
            </w:r>
          </w:p>
        </w:tc>
      </w:tr>
      <w:tr>
        <w:tc>
          <w:tcPr>
            <w:tcW w:type="dxa" w:w="4703"/>
            <w:shd w:fill="f0f4fa" w:val="clear"/>
          </w:tcPr>
          <w:p>
            <w:r>
              <w:rPr>
                <w:sz w:val="20"/>
              </w:rPr>
              <w:t>"No data files found"</w:t>
            </w:r>
          </w:p>
        </w:tc>
        <w:tc>
          <w:tcPr>
            <w:tcW w:type="dxa" w:w="4703"/>
            <w:shd w:fill="f0f4fa" w:val="clear"/>
          </w:tcPr>
          <w:p>
            <w:r>
              <w:rPr>
                <w:sz w:val="20"/>
              </w:rPr>
              <w:t>Run: python scraper/sample_data_generator.py first</w:t>
            </w:r>
          </w:p>
        </w:tc>
      </w:tr>
      <w:tr>
        <w:tc>
          <w:tcPr>
            <w:tcW w:type="dxa" w:w="4703"/>
          </w:tcPr>
          <w:p>
            <w:r>
              <w:rPr>
                <w:sz w:val="20"/>
              </w:rPr>
              <w:t>Backend won't start</w:t>
            </w:r>
          </w:p>
        </w:tc>
        <w:tc>
          <w:tcPr>
            <w:tcW w:type="dxa" w:w="4703"/>
          </w:tcPr>
          <w:p>
            <w:r>
              <w:rPr>
                <w:sz w:val="20"/>
              </w:rPr>
              <w:t>Check port 8000 is not in use. Change in config.py</w:t>
            </w:r>
          </w:p>
        </w:tc>
      </w:tr>
      <w:tr>
        <w:tc>
          <w:tcPr>
            <w:tcW w:type="dxa" w:w="4703"/>
            <w:shd w:fill="f0f4fa" w:val="clear"/>
          </w:tcPr>
          <w:p>
            <w:r>
              <w:rPr>
                <w:sz w:val="20"/>
              </w:rPr>
              <w:t>Frontend can't reach API</w:t>
            </w:r>
          </w:p>
        </w:tc>
        <w:tc>
          <w:tcPr>
            <w:tcW w:type="dxa" w:w="4703"/>
            <w:shd w:fill="f0f4fa" w:val="clear"/>
          </w:tcPr>
          <w:p>
            <w:r>
              <w:rPr>
                <w:sz w:val="20"/>
              </w:rPr>
              <w:t>Ensure backend is running on port 8000</w:t>
            </w:r>
          </w:p>
        </w:tc>
      </w:tr>
      <w:tr>
        <w:tc>
          <w:tcPr>
            <w:tcW w:type="dxa" w:w="4703"/>
          </w:tcPr>
          <w:p>
            <w:r>
              <w:rPr>
                <w:sz w:val="20"/>
              </w:rPr>
              <w:t>Charts not displaying</w:t>
            </w:r>
          </w:p>
        </w:tc>
        <w:tc>
          <w:tcPr>
            <w:tcW w:type="dxa" w:w="4703"/>
          </w:tcPr>
          <w:p>
            <w:r>
              <w:rPr>
                <w:sz w:val="20"/>
              </w:rPr>
              <w:t>Regenerate: python analysis/chart_generator.py [datafile]</w:t>
            </w:r>
          </w:p>
        </w:tc>
      </w:tr>
      <w:tr>
        <w:tc>
          <w:tcPr>
            <w:tcW w:type="dxa" w:w="4703"/>
            <w:shd w:fill="f0f4fa" w:val="clear"/>
          </w:tcPr>
          <w:p>
            <w:r>
              <w:rPr>
                <w:sz w:val="20"/>
              </w:rPr>
              <w:t>Factor analysis fails</w:t>
            </w:r>
          </w:p>
        </w:tc>
        <w:tc>
          <w:tcPr>
            <w:tcW w:type="dxa" w:w="4703"/>
            <w:shd w:fill="f0f4fa" w:val="clear"/>
          </w:tcPr>
          <w:p>
            <w:r>
              <w:rPr>
                <w:sz w:val="20"/>
              </w:rPr>
              <w:t>Install: pip install factor-analyzer</w:t>
            </w:r>
          </w:p>
        </w:tc>
      </w:tr>
      <w:tr>
        <w:tc>
          <w:tcPr>
            <w:tcW w:type="dxa" w:w="4703"/>
          </w:tcPr>
          <w:p>
            <w:r>
              <w:rPr>
                <w:sz w:val="20"/>
              </w:rPr>
              <w:t>Scraper blocked by anti-bot</w:t>
            </w:r>
          </w:p>
        </w:tc>
        <w:tc>
          <w:tcPr>
            <w:tcW w:type="dxa" w:w="4703"/>
          </w:tcPr>
          <w:p>
            <w:r>
              <w:rPr>
                <w:sz w:val="20"/>
              </w:rPr>
              <w:t>Wait and retry. Increase delay settings in config</w:t>
            </w:r>
          </w:p>
        </w:tc>
      </w:tr>
      <w:tr>
        <w:tc>
          <w:tcPr>
            <w:tcW w:type="dxa" w:w="4703"/>
            <w:shd w:fill="f0f4fa" w:val="clear"/>
          </w:tcPr>
          <w:p>
            <w:r>
              <w:rPr>
                <w:sz w:val="20"/>
              </w:rPr>
              <w:t>Cluster chart errors</w:t>
            </w:r>
          </w:p>
        </w:tc>
        <w:tc>
          <w:tcPr>
            <w:tcW w:type="dxa" w:w="4703"/>
            <w:shd w:fill="f0f4fa" w:val="clear"/>
          </w:tcPr>
          <w:p>
            <w:r>
              <w:rPr>
                <w:sz w:val="20"/>
              </w:rPr>
              <w:t>Ensure labeled_data.csv exists in analysis/results/</w:t>
            </w:r>
          </w:p>
        </w:tc>
      </w:tr>
      <w:tr>
        <w:tc>
          <w:tcPr>
            <w:tcW w:type="dxa" w:w="4703"/>
          </w:tcPr>
          <w:p>
            <w:r>
              <w:rPr>
                <w:sz w:val="20"/>
              </w:rPr>
              <w:t>Module import errors</w:t>
            </w:r>
          </w:p>
        </w:tc>
        <w:tc>
          <w:tcPr>
            <w:tcW w:type="dxa" w:w="4703"/>
          </w:tcPr>
          <w:p>
            <w:r>
              <w:rPr>
                <w:sz w:val="20"/>
              </w:rPr>
              <w:t>Ensure running from project root directory</w:t>
            </w:r>
          </w:p>
        </w:tc>
      </w:tr>
      <w:tr>
        <w:tc>
          <w:tcPr>
            <w:tcW w:type="dxa" w:w="4703"/>
            <w:shd w:fill="f0f4fa" w:val="clear"/>
          </w:tcPr>
          <w:p>
            <w:r>
              <w:rPr>
                <w:sz w:val="20"/>
              </w:rPr>
              <w:t>Pip not found</w:t>
            </w:r>
          </w:p>
        </w:tc>
        <w:tc>
          <w:tcPr>
            <w:tcW w:type="dxa" w:w="4703"/>
            <w:shd w:fill="f0f4fa" w:val="clear"/>
          </w:tcPr>
          <w:p>
            <w:r>
              <w:rPr>
                <w:sz w:val="20"/>
              </w:rPr>
              <w:t>Use: .venv/Scripts/python -m pip install [package]</w:t>
            </w:r>
          </w:p>
        </w:tc>
      </w:tr>
    </w:tbl>
    <w:p/>
    <w:p>
      <w:r>
        <w:br w:type="page"/>
      </w:r>
    </w:p>
    <w:p>
      <w:pPr>
        <w:pStyle w:val="Heading1"/>
      </w:pPr>
      <w:r>
        <w:rPr>
          <w:color w:val="1A3C6D"/>
        </w:rPr>
        <w:t>6. Project Summary</w:t>
      </w:r>
    </w:p>
    <w:p>
      <w:pPr>
        <w:pStyle w:val="Heading2"/>
      </w:pPr>
      <w:r>
        <w:rPr>
          <w:color w:val="1A3C6D"/>
        </w:rPr>
        <w:t>6.1 Project Overview</w:t>
      </w:r>
    </w:p>
    <w:p>
      <w:r>
        <w:t>The Hangzhou Second-hand Housing Data Analysis System is a comprehensive, full-stack data analysis platform that transforms raw real estate listings into actionable insights. The system covers the complete data lifecycle — from web scraping through statistical analysis to interactive visualization — delivered through a modern, polished web application with bilingual support and responsive design.</w:t>
      </w:r>
    </w:p>
    <w:p>
      <w:pPr>
        <w:pStyle w:val="Heading2"/>
      </w:pPr>
      <w:r>
        <w:rPr>
          <w:color w:val="1A3C6D"/>
        </w:rPr>
        <w:t>6.2 Key Achievements</w:t>
      </w:r>
    </w:p>
    <w:p>
      <w:r>
        <w:rPr>
          <w:b/>
        </w:rPr>
        <w:t>Data Pipeline:</w:t>
      </w:r>
    </w:p>
    <w:p>
      <w:pPr>
        <w:pStyle w:val="ListBullet"/>
        <w:ind w:left="850"/>
      </w:pPr>
      <w:r>
        <w:t>3,455 cleaned listings across 12 Hangzhou districts processed through an 8-step cleaning pipeline</w:t>
      </w:r>
    </w:p>
    <w:p>
      <w:pPr>
        <w:pStyle w:val="ListBullet"/>
        <w:ind w:left="850"/>
      </w:pPr>
      <w:r>
        <w:t>98.7% data retention rate after cleaning (3,500 → 3,455 records)</w:t>
      </w:r>
    </w:p>
    <w:p>
      <w:pPr>
        <w:pStyle w:val="ListBullet"/>
        <w:ind w:left="850"/>
      </w:pPr>
      <w:r>
        <w:t>Configurable parameters for outlier thresholds, valid ranges, and analysis settings</w:t>
      </w:r>
    </w:p>
    <w:p>
      <w:pPr>
        <w:pStyle w:val="ListBullet"/>
        <w:ind w:left="850"/>
      </w:pPr>
      <w:r>
        <w:t>Checkpoint-based scraping with anti-detection measures</w:t>
      </w:r>
    </w:p>
    <w:p>
      <w:r>
        <w:rPr>
          <w:b/>
        </w:rPr>
        <w:t>Analysis Depth:</w:t>
      </w:r>
    </w:p>
    <w:p>
      <w:pPr>
        <w:pStyle w:val="ListBullet"/>
        <w:ind w:left="850"/>
      </w:pPr>
      <w:r>
        <w:t>6 analysis methods applied: Descriptive Statistics, Correlation Analysis, Multiple Regression (OLS + Ridge), PCA, Factor Analysis, K-Means Clustering, LDA/QDA Discriminant Analysis</w:t>
      </w:r>
    </w:p>
    <w:p>
      <w:pPr>
        <w:pStyle w:val="ListBullet"/>
        <w:ind w:left="850"/>
      </w:pPr>
      <w:r>
        <w:t>R² &gt; 0.7 regression model fit for housing price prediction</w:t>
      </w:r>
    </w:p>
    <w:p>
      <w:pPr>
        <w:pStyle w:val="ListBullet"/>
        <w:ind w:left="850"/>
      </w:pPr>
      <w:r>
        <w:t>5 market segments identified through clustering with human-readable labels</w:t>
      </w:r>
    </w:p>
    <w:p>
      <w:pPr>
        <w:pStyle w:val="ListBullet"/>
        <w:ind w:left="850"/>
      </w:pPr>
      <w:r>
        <w:t>PCA cumulative variance &gt; 80% with 5 principal components</w:t>
      </w:r>
    </w:p>
    <w:p>
      <w:r>
        <w:rPr>
          <w:b/>
        </w:rPr>
        <w:t>Visualization:</w:t>
      </w:r>
    </w:p>
    <w:p>
      <w:pPr>
        <w:pStyle w:val="ListBullet"/>
        <w:ind w:left="850"/>
      </w:pPr>
      <w:r>
        <w:t>10 interactive chart types generated (bar, scatter, heatmap, multi-series)</w:t>
      </w:r>
    </w:p>
    <w:p>
      <w:pPr>
        <w:pStyle w:val="ListBullet"/>
        <w:ind w:left="850"/>
      </w:pPr>
      <w:r>
        <w:t>Both server-side (pyecharts HTML) and client-side (ECharts) rendering</w:t>
      </w:r>
    </w:p>
    <w:p>
      <w:pPr>
        <w:pStyle w:val="ListBullet"/>
        <w:ind w:left="850"/>
      </w:pPr>
      <w:r>
        <w:t>Dark/light theme with 30+ CSS custom properties</w:t>
      </w:r>
    </w:p>
    <w:p>
      <w:pPr>
        <w:pStyle w:val="ListBullet"/>
        <w:ind w:left="850"/>
      </w:pPr>
      <w:r>
        <w:t>Animated canvas background with particle systems</w:t>
      </w:r>
    </w:p>
    <w:p>
      <w:r>
        <w:rPr>
          <w:b/>
        </w:rPr>
        <w:t>Web Application:</w:t>
      </w:r>
    </w:p>
    <w:p>
      <w:pPr>
        <w:pStyle w:val="ListBullet"/>
        <w:ind w:left="850"/>
      </w:pPr>
      <w:r>
        <w:t>13-page SPA built with Vue 3 Composition API</w:t>
      </w:r>
    </w:p>
    <w:p>
      <w:pPr>
        <w:pStyle w:val="ListBullet"/>
        <w:ind w:left="850"/>
      </w:pPr>
      <w:r>
        <w:t>14 REST API endpoints with filtering, sorting, and pagination</w:t>
      </w:r>
    </w:p>
    <w:p>
      <w:pPr>
        <w:pStyle w:val="ListBullet"/>
        <w:ind w:left="850"/>
      </w:pPr>
      <w:r>
        <w:t>~200 i18n keys supporting English and Chinese</w:t>
      </w:r>
    </w:p>
    <w:p>
      <w:pPr>
        <w:pStyle w:val="ListBullet"/>
        <w:ind w:left="850"/>
      </w:pPr>
      <w:r>
        <w:t>Responsive design with mobile hamburger menu (768px breakpoint)</w:t>
      </w:r>
    </w:p>
    <w:p>
      <w:pPr>
        <w:pStyle w:val="Heading2"/>
      </w:pPr>
      <w:r>
        <w:rPr>
          <w:color w:val="1A3C6D"/>
        </w:rPr>
        <w:t>6.3 Technology Stack Summary</w:t>
      </w:r>
    </w:p>
    <w:tbl>
      <w:tblPr>
        <w:tblStyle w:val="LightGrid-Accent1"/>
        <w:tblW w:type="auto" w:w="0"/>
        <w:jc w:val="center"/>
        <w:tblLook w:firstColumn="1" w:firstRow="1" w:lastColumn="0" w:lastRow="0" w:noHBand="0" w:noVBand="1" w:val="04A0"/>
      </w:tblPr>
      <w:tblGrid>
        <w:gridCol w:w="4703"/>
        <w:gridCol w:w="4703"/>
      </w:tblGrid>
      <w:tr>
        <w:tc>
          <w:tcPr>
            <w:tcW w:type="dxa" w:w="4703"/>
            <w:shd w:fill="1a3c6d" w:val="clear"/>
          </w:tcPr>
          <w:p>
            <w:pPr>
              <w:jc w:val="center"/>
            </w:pPr>
            <w:r>
              <w:rPr>
                <w:b/>
                <w:color w:val="FFFFFF"/>
                <w:sz w:val="20"/>
              </w:rPr>
              <w:t>Category</w:t>
            </w:r>
          </w:p>
        </w:tc>
        <w:tc>
          <w:tcPr>
            <w:tcW w:type="dxa" w:w="4703"/>
            <w:shd w:fill="1a3c6d" w:val="clear"/>
          </w:tcPr>
          <w:p>
            <w:pPr>
              <w:jc w:val="center"/>
            </w:pPr>
            <w:r>
              <w:rPr>
                <w:b/>
                <w:color w:val="FFFFFF"/>
                <w:sz w:val="20"/>
              </w:rPr>
              <w:t>Technologies</w:t>
            </w:r>
          </w:p>
        </w:tc>
      </w:tr>
      <w:tr>
        <w:tc>
          <w:tcPr>
            <w:tcW w:type="dxa" w:w="4703"/>
            <w:shd w:fill="f0f4fa" w:val="clear"/>
          </w:tcPr>
          <w:p>
            <w:r>
              <w:rPr>
                <w:sz w:val="20"/>
              </w:rPr>
              <w:t>Backend Framework</w:t>
            </w:r>
          </w:p>
        </w:tc>
        <w:tc>
          <w:tcPr>
            <w:tcW w:type="dxa" w:w="4703"/>
            <w:shd w:fill="f0f4fa" w:val="clear"/>
          </w:tcPr>
          <w:p>
            <w:r>
              <w:rPr>
                <w:sz w:val="20"/>
              </w:rPr>
              <w:t>FastAPI 0.109+</w:t>
            </w:r>
          </w:p>
        </w:tc>
      </w:tr>
      <w:tr>
        <w:tc>
          <w:tcPr>
            <w:tcW w:type="dxa" w:w="4703"/>
          </w:tcPr>
          <w:p>
            <w:r>
              <w:rPr>
                <w:sz w:val="20"/>
              </w:rPr>
              <w:t>Frontend Framework</w:t>
            </w:r>
          </w:p>
        </w:tc>
        <w:tc>
          <w:tcPr>
            <w:tcW w:type="dxa" w:w="4703"/>
          </w:tcPr>
          <w:p>
            <w:r>
              <w:rPr>
                <w:sz w:val="20"/>
              </w:rPr>
              <w:t>Vue 3 (Composition API) + Pinia + Vue Router</w:t>
            </w:r>
          </w:p>
        </w:tc>
      </w:tr>
      <w:tr>
        <w:tc>
          <w:tcPr>
            <w:tcW w:type="dxa" w:w="4703"/>
            <w:shd w:fill="f0f4fa" w:val="clear"/>
          </w:tcPr>
          <w:p>
            <w:r>
              <w:rPr>
                <w:sz w:val="20"/>
              </w:rPr>
              <w:t>UI Library</w:t>
            </w:r>
          </w:p>
        </w:tc>
        <w:tc>
          <w:tcPr>
            <w:tcW w:type="dxa" w:w="4703"/>
            <w:shd w:fill="f0f4fa" w:val="clear"/>
          </w:tcPr>
          <w:p>
            <w:r>
              <w:rPr>
                <w:sz w:val="20"/>
              </w:rPr>
              <w:t>Element Plus 2.x</w:t>
            </w:r>
          </w:p>
        </w:tc>
      </w:tr>
      <w:tr>
        <w:tc>
          <w:tcPr>
            <w:tcW w:type="dxa" w:w="4703"/>
          </w:tcPr>
          <w:p>
            <w:r>
              <w:rPr>
                <w:sz w:val="20"/>
              </w:rPr>
              <w:t>Charts</w:t>
            </w:r>
          </w:p>
        </w:tc>
        <w:tc>
          <w:tcPr>
            <w:tcW w:type="dxa" w:w="4703"/>
          </w:tcPr>
          <w:p>
            <w:r>
              <w:rPr>
                <w:sz w:val="20"/>
              </w:rPr>
              <w:t>ECharts 5.x (client), pyecharts 2.x (server)</w:t>
            </w:r>
          </w:p>
        </w:tc>
      </w:tr>
      <w:tr>
        <w:tc>
          <w:tcPr>
            <w:tcW w:type="dxa" w:w="4703"/>
            <w:shd w:fill="f0f4fa" w:val="clear"/>
          </w:tcPr>
          <w:p>
            <w:r>
              <w:rPr>
                <w:sz w:val="20"/>
              </w:rPr>
              <w:t>Data Processing</w:t>
            </w:r>
          </w:p>
        </w:tc>
        <w:tc>
          <w:tcPr>
            <w:tcW w:type="dxa" w:w="4703"/>
            <w:shd w:fill="f0f4fa" w:val="clear"/>
          </w:tcPr>
          <w:p>
            <w:r>
              <w:rPr>
                <w:sz w:val="20"/>
              </w:rPr>
              <w:t>pandas 2.2+, numpy 1.26+</w:t>
            </w:r>
          </w:p>
        </w:tc>
      </w:tr>
      <w:tr>
        <w:tc>
          <w:tcPr>
            <w:tcW w:type="dxa" w:w="4703"/>
          </w:tcPr>
          <w:p>
            <w:r>
              <w:rPr>
                <w:sz w:val="20"/>
              </w:rPr>
              <w:t>Machine Learning</w:t>
            </w:r>
          </w:p>
        </w:tc>
        <w:tc>
          <w:tcPr>
            <w:tcW w:type="dxa" w:w="4703"/>
          </w:tcPr>
          <w:p>
            <w:r>
              <w:rPr>
                <w:sz w:val="20"/>
              </w:rPr>
              <w:t>scikit-learn 1.4+, statsmodels 0.14+</w:t>
            </w:r>
          </w:p>
        </w:tc>
      </w:tr>
      <w:tr>
        <w:tc>
          <w:tcPr>
            <w:tcW w:type="dxa" w:w="4703"/>
            <w:shd w:fill="f0f4fa" w:val="clear"/>
          </w:tcPr>
          <w:p>
            <w:r>
              <w:rPr>
                <w:sz w:val="20"/>
              </w:rPr>
              <w:t>Database</w:t>
            </w:r>
          </w:p>
        </w:tc>
        <w:tc>
          <w:tcPr>
            <w:tcW w:type="dxa" w:w="4703"/>
            <w:shd w:fill="f0f4fa" w:val="clear"/>
          </w:tcPr>
          <w:p>
            <w:r>
              <w:rPr>
                <w:sz w:val="20"/>
              </w:rPr>
              <w:t>SQLite 3 + SQLAlchemy 2.0</w:t>
            </w:r>
          </w:p>
        </w:tc>
      </w:tr>
      <w:tr>
        <w:tc>
          <w:tcPr>
            <w:tcW w:type="dxa" w:w="4703"/>
          </w:tcPr>
          <w:p>
            <w:r>
              <w:rPr>
                <w:sz w:val="20"/>
              </w:rPr>
              <w:t>Scraping</w:t>
            </w:r>
          </w:p>
        </w:tc>
        <w:tc>
          <w:tcPr>
            <w:tcW w:type="dxa" w:w="4703"/>
          </w:tcPr>
          <w:p>
            <w:r>
              <w:rPr>
                <w:sz w:val="20"/>
              </w:rPr>
              <w:t>requests + BeautifulSoup4 + lxml</w:t>
            </w:r>
          </w:p>
        </w:tc>
      </w:tr>
      <w:tr>
        <w:tc>
          <w:tcPr>
            <w:tcW w:type="dxa" w:w="4703"/>
            <w:shd w:fill="f0f4fa" w:val="clear"/>
          </w:tcPr>
          <w:p>
            <w:r>
              <w:rPr>
                <w:sz w:val="20"/>
              </w:rPr>
              <w:t>Dev Tools</w:t>
            </w:r>
          </w:p>
        </w:tc>
        <w:tc>
          <w:tcPr>
            <w:tcW w:type="dxa" w:w="4703"/>
            <w:shd w:fill="f0f4fa" w:val="clear"/>
          </w:tcPr>
          <w:p>
            <w:r>
              <w:rPr>
                <w:sz w:val="20"/>
              </w:rPr>
              <w:t>Vite, npm, uvicorn</w:t>
            </w:r>
          </w:p>
        </w:tc>
      </w:tr>
    </w:tbl>
    <w:p/>
    <w:p>
      <w:pPr>
        <w:pStyle w:val="Heading2"/>
      </w:pPr>
      <w:r>
        <w:rPr>
          <w:color w:val="1A3C6D"/>
        </w:rPr>
        <w:t>6.4 File Statistics</w:t>
      </w:r>
    </w:p>
    <w:tbl>
      <w:tblPr>
        <w:tblStyle w:val="LightGrid-Accent1"/>
        <w:tblW w:type="auto" w:w="0"/>
        <w:jc w:val="center"/>
        <w:tblLook w:firstColumn="1" w:firstRow="1" w:lastColumn="0" w:lastRow="0" w:noHBand="0" w:noVBand="1" w:val="04A0"/>
      </w:tblPr>
      <w:tblGrid>
        <w:gridCol w:w="4703"/>
        <w:gridCol w:w="4703"/>
      </w:tblGrid>
      <w:tr>
        <w:tc>
          <w:tcPr>
            <w:tcW w:type="dxa" w:w="4703"/>
            <w:shd w:fill="1a3c6d" w:val="clear"/>
          </w:tcPr>
          <w:p>
            <w:pPr>
              <w:jc w:val="center"/>
            </w:pPr>
            <w:r>
              <w:rPr>
                <w:b/>
                <w:color w:val="FFFFFF"/>
                <w:sz w:val="20"/>
              </w:rPr>
              <w:t>Metric</w:t>
            </w:r>
          </w:p>
        </w:tc>
        <w:tc>
          <w:tcPr>
            <w:tcW w:type="dxa" w:w="4703"/>
            <w:shd w:fill="1a3c6d" w:val="clear"/>
          </w:tcPr>
          <w:p>
            <w:pPr>
              <w:jc w:val="center"/>
            </w:pPr>
            <w:r>
              <w:rPr>
                <w:b/>
                <w:color w:val="FFFFFF"/>
                <w:sz w:val="20"/>
              </w:rPr>
              <w:t>Count</w:t>
            </w:r>
          </w:p>
        </w:tc>
      </w:tr>
      <w:tr>
        <w:tc>
          <w:tcPr>
            <w:tcW w:type="dxa" w:w="4703"/>
            <w:shd w:fill="f0f4fa" w:val="clear"/>
          </w:tcPr>
          <w:p>
            <w:r>
              <w:rPr>
                <w:sz w:val="20"/>
              </w:rPr>
              <w:t>Python source files</w:t>
            </w:r>
          </w:p>
        </w:tc>
        <w:tc>
          <w:tcPr>
            <w:tcW w:type="dxa" w:w="4703"/>
            <w:shd w:fill="f0f4fa" w:val="clear"/>
          </w:tcPr>
          <w:p>
            <w:r>
              <w:rPr>
                <w:sz w:val="20"/>
              </w:rPr>
              <w:t>11</w:t>
            </w:r>
          </w:p>
        </w:tc>
      </w:tr>
      <w:tr>
        <w:tc>
          <w:tcPr>
            <w:tcW w:type="dxa" w:w="4703"/>
          </w:tcPr>
          <w:p>
            <w:r>
              <w:rPr>
                <w:sz w:val="20"/>
              </w:rPr>
              <w:t>Vue component files</w:t>
            </w:r>
          </w:p>
        </w:tc>
        <w:tc>
          <w:tcPr>
            <w:tcW w:type="dxa" w:w="4703"/>
          </w:tcPr>
          <w:p>
            <w:r>
              <w:rPr>
                <w:sz w:val="20"/>
              </w:rPr>
              <w:t>15</w:t>
            </w:r>
          </w:p>
        </w:tc>
      </w:tr>
      <w:tr>
        <w:tc>
          <w:tcPr>
            <w:tcW w:type="dxa" w:w="4703"/>
            <w:shd w:fill="f0f4fa" w:val="clear"/>
          </w:tcPr>
          <w:p>
            <w:r>
              <w:rPr>
                <w:sz w:val="20"/>
              </w:rPr>
              <w:t>JavaScript modules</w:t>
            </w:r>
          </w:p>
        </w:tc>
        <w:tc>
          <w:tcPr>
            <w:tcW w:type="dxa" w:w="4703"/>
            <w:shd w:fill="f0f4fa" w:val="clear"/>
          </w:tcPr>
          <w:p>
            <w:r>
              <w:rPr>
                <w:sz w:val="20"/>
              </w:rPr>
              <w:t>4</w:t>
            </w:r>
          </w:p>
        </w:tc>
      </w:tr>
      <w:tr>
        <w:tc>
          <w:tcPr>
            <w:tcW w:type="dxa" w:w="4703"/>
          </w:tcPr>
          <w:p>
            <w:r>
              <w:rPr>
                <w:sz w:val="20"/>
              </w:rPr>
              <w:t>API endpoints</w:t>
            </w:r>
          </w:p>
        </w:tc>
        <w:tc>
          <w:tcPr>
            <w:tcW w:type="dxa" w:w="4703"/>
          </w:tcPr>
          <w:p>
            <w:r>
              <w:rPr>
                <w:sz w:val="20"/>
              </w:rPr>
              <w:t>14</w:t>
            </w:r>
          </w:p>
        </w:tc>
      </w:tr>
      <w:tr>
        <w:tc>
          <w:tcPr>
            <w:tcW w:type="dxa" w:w="4703"/>
            <w:shd w:fill="f0f4fa" w:val="clear"/>
          </w:tcPr>
          <w:p>
            <w:r>
              <w:rPr>
                <w:sz w:val="20"/>
              </w:rPr>
              <w:t>Frontend routes</w:t>
            </w:r>
          </w:p>
        </w:tc>
        <w:tc>
          <w:tcPr>
            <w:tcW w:type="dxa" w:w="4703"/>
            <w:shd w:fill="f0f4fa" w:val="clear"/>
          </w:tcPr>
          <w:p>
            <w:r>
              <w:rPr>
                <w:sz w:val="20"/>
              </w:rPr>
              <w:t>13</w:t>
            </w:r>
          </w:p>
        </w:tc>
      </w:tr>
      <w:tr>
        <w:tc>
          <w:tcPr>
            <w:tcW w:type="dxa" w:w="4703"/>
          </w:tcPr>
          <w:p>
            <w:r>
              <w:rPr>
                <w:sz w:val="20"/>
              </w:rPr>
              <w:t>Chart types</w:t>
            </w:r>
          </w:p>
        </w:tc>
        <w:tc>
          <w:tcPr>
            <w:tcW w:type="dxa" w:w="4703"/>
          </w:tcPr>
          <w:p>
            <w:r>
              <w:rPr>
                <w:sz w:val="20"/>
              </w:rPr>
              <w:t>10</w:t>
            </w:r>
          </w:p>
        </w:tc>
      </w:tr>
      <w:tr>
        <w:tc>
          <w:tcPr>
            <w:tcW w:type="dxa" w:w="4703"/>
            <w:shd w:fill="f0f4fa" w:val="clear"/>
          </w:tcPr>
          <w:p>
            <w:r>
              <w:rPr>
                <w:sz w:val="20"/>
              </w:rPr>
              <w:t>Analysis methods</w:t>
            </w:r>
          </w:p>
        </w:tc>
        <w:tc>
          <w:tcPr>
            <w:tcW w:type="dxa" w:w="4703"/>
            <w:shd w:fill="f0f4fa" w:val="clear"/>
          </w:tcPr>
          <w:p>
            <w:r>
              <w:rPr>
                <w:sz w:val="20"/>
              </w:rPr>
              <w:t>6</w:t>
            </w:r>
          </w:p>
        </w:tc>
      </w:tr>
      <w:tr>
        <w:tc>
          <w:tcPr>
            <w:tcW w:type="dxa" w:w="4703"/>
          </w:tcPr>
          <w:p>
            <w:r>
              <w:rPr>
                <w:sz w:val="20"/>
              </w:rPr>
              <w:t>Configuration parameters</w:t>
            </w:r>
          </w:p>
        </w:tc>
        <w:tc>
          <w:tcPr>
            <w:tcW w:type="dxa" w:w="4703"/>
          </w:tcPr>
          <w:p>
            <w:r>
              <w:rPr>
                <w:sz w:val="20"/>
              </w:rPr>
              <w:t>20+</w:t>
            </w:r>
          </w:p>
        </w:tc>
      </w:tr>
      <w:tr>
        <w:tc>
          <w:tcPr>
            <w:tcW w:type="dxa" w:w="4703"/>
            <w:shd w:fill="f0f4fa" w:val="clear"/>
          </w:tcPr>
          <w:p>
            <w:r>
              <w:rPr>
                <w:sz w:val="20"/>
              </w:rPr>
              <w:t>i18n translation keys</w:t>
            </w:r>
          </w:p>
        </w:tc>
        <w:tc>
          <w:tcPr>
            <w:tcW w:type="dxa" w:w="4703"/>
            <w:shd w:fill="f0f4fa" w:val="clear"/>
          </w:tcPr>
          <w:p>
            <w:r>
              <w:rPr>
                <w:sz w:val="20"/>
              </w:rPr>
              <w:t>~400 (200 × 2 languages)</w:t>
            </w:r>
          </w:p>
        </w:tc>
      </w:tr>
      <w:tr>
        <w:tc>
          <w:tcPr>
            <w:tcW w:type="dxa" w:w="4703"/>
          </w:tcPr>
          <w:p>
            <w:r>
              <w:rPr>
                <w:sz w:val="20"/>
              </w:rPr>
              <w:t>CSS custom properties</w:t>
            </w:r>
          </w:p>
        </w:tc>
        <w:tc>
          <w:tcPr>
            <w:tcW w:type="dxa" w:w="4703"/>
          </w:tcPr>
          <w:p>
            <w:r>
              <w:rPr>
                <w:sz w:val="20"/>
              </w:rPr>
              <w:t>30+</w:t>
            </w:r>
          </w:p>
        </w:tc>
      </w:tr>
      <w:tr>
        <w:tc>
          <w:tcPr>
            <w:tcW w:type="dxa" w:w="4703"/>
            <w:shd w:fill="f0f4fa" w:val="clear"/>
          </w:tcPr>
          <w:p>
            <w:r>
              <w:rPr>
                <w:sz w:val="20"/>
              </w:rPr>
              <w:t>Test cases</w:t>
            </w:r>
          </w:p>
        </w:tc>
        <w:tc>
          <w:tcPr>
            <w:tcW w:type="dxa" w:w="4703"/>
            <w:shd w:fill="f0f4fa" w:val="clear"/>
          </w:tcPr>
          <w:p>
            <w:r>
              <w:rPr>
                <w:sz w:val="20"/>
              </w:rPr>
              <w:t>98 (all passing)</w:t>
            </w:r>
          </w:p>
        </w:tc>
      </w:tr>
    </w:tbl>
    <w:p/>
    <w:p>
      <w:pPr>
        <w:pStyle w:val="Heading2"/>
      </w:pPr>
      <w:r>
        <w:rPr>
          <w:color w:val="1A3C6D"/>
        </w:rPr>
        <w:t>6.5 Analysis Results</w:t>
      </w:r>
    </w:p>
    <w:p>
      <w:r>
        <w:rPr>
          <w:b/>
        </w:rPr>
        <w:t>Market Overview:</w:t>
      </w:r>
    </w:p>
    <w:tbl>
      <w:tblPr>
        <w:tblStyle w:val="LightGrid-Accent1"/>
        <w:tblW w:type="auto" w:w="0"/>
        <w:jc w:val="center"/>
        <w:tblLook w:firstColumn="1" w:firstRow="1" w:lastColumn="0" w:lastRow="0" w:noHBand="0" w:noVBand="1" w:val="04A0"/>
      </w:tblPr>
      <w:tblGrid>
        <w:gridCol w:w="4703"/>
        <w:gridCol w:w="4703"/>
      </w:tblGrid>
      <w:tr>
        <w:tc>
          <w:tcPr>
            <w:tcW w:type="dxa" w:w="4703"/>
            <w:shd w:fill="1a3c6d" w:val="clear"/>
          </w:tcPr>
          <w:p>
            <w:pPr>
              <w:jc w:val="center"/>
            </w:pPr>
            <w:r>
              <w:rPr>
                <w:b/>
                <w:color w:val="FFFFFF"/>
                <w:sz w:val="20"/>
              </w:rPr>
              <w:t>Metric</w:t>
            </w:r>
          </w:p>
        </w:tc>
        <w:tc>
          <w:tcPr>
            <w:tcW w:type="dxa" w:w="4703"/>
            <w:shd w:fill="1a3c6d" w:val="clear"/>
          </w:tcPr>
          <w:p>
            <w:pPr>
              <w:jc w:val="center"/>
            </w:pPr>
            <w:r>
              <w:rPr>
                <w:b/>
                <w:color w:val="FFFFFF"/>
                <w:sz w:val="20"/>
              </w:rPr>
              <w:t>Value</w:t>
            </w:r>
          </w:p>
        </w:tc>
      </w:tr>
      <w:tr>
        <w:tc>
          <w:tcPr>
            <w:tcW w:type="dxa" w:w="4703"/>
            <w:shd w:fill="f0f4fa" w:val="clear"/>
          </w:tcPr>
          <w:p>
            <w:r>
              <w:rPr>
                <w:sz w:val="20"/>
              </w:rPr>
              <w:t>Total Listings</w:t>
            </w:r>
          </w:p>
        </w:tc>
        <w:tc>
          <w:tcPr>
            <w:tcW w:type="dxa" w:w="4703"/>
            <w:shd w:fill="f0f4fa" w:val="clear"/>
          </w:tcPr>
          <w:p>
            <w:r>
              <w:rPr>
                <w:sz w:val="20"/>
              </w:rPr>
              <w:t>3,455</w:t>
            </w:r>
          </w:p>
        </w:tc>
      </w:tr>
      <w:tr>
        <w:tc>
          <w:tcPr>
            <w:tcW w:type="dxa" w:w="4703"/>
          </w:tcPr>
          <w:p>
            <w:r>
              <w:rPr>
                <w:sz w:val="20"/>
              </w:rPr>
              <w:t>Districts Covered</w:t>
            </w:r>
          </w:p>
        </w:tc>
        <w:tc>
          <w:tcPr>
            <w:tcW w:type="dxa" w:w="4703"/>
          </w:tcPr>
          <w:p>
            <w:r>
              <w:rPr>
                <w:sz w:val="20"/>
              </w:rPr>
              <w:t>12</w:t>
            </w:r>
          </w:p>
        </w:tc>
      </w:tr>
      <w:tr>
        <w:tc>
          <w:tcPr>
            <w:tcW w:type="dxa" w:w="4703"/>
            <w:shd w:fill="f0f4fa" w:val="clear"/>
          </w:tcPr>
          <w:p>
            <w:r>
              <w:rPr>
                <w:sz w:val="20"/>
              </w:rPr>
              <w:t>Average Total Price</w:t>
            </w:r>
          </w:p>
        </w:tc>
        <w:tc>
          <w:tcPr>
            <w:tcW w:type="dxa" w:w="4703"/>
            <w:shd w:fill="f0f4fa" w:val="clear"/>
          </w:tcPr>
          <w:p>
            <w:r>
              <w:rPr>
                <w:sz w:val="20"/>
              </w:rPr>
              <w:t>~250-300 (10k RMB)</w:t>
            </w:r>
          </w:p>
        </w:tc>
      </w:tr>
      <w:tr>
        <w:tc>
          <w:tcPr>
            <w:tcW w:type="dxa" w:w="4703"/>
          </w:tcPr>
          <w:p>
            <w:r>
              <w:rPr>
                <w:sz w:val="20"/>
              </w:rPr>
              <w:t>Average Unit Price</w:t>
            </w:r>
          </w:p>
        </w:tc>
        <w:tc>
          <w:tcPr>
            <w:tcW w:type="dxa" w:w="4703"/>
          </w:tcPr>
          <w:p>
            <w:r>
              <w:rPr>
                <w:sz w:val="20"/>
              </w:rPr>
              <w:t>~35,000-40,000 RMB/sqm</w:t>
            </w:r>
          </w:p>
        </w:tc>
      </w:tr>
      <w:tr>
        <w:tc>
          <w:tcPr>
            <w:tcW w:type="dxa" w:w="4703"/>
            <w:shd w:fill="f0f4fa" w:val="clear"/>
          </w:tcPr>
          <w:p>
            <w:r>
              <w:rPr>
                <w:sz w:val="20"/>
              </w:rPr>
              <w:t>Average Floor Area</w:t>
            </w:r>
          </w:p>
        </w:tc>
        <w:tc>
          <w:tcPr>
            <w:tcW w:type="dxa" w:w="4703"/>
            <w:shd w:fill="f0f4fa" w:val="clear"/>
          </w:tcPr>
          <w:p>
            <w:r>
              <w:rPr>
                <w:sz w:val="20"/>
              </w:rPr>
              <w:t>~89 sqm</w:t>
            </w:r>
          </w:p>
        </w:tc>
      </w:tr>
      <w:tr>
        <w:tc>
          <w:tcPr>
            <w:tcW w:type="dxa" w:w="4703"/>
          </w:tcPr>
          <w:p>
            <w:r>
              <w:rPr>
                <w:sz w:val="20"/>
              </w:rPr>
              <w:t>Average Building Age</w:t>
            </w:r>
          </w:p>
        </w:tc>
        <w:tc>
          <w:tcPr>
            <w:tcW w:type="dxa" w:w="4703"/>
          </w:tcPr>
          <w:p>
            <w:r>
              <w:rPr>
                <w:sz w:val="20"/>
              </w:rPr>
              <w:t>~14 years</w:t>
            </w:r>
          </w:p>
        </w:tc>
      </w:tr>
      <w:tr>
        <w:tc>
          <w:tcPr>
            <w:tcW w:type="dxa" w:w="4703"/>
            <w:shd w:fill="f0f4fa" w:val="clear"/>
          </w:tcPr>
          <w:p>
            <w:r>
              <w:rPr>
                <w:sz w:val="20"/>
              </w:rPr>
              <w:t>Subway Coverage</w:t>
            </w:r>
          </w:p>
        </w:tc>
        <w:tc>
          <w:tcPr>
            <w:tcW w:type="dxa" w:w="4703"/>
            <w:shd w:fill="f0f4fa" w:val="clear"/>
          </w:tcPr>
          <w:p>
            <w:r>
              <w:rPr>
                <w:sz w:val="20"/>
              </w:rPr>
              <w:t>~46%</w:t>
            </w:r>
          </w:p>
        </w:tc>
      </w:tr>
    </w:tbl>
    <w:p/>
    <w:p>
      <w:r>
        <w:rPr>
          <w:b/>
        </w:rPr>
        <w:t>Top Price Factors (by Regression Coefficient):</w:t>
      </w:r>
    </w:p>
    <w:p>
      <w:pPr>
        <w:pStyle w:val="ListBullet"/>
        <w:ind w:left="850"/>
      </w:pPr>
      <w:r>
        <w:t>1. Floor Area — Strongest positive predictor of total price</w:t>
      </w:r>
    </w:p>
    <w:p>
      <w:pPr>
        <w:pStyle w:val="ListBullet"/>
        <w:ind w:left="850"/>
      </w:pPr>
      <w:r>
        <w:t>2. District (Xihu, Shangcheng) — Premium location adds significant value</w:t>
      </w:r>
    </w:p>
    <w:p>
      <w:pPr>
        <w:pStyle w:val="ListBullet"/>
        <w:ind w:left="850"/>
      </w:pPr>
      <w:r>
        <w:t>3. Decoration Level — Fine/Luxury decoration increases unit price</w:t>
      </w:r>
    </w:p>
    <w:p>
      <w:pPr>
        <w:pStyle w:val="ListBullet"/>
        <w:ind w:left="850"/>
      </w:pPr>
      <w:r>
        <w:t>4. Building Age — Negative correlation (newer = more expensive per sqm)</w:t>
      </w:r>
    </w:p>
    <w:p>
      <w:pPr>
        <w:pStyle w:val="ListBullet"/>
        <w:ind w:left="850"/>
      </w:pPr>
      <w:r>
        <w:t>5. Near Subway — Approximately 5-15% premium for metro-adjacent properties</w:t>
      </w:r>
    </w:p>
    <w:p>
      <w:pPr>
        <w:pStyle w:val="ListBullet"/>
        <w:ind w:left="850"/>
      </w:pPr>
      <w:r>
        <w:t>6. South-facing Orientation — Small but consistent positive effect</w:t>
      </w:r>
    </w:p>
    <w:p>
      <w:r>
        <w:rPr>
          <w:b/>
        </w:rPr>
        <w:t>Market Segments (K-Means Clustering, K=5):</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1a3c6d" w:val="clear"/>
          </w:tcPr>
          <w:p>
            <w:pPr>
              <w:jc w:val="center"/>
            </w:pPr>
            <w:r>
              <w:rPr>
                <w:b/>
                <w:color w:val="FFFFFF"/>
                <w:sz w:val="20"/>
              </w:rPr>
              <w:t>Cluster</w:t>
            </w:r>
          </w:p>
        </w:tc>
        <w:tc>
          <w:tcPr>
            <w:tcW w:type="dxa" w:w="3135"/>
            <w:shd w:fill="1a3c6d" w:val="clear"/>
          </w:tcPr>
          <w:p>
            <w:pPr>
              <w:jc w:val="center"/>
            </w:pPr>
            <w:r>
              <w:rPr>
                <w:b/>
                <w:color w:val="FFFFFF"/>
                <w:sz w:val="20"/>
              </w:rPr>
              <w:t>Label</w:t>
            </w:r>
          </w:p>
        </w:tc>
        <w:tc>
          <w:tcPr>
            <w:tcW w:type="dxa" w:w="3135"/>
            <w:shd w:fill="1a3c6d" w:val="clear"/>
          </w:tcPr>
          <w:p>
            <w:pPr>
              <w:jc w:val="center"/>
            </w:pPr>
            <w:r>
              <w:rPr>
                <w:b/>
                <w:color w:val="FFFFFF"/>
                <w:sz w:val="20"/>
              </w:rPr>
              <w:t>Characteristics</w:t>
            </w:r>
          </w:p>
        </w:tc>
      </w:tr>
      <w:tr>
        <w:tc>
          <w:tcPr>
            <w:tcW w:type="dxa" w:w="3135"/>
            <w:shd w:fill="f0f4fa" w:val="clear"/>
          </w:tcPr>
          <w:p>
            <w:r>
              <w:rPr>
                <w:sz w:val="20"/>
              </w:rPr>
              <w:t>1</w:t>
            </w:r>
          </w:p>
        </w:tc>
        <w:tc>
          <w:tcPr>
            <w:tcW w:type="dxa" w:w="3135"/>
            <w:shd w:fill="f0f4fa" w:val="clear"/>
          </w:tcPr>
          <w:p>
            <w:r>
              <w:rPr>
                <w:sz w:val="20"/>
              </w:rPr>
              <w:t>Premium Large Units</w:t>
            </w:r>
          </w:p>
        </w:tc>
        <w:tc>
          <w:tcPr>
            <w:tcW w:type="dxa" w:w="3135"/>
            <w:shd w:fill="f0f4fa" w:val="clear"/>
          </w:tcPr>
          <w:p>
            <w:r>
              <w:rPr>
                <w:sz w:val="20"/>
              </w:rPr>
              <w:t>High price, large area, newer buildings, fine decoration</w:t>
            </w:r>
          </w:p>
        </w:tc>
      </w:tr>
      <w:tr>
        <w:tc>
          <w:tcPr>
            <w:tcW w:type="dxa" w:w="3135"/>
          </w:tcPr>
          <w:p>
            <w:r>
              <w:rPr>
                <w:sz w:val="20"/>
              </w:rPr>
              <w:t>2</w:t>
            </w:r>
          </w:p>
        </w:tc>
        <w:tc>
          <w:tcPr>
            <w:tcW w:type="dxa" w:w="3135"/>
          </w:tcPr>
          <w:p>
            <w:r>
              <w:rPr>
                <w:sz w:val="20"/>
              </w:rPr>
              <w:t>Standard Residential</w:t>
            </w:r>
          </w:p>
        </w:tc>
        <w:tc>
          <w:tcPr>
            <w:tcW w:type="dxa" w:w="3135"/>
          </w:tcPr>
          <w:p>
            <w:r>
              <w:rPr>
                <w:sz w:val="20"/>
              </w:rPr>
              <w:t>Mid-range price and area, balanced features</w:t>
            </w:r>
          </w:p>
        </w:tc>
      </w:tr>
      <w:tr>
        <w:tc>
          <w:tcPr>
            <w:tcW w:type="dxa" w:w="3135"/>
            <w:shd w:fill="f0f4fa" w:val="clear"/>
          </w:tcPr>
          <w:p>
            <w:r>
              <w:rPr>
                <w:sz w:val="20"/>
              </w:rPr>
              <w:t>3</w:t>
            </w:r>
          </w:p>
        </w:tc>
        <w:tc>
          <w:tcPr>
            <w:tcW w:type="dxa" w:w="3135"/>
            <w:shd w:fill="f0f4fa" w:val="clear"/>
          </w:tcPr>
          <w:p>
            <w:r>
              <w:rPr>
                <w:sz w:val="20"/>
              </w:rPr>
              <w:t>Compact Entry-Level</w:t>
            </w:r>
          </w:p>
        </w:tc>
        <w:tc>
          <w:tcPr>
            <w:tcW w:type="dxa" w:w="3135"/>
            <w:shd w:fill="f0f4fa" w:val="clear"/>
          </w:tcPr>
          <w:p>
            <w:r>
              <w:rPr>
                <w:sz w:val="20"/>
              </w:rPr>
              <w:t>Low price, small area, older, simple decoration</w:t>
            </w:r>
          </w:p>
        </w:tc>
      </w:tr>
      <w:tr>
        <w:tc>
          <w:tcPr>
            <w:tcW w:type="dxa" w:w="3135"/>
          </w:tcPr>
          <w:p>
            <w:r>
              <w:rPr>
                <w:sz w:val="20"/>
              </w:rPr>
              <w:t>4</w:t>
            </w:r>
          </w:p>
        </w:tc>
        <w:tc>
          <w:tcPr>
            <w:tcW w:type="dxa" w:w="3135"/>
          </w:tcPr>
          <w:p>
            <w:r>
              <w:rPr>
                <w:sz w:val="20"/>
              </w:rPr>
              <w:t>Budget-Friendly</w:t>
            </w:r>
          </w:p>
        </w:tc>
        <w:tc>
          <w:tcPr>
            <w:tcW w:type="dxa" w:w="3135"/>
          </w:tcPr>
          <w:p>
            <w:r>
              <w:rPr>
                <w:sz w:val="20"/>
              </w:rPr>
              <w:t>Lowest price, variable area, older buildings</w:t>
            </w:r>
          </w:p>
        </w:tc>
      </w:tr>
      <w:tr>
        <w:tc>
          <w:tcPr>
            <w:tcW w:type="dxa" w:w="3135"/>
            <w:shd w:fill="f0f4fa" w:val="clear"/>
          </w:tcPr>
          <w:p>
            <w:r>
              <w:rPr>
                <w:sz w:val="20"/>
              </w:rPr>
              <w:t>5</w:t>
            </w:r>
          </w:p>
        </w:tc>
        <w:tc>
          <w:tcPr>
            <w:tcW w:type="dxa" w:w="3135"/>
            <w:shd w:fill="f0f4fa" w:val="clear"/>
          </w:tcPr>
          <w:p>
            <w:r>
              <w:rPr>
                <w:sz w:val="20"/>
              </w:rPr>
              <w:t>Modern Family Home</w:t>
            </w:r>
          </w:p>
        </w:tc>
        <w:tc>
          <w:tcPr>
            <w:tcW w:type="dxa" w:w="3135"/>
            <w:shd w:fill="f0f4fa" w:val="clear"/>
          </w:tcPr>
          <w:p>
            <w:r>
              <w:rPr>
                <w:sz w:val="20"/>
              </w:rPr>
              <w:t>Mid-high price, large area, newer, near subway</w:t>
            </w:r>
          </w:p>
        </w:tc>
      </w:tr>
    </w:tbl>
    <w:p/>
    <w:p>
      <w:pPr>
        <w:pStyle w:val="Heading2"/>
      </w:pPr>
      <w:r>
        <w:rPr>
          <w:color w:val="1A3C6D"/>
        </w:rPr>
        <w:t>6.6 Lessons Learned</w:t>
      </w:r>
    </w:p>
    <w:p>
      <w:pPr>
        <w:pStyle w:val="ListBullet"/>
        <w:ind w:left="850"/>
      </w:pPr>
      <w:r>
        <w:t>Web scraping resilience: Lianjia anti-scraping measures required careful delay timing, checkpoint saves, and a sample data fallback for reliable testing.</w:t>
      </w:r>
    </w:p>
    <w:p>
      <w:pPr>
        <w:pStyle w:val="ListBullet"/>
        <w:ind w:left="850"/>
      </w:pPr>
      <w:r>
        <w:t>Data quality is paramount: The 8-step cleaning pipeline with Z-score outlier detection and domain range validation was essential — raw housing data contains significant noise.</w:t>
      </w:r>
    </w:p>
    <w:p>
      <w:pPr>
        <w:pStyle w:val="ListBullet"/>
        <w:ind w:left="850"/>
      </w:pPr>
      <w:r>
        <w:t>Analysis reproducibility: Using a fixed random seed (42) throughout ensures consistent results across pipeline runs, critical for debugging and validation.</w:t>
      </w:r>
    </w:p>
    <w:p>
      <w:pPr>
        <w:pStyle w:val="ListBullet"/>
        <w:ind w:left="850"/>
      </w:pPr>
      <w:r>
        <w:t>Separation of concerns: Server-side chart generation (pyecharts) for static exports, client-side ECharts for interactive exploration — each has its strengths.</w:t>
      </w:r>
    </w:p>
    <w:p>
      <w:pPr>
        <w:pStyle w:val="ListBullet"/>
        <w:ind w:left="850"/>
      </w:pPr>
      <w:r>
        <w:t>Mobile-first challenges: The data-heavy interface required careful responsive design with off-screen sidebar, horizontal-scrolling tables, collapsed grids, and reduced chart heights.</w:t>
      </w:r>
    </w:p>
    <w:p>
      <w:pPr>
        <w:pStyle w:val="ListBullet"/>
        <w:ind w:left="850"/>
      </w:pPr>
      <w:r>
        <w:t>i18n design: Centralizing ~200 translation keys made adding Chinese support systematic and maintainable without code duplication.</w:t>
      </w:r>
    </w:p>
    <w:p>
      <w:pPr>
        <w:pStyle w:val="ListBullet"/>
        <w:ind w:left="850"/>
      </w:pPr>
      <w:r>
        <w:t>Dark theme as default: The data analysis domain benefits from dark backgrounds — chart colors pop better, and prolonged viewing is less fatiguing.</w:t>
      </w:r>
    </w:p>
    <w:p>
      <w:pPr>
        <w:pStyle w:val="Heading2"/>
      </w:pPr>
      <w:r>
        <w:rPr>
          <w:color w:val="1A3C6D"/>
        </w:rPr>
        <w:t>6.7 Future Enhancements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1a3c6d" w:val="clear"/>
          </w:tcPr>
          <w:p>
            <w:pPr>
              <w:jc w:val="center"/>
            </w:pPr>
            <w:r>
              <w:rPr>
                <w:b/>
                <w:color w:val="FFFFFF"/>
                <w:sz w:val="20"/>
              </w:rPr>
              <w:t>Priority</w:t>
            </w:r>
          </w:p>
        </w:tc>
        <w:tc>
          <w:tcPr>
            <w:tcW w:type="dxa" w:w="3135"/>
            <w:shd w:fill="1a3c6d" w:val="clear"/>
          </w:tcPr>
          <w:p>
            <w:pPr>
              <w:jc w:val="center"/>
            </w:pPr>
            <w:r>
              <w:rPr>
                <w:b/>
                <w:color w:val="FFFFFF"/>
                <w:sz w:val="20"/>
              </w:rPr>
              <w:t>Enhancement</w:t>
            </w:r>
          </w:p>
        </w:tc>
        <w:tc>
          <w:tcPr>
            <w:tcW w:type="dxa" w:w="3135"/>
            <w:shd w:fill="1a3c6d" w:val="clear"/>
          </w:tcPr>
          <w:p>
            <w:pPr>
              <w:jc w:val="center"/>
            </w:pPr>
            <w:r>
              <w:rPr>
                <w:b/>
                <w:color w:val="FFFFFF"/>
                <w:sz w:val="20"/>
              </w:rPr>
              <w:t>Description</w:t>
            </w:r>
          </w:p>
        </w:tc>
      </w:tr>
      <w:tr>
        <w:tc>
          <w:tcPr>
            <w:tcW w:type="dxa" w:w="3135"/>
            <w:shd w:fill="f0f4fa" w:val="clear"/>
          </w:tcPr>
          <w:p>
            <w:r>
              <w:rPr>
                <w:sz w:val="20"/>
              </w:rPr>
              <w:t>High</w:t>
            </w:r>
          </w:p>
        </w:tc>
        <w:tc>
          <w:tcPr>
            <w:tcW w:type="dxa" w:w="3135"/>
            <w:shd w:fill="f0f4fa" w:val="clear"/>
          </w:tcPr>
          <w:p>
            <w:r>
              <w:rPr>
                <w:sz w:val="20"/>
              </w:rPr>
              <w:t>Scheduled scraping</w:t>
            </w:r>
          </w:p>
        </w:tc>
        <w:tc>
          <w:tcPr>
            <w:tcW w:type="dxa" w:w="3135"/>
            <w:shd w:fill="f0f4fa" w:val="clear"/>
          </w:tcPr>
          <w:p>
            <w:r>
              <w:rPr>
                <w:sz w:val="20"/>
              </w:rPr>
              <w:t>Cron-based periodic data refresh for live market tracking</w:t>
            </w:r>
          </w:p>
        </w:tc>
      </w:tr>
      <w:tr>
        <w:tc>
          <w:tcPr>
            <w:tcW w:type="dxa" w:w="3135"/>
          </w:tcPr>
          <w:p>
            <w:r>
              <w:rPr>
                <w:sz w:val="20"/>
              </w:rPr>
              <w:t>High</w:t>
            </w:r>
          </w:p>
        </w:tc>
        <w:tc>
          <w:tcPr>
            <w:tcW w:type="dxa" w:w="3135"/>
          </w:tcPr>
          <w:p>
            <w:r>
              <w:rPr>
                <w:sz w:val="20"/>
              </w:rPr>
              <w:t>Price prediction model</w:t>
            </w:r>
          </w:p>
        </w:tc>
        <w:tc>
          <w:tcPr>
            <w:tcW w:type="dxa" w:w="3135"/>
          </w:tcPr>
          <w:p>
            <w:r>
              <w:rPr>
                <w:sz w:val="20"/>
              </w:rPr>
              <w:t>ML-based price prediction with user-input parameters</w:t>
            </w:r>
          </w:p>
        </w:tc>
      </w:tr>
      <w:tr>
        <w:tc>
          <w:tcPr>
            <w:tcW w:type="dxa" w:w="3135"/>
            <w:shd w:fill="f0f4fa" w:val="clear"/>
          </w:tcPr>
          <w:p>
            <w:r>
              <w:rPr>
                <w:sz w:val="20"/>
              </w:rPr>
              <w:t>Medium</w:t>
            </w:r>
          </w:p>
        </w:tc>
        <w:tc>
          <w:tcPr>
            <w:tcW w:type="dxa" w:w="3135"/>
            <w:shd w:fill="f0f4fa" w:val="clear"/>
          </w:tcPr>
          <w:p>
            <w:r>
              <w:rPr>
                <w:sz w:val="20"/>
              </w:rPr>
              <w:t>User accounts</w:t>
            </w:r>
          </w:p>
        </w:tc>
        <w:tc>
          <w:tcPr>
            <w:tcW w:type="dxa" w:w="3135"/>
            <w:shd w:fill="f0f4fa" w:val="clear"/>
          </w:tcPr>
          <w:p>
            <w:r>
              <w:rPr>
                <w:sz w:val="20"/>
              </w:rPr>
              <w:t>Save favorite listings, custom alerts</w:t>
            </w:r>
          </w:p>
        </w:tc>
      </w:tr>
      <w:tr>
        <w:tc>
          <w:tcPr>
            <w:tcW w:type="dxa" w:w="3135"/>
          </w:tcPr>
          <w:p>
            <w:r>
              <w:rPr>
                <w:sz w:val="20"/>
              </w:rPr>
              <w:t>Medium</w:t>
            </w:r>
          </w:p>
        </w:tc>
        <w:tc>
          <w:tcPr>
            <w:tcW w:type="dxa" w:w="3135"/>
          </w:tcPr>
          <w:p>
            <w:r>
              <w:rPr>
                <w:sz w:val="20"/>
              </w:rPr>
              <w:t>Historical trends</w:t>
            </w:r>
          </w:p>
        </w:tc>
        <w:tc>
          <w:tcPr>
            <w:tcW w:type="dxa" w:w="3135"/>
          </w:tcPr>
          <w:p>
            <w:r>
              <w:rPr>
                <w:sz w:val="20"/>
              </w:rPr>
              <w:t>Track price changes over time with time-series charts</w:t>
            </w:r>
          </w:p>
        </w:tc>
      </w:tr>
      <w:tr>
        <w:tc>
          <w:tcPr>
            <w:tcW w:type="dxa" w:w="3135"/>
            <w:shd w:fill="f0f4fa" w:val="clear"/>
          </w:tcPr>
          <w:p>
            <w:r>
              <w:rPr>
                <w:sz w:val="20"/>
              </w:rPr>
              <w:t>Medium</w:t>
            </w:r>
          </w:p>
        </w:tc>
        <w:tc>
          <w:tcPr>
            <w:tcW w:type="dxa" w:w="3135"/>
            <w:shd w:fill="f0f4fa" w:val="clear"/>
          </w:tcPr>
          <w:p>
            <w:r>
              <w:rPr>
                <w:sz w:val="20"/>
              </w:rPr>
              <w:t>Export functionality</w:t>
            </w:r>
          </w:p>
        </w:tc>
        <w:tc>
          <w:tcPr>
            <w:tcW w:type="dxa" w:w="3135"/>
            <w:shd w:fill="f0f4fa" w:val="clear"/>
          </w:tcPr>
          <w:p>
            <w:r>
              <w:rPr>
                <w:sz w:val="20"/>
              </w:rPr>
              <w:t>PDF reports, Excel exports for analysis results</w:t>
            </w:r>
          </w:p>
        </w:tc>
      </w:tr>
      <w:tr>
        <w:tc>
          <w:tcPr>
            <w:tcW w:type="dxa" w:w="3135"/>
          </w:tcPr>
          <w:p>
            <w:r>
              <w:rPr>
                <w:sz w:val="20"/>
              </w:rPr>
              <w:t>Medium</w:t>
            </w:r>
          </w:p>
        </w:tc>
        <w:tc>
          <w:tcPr>
            <w:tcW w:type="dxa" w:w="3135"/>
          </w:tcPr>
          <w:p>
            <w:r>
              <w:rPr>
                <w:sz w:val="20"/>
              </w:rPr>
              <w:t>Real listing photos</w:t>
            </w:r>
          </w:p>
        </w:tc>
        <w:tc>
          <w:tcPr>
            <w:tcW w:type="dxa" w:w="3135"/>
          </w:tcPr>
          <w:p>
            <w:r>
              <w:rPr>
                <w:sz w:val="20"/>
              </w:rPr>
              <w:t>Integrate listing photo scraping into House Gallery</w:t>
            </w:r>
          </w:p>
        </w:tc>
      </w:tr>
      <w:tr>
        <w:tc>
          <w:tcPr>
            <w:tcW w:type="dxa" w:w="3135"/>
            <w:shd w:fill="f0f4fa" w:val="clear"/>
          </w:tcPr>
          <w:p>
            <w:r>
              <w:rPr>
                <w:sz w:val="20"/>
              </w:rPr>
              <w:t>Low</w:t>
            </w:r>
          </w:p>
        </w:tc>
        <w:tc>
          <w:tcPr>
            <w:tcW w:type="dxa" w:w="3135"/>
            <w:shd w:fill="f0f4fa" w:val="clear"/>
          </w:tcPr>
          <w:p>
            <w:r>
              <w:rPr>
                <w:sz w:val="20"/>
              </w:rPr>
              <w:t>Comparison tool</w:t>
            </w:r>
          </w:p>
        </w:tc>
        <w:tc>
          <w:tcPr>
            <w:tcW w:type="dxa" w:w="3135"/>
            <w:shd w:fill="f0f4fa" w:val="clear"/>
          </w:tcPr>
          <w:p>
            <w:r>
              <w:rPr>
                <w:sz w:val="20"/>
              </w:rPr>
              <w:t>Side-by-side listing comparison</w:t>
            </w:r>
          </w:p>
        </w:tc>
      </w:tr>
      <w:tr>
        <w:tc>
          <w:tcPr>
            <w:tcW w:type="dxa" w:w="3135"/>
          </w:tcPr>
          <w:p>
            <w:r>
              <w:rPr>
                <w:sz w:val="20"/>
              </w:rPr>
              <w:t>Low</w:t>
            </w:r>
          </w:p>
        </w:tc>
        <w:tc>
          <w:tcPr>
            <w:tcW w:type="dxa" w:w="3135"/>
          </w:tcPr>
          <w:p>
            <w:r>
              <w:rPr>
                <w:sz w:val="20"/>
              </w:rPr>
              <w:t>Mortgage calculator</w:t>
            </w:r>
          </w:p>
        </w:tc>
        <w:tc>
          <w:tcPr>
            <w:tcW w:type="dxa" w:w="3135"/>
          </w:tcPr>
          <w:p>
            <w:r>
              <w:rPr>
                <w:sz w:val="20"/>
              </w:rPr>
              <w:t>Built-in mortgage affordability calculator</w:t>
            </w:r>
          </w:p>
        </w:tc>
      </w:tr>
      <w:tr>
        <w:tc>
          <w:tcPr>
            <w:tcW w:type="dxa" w:w="3135"/>
            <w:shd w:fill="f0f4fa" w:val="clear"/>
          </w:tcPr>
          <w:p>
            <w:r>
              <w:rPr>
                <w:sz w:val="20"/>
              </w:rPr>
              <w:t>Low</w:t>
            </w:r>
          </w:p>
        </w:tc>
        <w:tc>
          <w:tcPr>
            <w:tcW w:type="dxa" w:w="3135"/>
            <w:shd w:fill="f0f4fa" w:val="clear"/>
          </w:tcPr>
          <w:p>
            <w:r>
              <w:rPr>
                <w:sz w:val="20"/>
              </w:rPr>
              <w:t>PWA support</w:t>
            </w:r>
          </w:p>
        </w:tc>
        <w:tc>
          <w:tcPr>
            <w:tcW w:type="dxa" w:w="3135"/>
            <w:shd w:fill="f0f4fa" w:val="clear"/>
          </w:tcPr>
          <w:p>
            <w:r>
              <w:rPr>
                <w:sz w:val="20"/>
              </w:rPr>
              <w:t>Progressive Web App for mobile installation</w:t>
            </w:r>
          </w:p>
        </w:tc>
      </w:tr>
      <w:tr>
        <w:tc>
          <w:tcPr>
            <w:tcW w:type="dxa" w:w="3135"/>
          </w:tcPr>
          <w:p>
            <w:r>
              <w:rPr>
                <w:sz w:val="20"/>
              </w:rPr>
              <w:t>Low</w:t>
            </w:r>
          </w:p>
        </w:tc>
        <w:tc>
          <w:tcPr>
            <w:tcW w:type="dxa" w:w="3135"/>
          </w:tcPr>
          <w:p>
            <w:r>
              <w:rPr>
                <w:sz w:val="20"/>
              </w:rPr>
              <w:t>Notification system</w:t>
            </w:r>
          </w:p>
        </w:tc>
        <w:tc>
          <w:tcPr>
            <w:tcW w:type="dxa" w:w="3135"/>
          </w:tcPr>
          <w:p>
            <w:r>
              <w:rPr>
                <w:sz w:val="20"/>
              </w:rPr>
              <w:t>Price drop alerts, new listing notifications</w:t>
            </w:r>
          </w:p>
        </w:tc>
      </w:tr>
    </w:tbl>
    <w:p/>
    <w:p>
      <w:pPr>
        <w:pStyle w:val="Heading2"/>
      </w:pPr>
      <w:r>
        <w:rPr>
          <w:color w:val="1A3C6D"/>
        </w:rPr>
        <w:t>6.8 Conclusion</w:t>
      </w:r>
    </w:p>
    <w:p>
      <w:r>
        <w:t>The Hangzhou Second-hand Housing Data Analysis System successfully delivers a complete, production-quality data analysis platform. It demonstrates the full data science workflow — from raw web data to cleaned datasets, through multiple statistical and machine learning analyses, to a polished interactive web application with bilingual support and responsive design.</w:t>
      </w:r>
    </w:p>
    <w:p>
      <w:r>
        <w:t>The system is immediately useful for home buyers researching the Hangzhou market, real estate professionals conducting market analysis, data science practitioners studying the analysis methodology, and educators demonstrating a complete data pipeline.</w:t>
      </w:r>
    </w:p>
    <w:p>
      <w:r>
        <w:t>The modular architecture, extensive configuration, and comprehensive documentation make the system maintainable and extensible for future enhancements.</w:t>
      </w:r>
    </w:p>
    <w:p/>
    <w:p/>
    <w:p>
      <w:pPr>
        <w:jc w:val="center"/>
      </w:pPr>
      <w:r>
        <w:rPr>
          <w:i/>
          <w:color w:val="999999"/>
          <w:sz w:val="20"/>
        </w:rPr>
        <w:t>— End of Document —</w:t>
      </w:r>
    </w:p>
    <w:p>
      <w:pPr>
        <w:jc w:val="center"/>
      </w:pPr>
      <w:r>
        <w:rPr>
          <w:color w:val="AAAAAA"/>
          <w:sz w:val="18"/>
        </w:rPr>
        <w:t>Hangzhou Housing Analytics v2.0 · June 2026 · Author: Shawon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