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Chapter①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我叫肖泉，出生在1992年的一个普通家庭。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那是我5岁时的事了，却是我多年的心结。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我父母原本都是工人，家庭虽然不算富裕，但也很幸福。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后来赶上下岗大潮，我家没能幸免，父母双双下岗。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家里一时断了所有的生活来源，日子过得非常困难，印象中搬了好几次家，住的地方越来越小、越来越阴暗。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家里穷困得揭不开锅。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母亲出去摆摊卖烧饼挣钱，结果摊子被人砸了;父亲想跟着同乡出国打黑工，结果被人骗光了路费。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父母每天都要去菜市场捡菜皮、碎肉，去晚了捡不到，因为当时抢菜皮的下岗工人家庭非常多。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每天一家人围着空桌子喝稀米汤是常态，家里永远能听见父母的唉声叹气。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我年纪小，也想帮家里减轻负担，就跟着别人去河里摸鱼，结果因为太饿了低血糖，脑子一晕眼前一花就一头扎进了河里，差点淹死。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被救上来后，我得了溺水性肺炎，家庭状况雪上加霜…….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后来，有人想娶我妈妈。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 500 块钱，我爸就让我妈跟着那人走了，那人保证会一辈子会对妈妈好。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这是我5岁时候的事，年纪太小了，很多细节都忘了，但是妈妈上火车时回头看我那一幕，永远忘不了。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隔着人山人海，她就是用那样怜爱的、悲戚的眼神，远远凝望着我，向我伸出手……可又断然放下了，扭头消失在了黑洞洞的火车中。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我大哭着喊“妈妈！”，被我爸死死拉住，不让追。那列火车就开走了，再也没有回来。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小时候我很怨恨妈妈，不明白妈妈为什么不要我，长大了才明白了。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后来没几年，我爸打工太拼命，生病死了。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我也自此成了孤儿。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我15岁的时候，就有当记者的潜质了，写文章很好。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我在我们当地报纸上写文章，还连载过一部小说。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我拼命地写，没日没夜地写，靠写文章赚了500多块。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经过多方打听，我终于找到了当年带走我妈妈的人，我想把妈妈接回来。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那人拿着我的500块钱，拉着我吃肉、喝酒，到处乱逛，就是不说。花光了最后一块钱，他才告诉我，他带走妈妈一年后，就又把妈妈转手了，卖给了那种......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就是那种做皮肉生意的人…...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从此我就再也没见过妈妈。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更可悲的是，我越来越记不清妈妈的模样了……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【复原照片，回忆起妈妈的模样】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终于醒了……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已经记不清是第多少次做同样的梦了。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这熟悉的让人窒息的无力感……真该死啊。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我叫肖泉，今年二十四岁，在一家三流报社供职。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我的生活本质也和那场梦没什么两样——永远都抓不住想要抓住的东西罢了。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就像蝼蚁一样，无论怎么挣扎都会回到原点。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可是，又怎么甘心呢？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哎，电话响了……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【点击电话接听】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—小肖，你猜怎么着？魏炳程的供述细节公开了！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—魏……炳程？前一阵子落网那个变态杀人魔！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—就是那个丧尽天良的家伙！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—可惜嘞，这么大一案子，那些大媒体肯定抢着报道去了。咱啊，我看是没机会分一杯羹喽。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—这可说不准。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—怎讲？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—我听说啊，只要时间合适，并且起了杀心，他就一定会下手。但是啊，只有一次，是个例外……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—别卖关子。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—就是1998年的除夕夜，他放过了一姑娘。当时那姑娘才十八岁，如今又十八年过去，现在也年近中年了。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—有没有说为啥放过了那姑娘？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—他自己可能也知道十几次丧心病狂中的一次“良心发现”，不会影响他判死刑吧。反正他随便几句“那天是过年”、“忽然不想杀了”搪塞过去了。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—他这样的变态杀人魔，咋可能。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—所以说，背后一定另有隐情。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—当年那姑娘的下落能查到不？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—早就帮你查好了。李斯凝，一个没什么名气的小画家吧，反正我之前没听说过。住在淮河路37号302，前一阵子好像还办了个什么个人展来着。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—好，我借机会好好挖掘一下，说不定能写出什么东西来呢。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Chapter</w:t>
      </w:r>
      <w:r>
        <w:rPr>
          <w:rFonts w:hint="eastAsia"/>
          <w:b/>
          <w:bCs/>
          <w:lang w:val="en-US" w:eastAsia="zh-CN"/>
        </w:rPr>
        <w:t>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昨天给李斯凝的工作室打了电话，提出了采访请求，意料之中吃了闭门羹，说是拒绝一切采访。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唉……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诶？那天好像听说，李斯凝最近在办个人展？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反正也没什么别的事可做，不如去看看。说不定有什么线索呢。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【前往李斯凝的个人展】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【按↑↓←→键操控人物运动】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—欢迎前来参观~我是李斯凝的画室助理小欧，请问有什么可以帮您嘛？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—我想来看看画，也是想来了解一下李斯凝女士。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—那或许您会对李斯凝女士的代表作《女神》感兴趣：大胆的笔触和鲜明的个人风格，这幅画曾被誉为本世纪最动人的肖像画。有不少业界人士都慕名而来，想要一睹为快呢！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—那也麻烦你快带我去看看吧。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先生您先别急，像大多数伟大的艺术家一样，李斯凝女士也有一些在别人看来或许有些古怪的个人规矩。她曾说，“我们都活在万分之一的瞬间里，活在这偶尔透进光的荒土废墟里”。她深知创作的不易和灵感的难得，因此，在她看来，伟大艺术的欣赏应该同伟大艺术的产生一样，是可遇而不可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—所以呢？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—所以说，她将她那幅最伟大的作品与其他六幅作品蒙上布放在同一个房间里，您今天只有机会翻开其中一幅画的画布。不过别灰心，这里还有一些提示，来试试您的运气吧！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【仔细阅读以下提示，寻找最伟大的作品《女神》，确定后点击图片进行选择】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以上七幅作品中有两幅风景画、两幅建筑画、两幅花鸟画和你想要看到的肖像画《女神》，其中：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A.第一行四幅画所属类型各不相同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B.《女神》的号码加上一幅建筑画的号码等于另一幅建筑画的号码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C.花鸟画永远在建筑和风景画的右侧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D.两幅风景画号码之和为奇数，两幅建筑画号码之和为偶数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||如果猜对了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“这是……妈妈！”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“画中的女人像极了我的妈妈！”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||如果猜错了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很可惜啊，这幅是花鸟/建筑/风景画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别灰心，请您明天再来叭……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李斯凝的画室助理突然给我打来了电话，说李斯凝愿意破例接受我的采访，甚至还邀请我去她的画室坐一坐。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我很意外，也明白这于我而言是不容错过的机会。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我当然决定赴约……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Chapter</w:t>
      </w:r>
      <w:r>
        <w:rPr>
          <w:rFonts w:hint="eastAsia"/>
          <w:b/>
          <w:bCs/>
          <w:lang w:val="en-US" w:eastAsia="zh-CN"/>
        </w:rPr>
        <w:t>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FB2A8"/>
    <w:multiLevelType w:val="singleLevel"/>
    <w:tmpl w:val="C79FB2A8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mVmMmVlNjVlYjlmNDI3YmNmZjM2YmI1YmJlNjAifQ=="/>
  </w:docVars>
  <w:rsids>
    <w:rsidRoot w:val="00000000"/>
    <w:rsid w:val="0A4D4F31"/>
    <w:rsid w:val="16B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2024-02-13T13:10:00Z</dcterms:created>
  <dc:creator>张弛</dc:creator>
  <cp:lastModifiedBy>WPS_1655379295</cp:lastModifiedBy>
  <dcterms:modified xsi:type="dcterms:W3CDTF">2024-02-13T14:09:05Z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36E047F95FF344E987F35AEF97F86B7C_12</vt:lpwstr>
  </property>
</Properties>
</file>