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Palatino Linotype" w:hAnsi="Palatino Linotype"/>
        </w:rPr>
      </w:pPr>
      <w:r>
        <w:rPr>
          <w:rFonts w:ascii="Palatino Linotype" w:hAnsi="Palatino Linotype"/>
        </w:rPr>
        <mc:AlternateContent>
          <mc:Choice Requires="wps">
            <w:drawing>
              <wp:anchor behindDoc="1" distT="3175" distB="3175" distL="3175" distR="3175" simplePos="0" locked="0" layoutInCell="0" allowOverlap="1" relativeHeight="3" wp14:anchorId="71734B94">
                <wp:simplePos x="0" y="0"/>
                <wp:positionH relativeFrom="page">
                  <wp:posOffset>128905</wp:posOffset>
                </wp:positionH>
                <wp:positionV relativeFrom="page">
                  <wp:posOffset>125095</wp:posOffset>
                </wp:positionV>
                <wp:extent cx="7314565" cy="1231265"/>
                <wp:effectExtent l="19050" t="19050" r="59052" b="27304"/>
                <wp:wrapNone/>
                <wp:docPr id="1" name="Forme libre : 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7313760" cy="1230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9ff"/>
                        </a:solidFill>
                        <a:ln w="6483">
                          <a:solidFill>
                            <a:srgbClr val="3399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3240" rIns="3240" tIns="3240" bIns="324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6301740</wp:posOffset>
            </wp:positionH>
            <wp:positionV relativeFrom="paragraph">
              <wp:posOffset>76200</wp:posOffset>
            </wp:positionV>
            <wp:extent cx="708660" cy="1394460"/>
            <wp:effectExtent l="0" t="0" r="0" b="0"/>
            <wp:wrapNone/>
            <wp:docPr id="3" name="Image 2" descr="C:\Users\RoG\Downloads\Im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C:\Users\RoG\Downloads\Image-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  <w:color w:val="FFFFFF"/>
          <w:szCs w:val="28"/>
        </w:rPr>
        <w:t>VIETTI Arthur</w:t>
      </w:r>
      <w:r>
        <w:rPr>
          <w:rFonts w:ascii="Palatino Linotype" w:hAnsi="Palatino Linotype"/>
          <w:b/>
          <w:bCs/>
          <w:color w:val="FFFFFF"/>
          <w:sz w:val="28"/>
          <w:szCs w:val="28"/>
        </w:rPr>
        <w:tab/>
      </w:r>
      <w:r>
        <w:rPr>
          <w:rFonts w:ascii="Palatino Linotype" w:hAnsi="Palatino Linotype"/>
          <w:b/>
          <w:bCs/>
          <w:color w:val="FFFFFF"/>
          <w:sz w:val="26"/>
          <w:szCs w:val="26"/>
        </w:rPr>
        <w:tab/>
        <w:tab/>
        <w:tab/>
      </w:r>
      <w:r>
        <w:rPr>
          <w:rFonts w:ascii="Palatino Linotype" w:hAnsi="Palatino Linotype"/>
          <w:color w:val="FFFFFF"/>
          <w:szCs w:val="26"/>
        </w:rPr>
        <w:t>arthurvietti@gmail.com</w:t>
      </w:r>
    </w:p>
    <w:p>
      <w:pPr>
        <w:pStyle w:val="Standard"/>
        <w:rPr>
          <w:rFonts w:ascii="Palatino Linotype" w:hAnsi="Palatino Linotype"/>
        </w:rPr>
      </w:pPr>
      <w:r>
        <w:rPr>
          <w:rFonts w:ascii="Palatino Linotype" w:hAnsi="Palatino Linotype"/>
          <w:color w:val="FFFFFF"/>
        </w:rPr>
        <w:t>33 rue des roses</w:t>
        <w:tab/>
        <w:tab/>
        <w:tab/>
        <w:tab/>
        <w:t>Permis B</w:t>
      </w:r>
    </w:p>
    <w:p>
      <w:pPr>
        <w:pStyle w:val="Standard"/>
        <w:rPr>
          <w:rFonts w:ascii="Palatino Linotype" w:hAnsi="Palatino Linotype"/>
          <w:color w:val="FFFFFF"/>
        </w:rPr>
      </w:pPr>
      <w:r>
        <w:rPr>
          <w:rFonts w:ascii="Palatino Linotype" w:hAnsi="Palatino Linotype"/>
          <w:color w:val="FFFFFF"/>
        </w:rPr>
        <w:t>57650 Fontoy</w:t>
      </w:r>
    </w:p>
    <w:p>
      <w:pPr>
        <w:pStyle w:val="Standard"/>
        <w:rPr>
          <w:rFonts w:ascii="Palatino Linotype" w:hAnsi="Palatino Linotype"/>
          <w:color w:val="FFFFFF"/>
          <w:sz w:val="26"/>
          <w:szCs w:val="26"/>
        </w:rPr>
      </w:pPr>
      <w:r>
        <w:rPr>
          <w:rFonts w:ascii="Palatino Linotype" w:hAnsi="Palatino Linotype"/>
          <w:color w:val="FFFFFF"/>
        </w:rPr>
        <w:t>07.67.43.51.20</w:t>
      </w:r>
    </w:p>
    <w:p>
      <w:pPr>
        <w:pStyle w:val="Standard"/>
        <w:rPr>
          <w:rFonts w:ascii="Palatino Linotype" w:hAnsi="Palatino Linotype"/>
          <w:color w:val="FFFFFF"/>
          <w:sz w:val="26"/>
          <w:szCs w:val="26"/>
        </w:rPr>
      </w:pPr>
      <w:r>
        <w:rPr>
          <w:rFonts w:ascii="Palatino Linotype" w:hAnsi="Palatino Linotype"/>
          <w:color w:val="FFFFFF"/>
          <w:sz w:val="26"/>
          <w:szCs w:val="26"/>
        </w:rPr>
      </w:r>
    </w:p>
    <w:p>
      <w:pPr>
        <w:pStyle w:val="Standard"/>
        <w:jc w:val="center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</w:r>
    </w:p>
    <w:p>
      <w:pPr>
        <w:pStyle w:val="Standard"/>
        <w:jc w:val="center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</w:r>
    </w:p>
    <w:p>
      <w:pPr>
        <w:pStyle w:val="Standard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</w:r>
    </w:p>
    <w:tbl>
      <w:tblPr>
        <w:tblW w:w="107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0755"/>
      </w:tblGrid>
      <w:tr>
        <w:trPr/>
        <w:tc>
          <w:tcPr>
            <w:tcW w:w="10755" w:type="dxa"/>
            <w:tcBorders>
              <w:top w:val="single" w:sz="8" w:space="0" w:color="3399FF"/>
              <w:left w:val="single" w:sz="8" w:space="0" w:color="3399FF"/>
              <w:bottom w:val="single" w:sz="8" w:space="0" w:color="3399FF"/>
              <w:right w:val="single" w:sz="8" w:space="0" w:color="3399FF"/>
            </w:tcBorders>
            <w:shd w:color="auto" w:fill="808080" w:val="clear"/>
          </w:tcPr>
          <w:p>
            <w:pPr>
              <w:pStyle w:val="Standard"/>
              <w:widowControl w:val="false"/>
              <w:rPr>
                <w:rFonts w:ascii="Palatino Linotype" w:hAnsi="Palatino Linotype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color w:val="FFFFFF"/>
                <w:sz w:val="28"/>
                <w:szCs w:val="28"/>
              </w:rPr>
              <w:t>EXPERIENCES PROFESSIONNELLES</w:t>
            </w:r>
            <w:bookmarkStart w:id="0" w:name="_Hlk512336806"/>
            <w:bookmarkEnd w:id="0"/>
          </w:p>
        </w:tc>
      </w:tr>
    </w:tbl>
    <w:p>
      <w:pPr>
        <w:pStyle w:val="Standard"/>
        <w:rPr>
          <w:rFonts w:ascii="Palatino Linotype" w:hAnsi="Palatino Linotype"/>
          <w:b/>
          <w:b/>
          <w:szCs w:val="20"/>
        </w:rPr>
      </w:pPr>
      <w:r>
        <w:rPr>
          <w:rFonts w:ascii="Palatino Linotype" w:hAnsi="Palatino Linotype"/>
          <w:b/>
          <w:szCs w:val="20"/>
        </w:rPr>
        <w:t>Septembre 2018 – Décembre 2019 :</w:t>
      </w:r>
      <w:r>
        <w:rPr>
          <w:rFonts w:ascii="Palatino Linotype" w:hAnsi="Palatino Linotype"/>
          <w:b/>
          <w:bCs/>
          <w:color w:val="0066FF"/>
        </w:rPr>
        <w:t xml:space="preserve"> Intérimaire</w:t>
      </w:r>
      <w:r>
        <w:rPr>
          <w:rFonts w:ascii="Palatino Linotype" w:hAnsi="Palatino Linotype"/>
          <w:b/>
          <w:szCs w:val="20"/>
        </w:rPr>
        <w:t xml:space="preserve"> / Depuis Décembre 2019 : </w:t>
      </w:r>
      <w:r>
        <w:rPr>
          <w:rFonts w:ascii="Palatino Linotype" w:hAnsi="Palatino Linotype"/>
          <w:b/>
          <w:bCs/>
          <w:color w:val="0066FF"/>
        </w:rPr>
        <w:t>CDI</w:t>
      </w:r>
    </w:p>
    <w:p>
      <w:pPr>
        <w:pStyle w:val="Standard"/>
        <w:spacing w:before="120" w:after="0"/>
        <w:ind w:firstLine="709"/>
        <w:rPr>
          <w:rFonts w:ascii="Palatino Linotype" w:hAnsi="Palatino Linotype"/>
          <w:b/>
          <w:b/>
          <w:sz w:val="22"/>
          <w:szCs w:val="22"/>
          <w:lang w:eastAsia="fr-FR"/>
        </w:rPr>
      </w:pPr>
      <w:r>
        <w:rPr>
          <w:rFonts w:ascii="Palatino Linotype" w:hAnsi="Palatino Linotype"/>
          <w:b/>
          <w:bCs/>
          <w:color w:val="3399FF"/>
          <w:szCs w:val="22"/>
        </w:rPr>
        <w:t xml:space="preserve">AirTech – Differdange : </w:t>
      </w:r>
      <w:r>
        <w:rPr>
          <w:rFonts w:ascii="Palatino Linotype" w:hAnsi="Palatino Linotype"/>
          <w:b/>
          <w:bCs/>
          <w:sz w:val="22"/>
          <w:szCs w:val="22"/>
        </w:rPr>
        <w:t>Technicien de maintenance</w:t>
      </w:r>
    </w:p>
    <w:p>
      <w:pPr>
        <w:pStyle w:val="Standard"/>
        <w:numPr>
          <w:ilvl w:val="0"/>
          <w:numId w:val="1"/>
        </w:numPr>
        <w:ind w:left="2846" w:hanging="357"/>
        <w:rPr>
          <w:rFonts w:ascii="Palatino Linotype" w:hAnsi="Palatino Linotype"/>
          <w:color w:val="000000"/>
          <w:sz w:val="22"/>
          <w:szCs w:val="20"/>
          <w:lang w:eastAsia="fr-FR"/>
        </w:rPr>
      </w:pPr>
      <w:r>
        <w:rPr>
          <w:rFonts w:ascii="Palatino Linotype" w:hAnsi="Palatino Linotype"/>
          <w:color w:val="000000"/>
          <w:sz w:val="22"/>
          <w:szCs w:val="20"/>
          <w:lang w:eastAsia="fr-FR"/>
        </w:rPr>
        <w:t>Maintenances préventives et correctives</w:t>
      </w:r>
    </w:p>
    <w:p>
      <w:pPr>
        <w:pStyle w:val="Standard"/>
        <w:numPr>
          <w:ilvl w:val="0"/>
          <w:numId w:val="1"/>
        </w:numPr>
        <w:ind w:left="2846" w:hanging="357"/>
        <w:rPr>
          <w:rFonts w:ascii="Palatino Linotype" w:hAnsi="Palatino Linotype"/>
          <w:color w:val="000000"/>
          <w:sz w:val="22"/>
          <w:szCs w:val="20"/>
          <w:lang w:eastAsia="fr-FR"/>
        </w:rPr>
      </w:pPr>
      <w:r>
        <w:rPr>
          <w:rFonts w:ascii="Palatino Linotype" w:hAnsi="Palatino Linotype"/>
          <w:color w:val="000000"/>
          <w:sz w:val="22"/>
          <w:szCs w:val="20"/>
          <w:lang w:eastAsia="fr-FR"/>
        </w:rPr>
        <w:t>Mise en place de rapports d’intervention</w:t>
      </w:r>
    </w:p>
    <w:p>
      <w:pPr>
        <w:pStyle w:val="Standard"/>
        <w:numPr>
          <w:ilvl w:val="0"/>
          <w:numId w:val="1"/>
        </w:numPr>
        <w:ind w:left="2846" w:hanging="357"/>
        <w:rPr>
          <w:rFonts w:ascii="Palatino Linotype" w:hAnsi="Palatino Linotype"/>
          <w:color w:val="000000"/>
          <w:sz w:val="22"/>
          <w:szCs w:val="20"/>
          <w:lang w:eastAsia="fr-FR"/>
        </w:rPr>
      </w:pPr>
      <w:r>
        <w:rPr>
          <w:rFonts w:ascii="Palatino Linotype" w:hAnsi="Palatino Linotype"/>
          <w:color w:val="000000"/>
          <w:sz w:val="22"/>
          <w:szCs w:val="20"/>
          <w:lang w:eastAsia="fr-FR"/>
        </w:rPr>
        <w:t>Amélioration des systèmes existants</w:t>
      </w:r>
    </w:p>
    <w:p>
      <w:pPr>
        <w:pStyle w:val="Standard"/>
        <w:numPr>
          <w:ilvl w:val="0"/>
          <w:numId w:val="1"/>
        </w:numPr>
        <w:ind w:left="2846" w:hanging="357"/>
        <w:rPr>
          <w:rFonts w:ascii="Palatino Linotype" w:hAnsi="Palatino Linotype"/>
          <w:color w:val="000000"/>
          <w:sz w:val="22"/>
          <w:szCs w:val="20"/>
          <w:lang w:eastAsia="fr-FR"/>
        </w:rPr>
      </w:pPr>
      <w:r>
        <w:rPr>
          <w:rFonts w:ascii="Palatino Linotype" w:hAnsi="Palatino Linotype"/>
          <w:color w:val="000000"/>
          <w:sz w:val="22"/>
          <w:szCs w:val="20"/>
          <w:lang w:eastAsia="fr-FR"/>
        </w:rPr>
        <w:t>Prise de contact avec les fabricants : émission de devis, recherche technique et amélioration continue</w:t>
      </w:r>
    </w:p>
    <w:p>
      <w:pPr>
        <w:pStyle w:val="Standard"/>
        <w:ind w:left="2846" w:hanging="0"/>
        <w:rPr>
          <w:rFonts w:ascii="Palatino Linotype" w:hAnsi="Palatino Linotype"/>
          <w:color w:val="000000"/>
          <w:sz w:val="22"/>
          <w:szCs w:val="20"/>
          <w:lang w:eastAsia="fr-FR"/>
        </w:rPr>
      </w:pPr>
      <w:r>
        <w:rPr>
          <w:rFonts w:ascii="Palatino Linotype" w:hAnsi="Palatino Linotype"/>
          <w:color w:val="000000"/>
          <w:sz w:val="22"/>
          <w:szCs w:val="20"/>
          <w:lang w:eastAsia="fr-FR"/>
        </w:rPr>
      </w:r>
    </w:p>
    <w:p>
      <w:pPr>
        <w:pStyle w:val="Standard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b/>
          <w:szCs w:val="20"/>
        </w:rPr>
        <w:t xml:space="preserve">Septembre 2016 - </w:t>
      </w:r>
      <w:r>
        <w:rPr>
          <w:rFonts w:ascii="Palatino Linotype" w:hAnsi="Palatino Linotype"/>
          <w:b/>
          <w:szCs w:val="20"/>
          <w:lang w:eastAsia="fr-FR"/>
        </w:rPr>
        <w:t>Août</w:t>
      </w:r>
      <w:r>
        <w:rPr>
          <w:rFonts w:ascii="Palatino Linotype" w:hAnsi="Palatino Linotype"/>
          <w:b/>
          <w:szCs w:val="20"/>
        </w:rPr>
        <w:t xml:space="preserve"> 2018 :</w:t>
      </w:r>
      <w:r>
        <w:rPr>
          <w:rFonts w:ascii="Palatino Linotype" w:hAnsi="Palatino Linotype"/>
          <w:szCs w:val="20"/>
        </w:rPr>
        <w:t xml:space="preserve">  </w:t>
      </w:r>
      <w:r>
        <w:rPr>
          <w:rFonts w:ascii="Palatino Linotype" w:hAnsi="Palatino Linotype"/>
          <w:b/>
          <w:bCs/>
          <w:color w:val="0066FF"/>
        </w:rPr>
        <w:t>Apprenti BTS Maintenance Système</w:t>
      </w:r>
      <w:r>
        <w:rPr>
          <w:rFonts w:ascii="Palatino Linotype" w:hAnsi="Palatino Linotype"/>
          <w:sz w:val="22"/>
          <w:szCs w:val="20"/>
        </w:rPr>
        <w:tab/>
      </w:r>
    </w:p>
    <w:p>
      <w:pPr>
        <w:pStyle w:val="Standard"/>
        <w:spacing w:before="120" w:after="0"/>
        <w:ind w:firstLine="709"/>
        <w:rPr>
          <w:rFonts w:ascii="Palatino Linotype" w:hAnsi="Palatino Linotype"/>
          <w:b/>
          <w:b/>
          <w:color w:val="000000"/>
          <w:sz w:val="22"/>
          <w:szCs w:val="20"/>
          <w:lang w:eastAsia="fr-FR"/>
        </w:rPr>
      </w:pPr>
      <w:r>
        <w:rPr>
          <w:rFonts w:ascii="Palatino Linotype" w:hAnsi="Palatino Linotype"/>
          <w:b/>
          <w:bCs/>
          <w:color w:val="3399FF"/>
          <w:szCs w:val="22"/>
        </w:rPr>
        <w:t xml:space="preserve">British Steel – Hayange : </w:t>
      </w:r>
      <w:r>
        <w:rPr>
          <w:rFonts w:ascii="Palatino Linotype" w:hAnsi="Palatino Linotype"/>
          <w:b/>
          <w:color w:val="000000"/>
          <w:sz w:val="22"/>
          <w:szCs w:val="20"/>
          <w:lang w:eastAsia="fr-FR"/>
        </w:rPr>
        <w:t>Technicien de maintenance</w:t>
      </w:r>
    </w:p>
    <w:p>
      <w:pPr>
        <w:pStyle w:val="Standard"/>
        <w:numPr>
          <w:ilvl w:val="0"/>
          <w:numId w:val="1"/>
        </w:numPr>
        <w:ind w:left="2846" w:hanging="357"/>
        <w:rPr>
          <w:rFonts w:ascii="Palatino Linotype" w:hAnsi="Palatino Linotype"/>
          <w:color w:val="000000"/>
          <w:sz w:val="22"/>
          <w:szCs w:val="20"/>
          <w:lang w:eastAsia="fr-FR"/>
        </w:rPr>
      </w:pPr>
      <w:r>
        <w:rPr>
          <w:rFonts w:ascii="Palatino Linotype" w:hAnsi="Palatino Linotype"/>
          <w:color w:val="000000"/>
          <w:sz w:val="22"/>
          <w:szCs w:val="20"/>
          <w:lang w:eastAsia="fr-FR"/>
        </w:rPr>
        <w:t>Étude des systèmes</w:t>
      </w:r>
    </w:p>
    <w:p>
      <w:pPr>
        <w:pStyle w:val="Standard"/>
        <w:numPr>
          <w:ilvl w:val="0"/>
          <w:numId w:val="1"/>
        </w:numPr>
        <w:ind w:left="2846" w:hanging="357"/>
        <w:rPr>
          <w:rFonts w:ascii="Palatino Linotype" w:hAnsi="Palatino Linotype"/>
          <w:color w:val="000000"/>
          <w:sz w:val="22"/>
          <w:szCs w:val="20"/>
          <w:lang w:eastAsia="fr-FR"/>
        </w:rPr>
      </w:pPr>
      <w:r>
        <w:rPr>
          <w:rFonts w:ascii="Palatino Linotype" w:hAnsi="Palatino Linotype"/>
          <w:color w:val="000000"/>
          <w:sz w:val="22"/>
          <w:szCs w:val="20"/>
          <w:lang w:eastAsia="fr-FR"/>
        </w:rPr>
        <w:t>Maintenabilité des machines</w:t>
      </w:r>
    </w:p>
    <w:p>
      <w:pPr>
        <w:pStyle w:val="Standard"/>
        <w:numPr>
          <w:ilvl w:val="0"/>
          <w:numId w:val="1"/>
        </w:numPr>
        <w:ind w:left="2846" w:hanging="357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  <w:t xml:space="preserve">Intervention sur différents systèmes (hydraulique, pneumatique, électrique, mécanique, automatisme) </w:t>
      </w:r>
    </w:p>
    <w:p>
      <w:pPr>
        <w:pStyle w:val="Standard"/>
        <w:numPr>
          <w:ilvl w:val="0"/>
          <w:numId w:val="1"/>
        </w:numPr>
        <w:ind w:left="2846" w:hanging="357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2"/>
          <w:szCs w:val="20"/>
          <w:lang w:eastAsia="fr-FR"/>
        </w:rPr>
        <w:t>Proposition d’amélioration de production</w:t>
      </w:r>
      <w:r>
        <w:rPr>
          <w:rFonts w:ascii="Palatino Linotype" w:hAnsi="Palatino Linotype"/>
          <w:sz w:val="28"/>
        </w:rPr>
        <w:t> </w:t>
      </w:r>
    </w:p>
    <w:p>
      <w:pPr>
        <w:pStyle w:val="Standard"/>
        <w:rPr>
          <w:rFonts w:ascii="Palatino Linotype" w:hAnsi="Palatino Linotype"/>
        </w:rPr>
      </w:pPr>
      <w:r>
        <w:rPr>
          <w:rFonts w:ascii="Palatino Linotype" w:hAnsi="Palatino Linotype"/>
          <w:u w:val="single"/>
        </w:rPr>
        <w:t>Objectif de stage de l’année :</w:t>
      </w:r>
      <w:r>
        <w:rPr>
          <w:rFonts w:ascii="Palatino Linotype" w:hAnsi="Palatino Linotype"/>
        </w:rPr>
        <w:t xml:space="preserve"> Motorisation d’une vanne décalamineuse afin de diminuer la charge de travail</w:t>
      </w:r>
    </w:p>
    <w:p>
      <w:pPr>
        <w:pStyle w:val="Standard"/>
        <w:rPr>
          <w:rFonts w:ascii="Palatino Linotype" w:hAnsi="Palatino Linotype"/>
          <w:sz w:val="18"/>
          <w:szCs w:val="16"/>
        </w:rPr>
      </w:pPr>
      <w:r>
        <w:rPr>
          <w:rFonts w:ascii="Palatino Linotype" w:hAnsi="Palatino Linotype"/>
          <w:sz w:val="18"/>
          <w:szCs w:val="16"/>
        </w:rPr>
      </w:r>
    </w:p>
    <w:p>
      <w:pPr>
        <w:pStyle w:val="Standard"/>
        <w:rPr>
          <w:rFonts w:ascii="Palatino Linotype" w:hAnsi="Palatino Linotype"/>
          <w:sz w:val="28"/>
        </w:rPr>
      </w:pPr>
      <w:r>
        <w:rPr>
          <w:rFonts w:ascii="Palatino Linotype" w:hAnsi="Palatino Linotype"/>
          <w:b/>
          <w:szCs w:val="20"/>
        </w:rPr>
        <w:t>Août 2016</w:t>
      </w:r>
      <w:r>
        <w:rPr>
          <w:rFonts w:ascii="Palatino Linotype" w:hAnsi="Palatino Linotype"/>
          <w:b/>
          <w:szCs w:val="20"/>
          <w:lang w:eastAsia="fr-FR"/>
        </w:rPr>
        <w:t xml:space="preserve"> - Août 2014 : </w:t>
        <w:tab/>
      </w:r>
      <w:r>
        <w:rPr>
          <w:rFonts w:ascii="Palatino Linotype" w:hAnsi="Palatino Linotype"/>
          <w:b/>
          <w:bCs/>
          <w:color w:val="0066FF"/>
          <w:lang w:eastAsia="fr-FR"/>
        </w:rPr>
        <w:t>Baccalauréat professionnel ELEEC</w:t>
      </w:r>
    </w:p>
    <w:p>
      <w:pPr>
        <w:pStyle w:val="Standard"/>
        <w:spacing w:before="120" w:after="0"/>
        <w:ind w:firstLine="709"/>
        <w:rPr>
          <w:rFonts w:ascii="Palatino Linotype" w:hAnsi="Palatino Linotype"/>
          <w:sz w:val="28"/>
        </w:rPr>
      </w:pPr>
      <w:r>
        <w:rPr>
          <w:rFonts w:ascii="Palatino Linotype" w:hAnsi="Palatino Linotype"/>
          <w:b/>
          <w:bCs/>
          <w:color w:val="3399FF"/>
          <w:szCs w:val="22"/>
          <w:lang w:eastAsia="fr-FR"/>
        </w:rPr>
        <w:t>Klein électricité – Yutz</w:t>
      </w:r>
      <w:r>
        <w:rPr>
          <w:rFonts w:ascii="Palatino Linotype" w:hAnsi="Palatino Linotype"/>
          <w:sz w:val="28"/>
        </w:rPr>
        <w:t xml:space="preserve"> : </w:t>
      </w:r>
      <w:r>
        <w:rPr>
          <w:rFonts w:ascii="Palatino Linotype" w:hAnsi="Palatino Linotype"/>
          <w:b/>
          <w:sz w:val="22"/>
          <w:szCs w:val="20"/>
          <w:lang w:eastAsia="fr-FR"/>
        </w:rPr>
        <w:t>Ouvrier qualifié</w:t>
      </w:r>
    </w:p>
    <w:p>
      <w:pPr>
        <w:pStyle w:val="Standard"/>
        <w:numPr>
          <w:ilvl w:val="0"/>
          <w:numId w:val="1"/>
        </w:numPr>
        <w:spacing w:before="120" w:after="0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  <w:t>Réalisation complète de chantier (extérieur/ intérieur)</w:t>
      </w:r>
    </w:p>
    <w:p>
      <w:pPr>
        <w:pStyle w:val="Standard"/>
        <w:numPr>
          <w:ilvl w:val="0"/>
          <w:numId w:val="1"/>
        </w:numPr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  <w:t>Gestion du matériel</w:t>
      </w:r>
    </w:p>
    <w:p>
      <w:pPr>
        <w:pStyle w:val="Standard"/>
        <w:ind w:left="2847" w:hanging="0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</w:r>
    </w:p>
    <w:tbl>
      <w:tblPr>
        <w:tblW w:w="107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0755"/>
      </w:tblGrid>
      <w:tr>
        <w:trPr/>
        <w:tc>
          <w:tcPr>
            <w:tcW w:w="10755" w:type="dxa"/>
            <w:tcBorders>
              <w:top w:val="single" w:sz="8" w:space="0" w:color="3399FF"/>
              <w:left w:val="single" w:sz="8" w:space="0" w:color="3399FF"/>
              <w:bottom w:val="single" w:sz="8" w:space="0" w:color="3399FF"/>
              <w:right w:val="single" w:sz="8" w:space="0" w:color="3399FF"/>
            </w:tcBorders>
            <w:shd w:color="auto" w:fill="808080" w:val="clear"/>
          </w:tcPr>
          <w:p>
            <w:pPr>
              <w:pStyle w:val="Standard"/>
              <w:widowControl w:val="false"/>
              <w:rPr>
                <w:rFonts w:ascii="Palatino Linotype" w:hAnsi="Palatino Linotype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color w:val="FFFFFF"/>
                <w:sz w:val="28"/>
                <w:szCs w:val="28"/>
              </w:rPr>
              <w:t>FORMATION</w:t>
            </w:r>
          </w:p>
        </w:tc>
      </w:tr>
    </w:tbl>
    <w:p>
      <w:pPr>
        <w:pStyle w:val="Standard"/>
        <w:tabs>
          <w:tab w:val="clear" w:pos="709"/>
          <w:tab w:val="left" w:pos="851" w:leader="none"/>
        </w:tabs>
        <w:ind w:right="1134" w:hanging="0"/>
        <w:rPr>
          <w:rFonts w:ascii="Palatino Linotype" w:hAnsi="Palatino Linotype"/>
          <w:sz w:val="28"/>
        </w:rPr>
      </w:pPr>
      <w:r>
        <w:rPr>
          <w:rFonts w:eastAsia="Times New Roman" w:cs="Times New Roman" w:ascii="Palatino Linotype" w:hAnsi="Palatino Linotype"/>
          <w:sz w:val="22"/>
          <w:szCs w:val="20"/>
          <w:lang w:eastAsia="fr-FR"/>
        </w:rPr>
        <w:t>2020-2021</w:t>
        <w:tab/>
      </w:r>
      <w:r>
        <w:rPr>
          <w:rFonts w:eastAsia="Times New Roman" w:cs="Times New Roman" w:ascii="Palatino Linotype" w:hAnsi="Palatino Linotype"/>
          <w:b/>
          <w:bCs/>
          <w:sz w:val="22"/>
          <w:szCs w:val="20"/>
          <w:lang w:eastAsia="fr-FR"/>
        </w:rPr>
        <w:t>DUT Informatique</w:t>
      </w:r>
      <w:r>
        <w:rPr>
          <w:rFonts w:eastAsia="Times New Roman" w:cs="Times New Roman" w:ascii="Palatino Linotype" w:hAnsi="Palatino Linotype"/>
          <w:sz w:val="22"/>
          <w:szCs w:val="20"/>
          <w:lang w:eastAsia="fr-FR"/>
        </w:rPr>
        <w:t xml:space="preserve"> </w:t>
      </w:r>
      <w:r>
        <w:rPr>
          <w:rFonts w:eastAsia="Times New Roman" w:cs="Times New Roman" w:ascii="Palatino Linotype" w:hAnsi="Palatino Linotype"/>
          <w:b/>
          <w:bCs/>
          <w:sz w:val="22"/>
          <w:szCs w:val="20"/>
          <w:lang w:eastAsia="fr-FR"/>
        </w:rPr>
        <w:t>année</w:t>
      </w:r>
      <w:r>
        <w:rPr>
          <w:rFonts w:eastAsia="Times New Roman" w:cs="Times New Roman" w:ascii="Palatino Linotype" w:hAnsi="Palatino Linotype"/>
          <w:sz w:val="22"/>
          <w:szCs w:val="20"/>
          <w:lang w:eastAsia="fr-FR"/>
        </w:rPr>
        <w:t xml:space="preserve"> </w:t>
      </w:r>
      <w:r>
        <w:rPr>
          <w:rFonts w:eastAsia="Times New Roman" w:cs="Times New Roman" w:ascii="Palatino Linotype" w:hAnsi="Palatino Linotype"/>
          <w:b/>
          <w:bCs/>
          <w:sz w:val="22"/>
          <w:szCs w:val="20"/>
          <w:lang w:eastAsia="fr-FR"/>
        </w:rPr>
        <w:t>spéciale </w:t>
      </w:r>
      <w:r>
        <w:rPr>
          <w:rFonts w:eastAsia="Times New Roman" w:cs="Times New Roman" w:ascii="Palatino Linotype" w:hAnsi="Palatino Linotype"/>
          <w:sz w:val="22"/>
          <w:szCs w:val="20"/>
          <w:lang w:eastAsia="fr-FR"/>
        </w:rPr>
        <w:t>: IUT Metz</w:t>
      </w:r>
    </w:p>
    <w:p>
      <w:pPr>
        <w:pStyle w:val="Standard"/>
        <w:tabs>
          <w:tab w:val="clear" w:pos="709"/>
          <w:tab w:val="left" w:pos="851" w:leader="none"/>
        </w:tabs>
        <w:ind w:right="1134" w:hanging="0"/>
        <w:rPr>
          <w:rFonts w:ascii="Palatino Linotype" w:hAnsi="Palatino Linotype"/>
          <w:sz w:val="28"/>
        </w:rPr>
      </w:pPr>
      <w:r>
        <w:rPr>
          <w:rFonts w:eastAsia="Times New Roman" w:cs="Times New Roman" w:ascii="Palatino Linotype" w:hAnsi="Palatino Linotype"/>
          <w:sz w:val="22"/>
          <w:szCs w:val="20"/>
          <w:lang w:eastAsia="fr-FR"/>
        </w:rPr>
        <w:t>2016-2018</w:t>
        <w:tab/>
      </w:r>
      <w:r>
        <w:rPr>
          <w:rFonts w:eastAsia="Times New Roman" w:cs="Times New Roman" w:ascii="Palatino Linotype" w:hAnsi="Palatino Linotype"/>
          <w:b/>
          <w:color w:val="000000"/>
          <w:sz w:val="22"/>
          <w:szCs w:val="20"/>
          <w:lang w:eastAsia="fr-FR"/>
        </w:rPr>
        <w:t xml:space="preserve">Brevet de Technicien Supérieur : </w:t>
      </w:r>
      <w:r>
        <w:rPr>
          <w:rFonts w:eastAsia="Times New Roman" w:cs="Times New Roman" w:ascii="Palatino Linotype" w:hAnsi="Palatino Linotype"/>
          <w:color w:val="000000"/>
          <w:sz w:val="22"/>
          <w:szCs w:val="20"/>
          <w:lang w:eastAsia="fr-FR"/>
        </w:rPr>
        <w:t>Maintenance Système – CFAI Thionville -Yutz</w:t>
      </w:r>
    </w:p>
    <w:p>
      <w:pPr>
        <w:pStyle w:val="Standard"/>
        <w:tabs>
          <w:tab w:val="clear" w:pos="709"/>
          <w:tab w:val="left" w:pos="851" w:leader="none"/>
        </w:tabs>
        <w:ind w:right="1134" w:hanging="0"/>
        <w:rPr>
          <w:rFonts w:ascii="Palatino Linotype" w:hAnsi="Palatino Linotype"/>
          <w:sz w:val="28"/>
        </w:rPr>
      </w:pPr>
      <w:r>
        <w:rPr>
          <w:rFonts w:eastAsia="Times New Roman" w:cs="Times New Roman" w:ascii="Palatino Linotype" w:hAnsi="Palatino Linotype"/>
          <w:sz w:val="22"/>
          <w:szCs w:val="20"/>
          <w:lang w:eastAsia="fr-FR"/>
        </w:rPr>
        <w:t>2014-2016</w:t>
      </w:r>
      <w:r>
        <w:rPr>
          <w:rFonts w:eastAsia="Times New Roman" w:cs="Times New Roman" w:ascii="Palatino Linotype" w:hAnsi="Palatino Linotype"/>
          <w:b/>
          <w:sz w:val="22"/>
          <w:szCs w:val="20"/>
          <w:lang w:eastAsia="fr-FR"/>
        </w:rPr>
        <w:tab/>
      </w:r>
      <w:r>
        <w:rPr>
          <w:rFonts w:eastAsia="Times New Roman" w:cs="Times New Roman" w:ascii="Palatino Linotype" w:hAnsi="Palatino Linotype"/>
          <w:b/>
          <w:color w:val="000000"/>
          <w:sz w:val="22"/>
          <w:szCs w:val="20"/>
          <w:lang w:eastAsia="fr-FR"/>
        </w:rPr>
        <w:t xml:space="preserve">Baccalauréat professionnel : </w:t>
      </w:r>
      <w:r>
        <w:rPr>
          <w:rFonts w:eastAsia="Times New Roman" w:cs="Times New Roman" w:ascii="Palatino Linotype" w:hAnsi="Palatino Linotype"/>
          <w:color w:val="000000"/>
          <w:sz w:val="22"/>
          <w:szCs w:val="20"/>
          <w:lang w:eastAsia="fr-FR"/>
        </w:rPr>
        <w:t>ELEEC – CFAI Thionville-Yutz</w:t>
      </w:r>
    </w:p>
    <w:p>
      <w:pPr>
        <w:pStyle w:val="Standard"/>
        <w:tabs>
          <w:tab w:val="clear" w:pos="709"/>
          <w:tab w:val="left" w:pos="851" w:leader="none"/>
        </w:tabs>
        <w:ind w:right="1134" w:hanging="0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2"/>
        </w:rPr>
        <w:t>2013-2014</w:t>
        <w:tab/>
      </w:r>
      <w:r>
        <w:rPr>
          <w:rFonts w:ascii="Palatino Linotype" w:hAnsi="Palatino Linotype"/>
          <w:b/>
          <w:sz w:val="22"/>
        </w:rPr>
        <w:t>Baccalauréat professionnel :</w:t>
      </w:r>
      <w:r>
        <w:rPr>
          <w:rFonts w:ascii="Palatino Linotype" w:hAnsi="Palatino Linotype"/>
          <w:sz w:val="22"/>
        </w:rPr>
        <w:t xml:space="preserve"> ELEEC – Lycée Gaspard-Monge Knutange</w:t>
      </w:r>
    </w:p>
    <w:p>
      <w:pPr>
        <w:pStyle w:val="Standard"/>
        <w:tabs>
          <w:tab w:val="clear" w:pos="709"/>
          <w:tab w:val="left" w:pos="851" w:leader="none"/>
        </w:tabs>
        <w:ind w:right="1134" w:hanging="0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</w:r>
    </w:p>
    <w:tbl>
      <w:tblPr>
        <w:tblW w:w="107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0755"/>
      </w:tblGrid>
      <w:tr>
        <w:trPr/>
        <w:tc>
          <w:tcPr>
            <w:tcW w:w="10755" w:type="dxa"/>
            <w:tcBorders>
              <w:top w:val="single" w:sz="8" w:space="0" w:color="3399FF"/>
              <w:left w:val="single" w:sz="8" w:space="0" w:color="3399FF"/>
              <w:bottom w:val="single" w:sz="8" w:space="0" w:color="3399FF"/>
              <w:right w:val="single" w:sz="8" w:space="0" w:color="3399FF"/>
            </w:tcBorders>
            <w:shd w:color="auto" w:fill="808080" w:val="clear"/>
          </w:tcPr>
          <w:p>
            <w:pPr>
              <w:pStyle w:val="Standard"/>
              <w:widowControl w:val="false"/>
              <w:rPr>
                <w:rFonts w:ascii="Palatino Linotype" w:hAnsi="Palatino Linotype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color w:val="FFFFFF"/>
                <w:sz w:val="28"/>
                <w:szCs w:val="28"/>
              </w:rPr>
              <w:t xml:space="preserve">LANGUES ET LOGICIELS </w:t>
            </w:r>
          </w:p>
        </w:tc>
      </w:tr>
    </w:tbl>
    <w:p>
      <w:pPr>
        <w:pStyle w:val="Standard"/>
        <w:rPr>
          <w:rFonts w:ascii="Palatino Linotype" w:hAnsi="Palatino Linotype"/>
          <w:sz w:val="28"/>
        </w:rPr>
      </w:pPr>
      <w:r>
        <w:rPr>
          <w:rFonts w:ascii="Palatino Linotype" w:hAnsi="Palatino Linotype"/>
          <w:b/>
          <w:bCs/>
          <w:sz w:val="22"/>
          <w:szCs w:val="20"/>
        </w:rPr>
        <w:t>Français :</w:t>
      </w:r>
      <w:r>
        <w:rPr>
          <w:rFonts w:ascii="Palatino Linotype" w:hAnsi="Palatino Linotype"/>
          <w:sz w:val="22"/>
          <w:szCs w:val="20"/>
        </w:rPr>
        <w:t xml:space="preserve"> </w:t>
        <w:tab/>
        <w:tab/>
      </w:r>
      <w:r>
        <w:rPr>
          <w:rFonts w:ascii="Palatino Linotype" w:hAnsi="Palatino Linotype"/>
          <w:color w:val="000000"/>
          <w:sz w:val="22"/>
          <w:szCs w:val="20"/>
        </w:rPr>
        <w:t>Langue maternelle</w:t>
      </w:r>
    </w:p>
    <w:p>
      <w:pPr>
        <w:pStyle w:val="Standard"/>
        <w:tabs>
          <w:tab w:val="clear" w:pos="709"/>
          <w:tab w:val="left" w:pos="851" w:leader="none"/>
        </w:tabs>
        <w:ind w:right="1134" w:hanging="0"/>
        <w:rPr>
          <w:rFonts w:ascii="Palatino Linotype" w:hAnsi="Palatino Linotype" w:eastAsia="Times New Roman" w:cs="Times New Roman"/>
          <w:b/>
          <w:b/>
          <w:bCs/>
          <w:sz w:val="22"/>
          <w:szCs w:val="20"/>
          <w:lang w:eastAsia="fr-FR"/>
        </w:rPr>
      </w:pPr>
      <w:r>
        <w:rPr>
          <w:rFonts w:eastAsia="Times New Roman" w:cs="Times New Roman" w:ascii="Palatino Linotype" w:hAnsi="Palatino Linotype"/>
          <w:b/>
          <w:bCs/>
          <w:sz w:val="22"/>
          <w:szCs w:val="20"/>
          <w:lang w:eastAsia="fr-FR"/>
        </w:rPr>
      </w:r>
    </w:p>
    <w:p>
      <w:pPr>
        <w:pStyle w:val="Standard"/>
        <w:tabs>
          <w:tab w:val="clear" w:pos="709"/>
          <w:tab w:val="left" w:pos="851" w:leader="none"/>
        </w:tabs>
        <w:ind w:right="1134" w:hanging="0"/>
        <w:rPr>
          <w:rFonts w:ascii="Palatino Linotype" w:hAnsi="Palatino Linotype" w:eastAsia="Times New Roman" w:cs="Times New Roman"/>
          <w:b/>
          <w:b/>
          <w:bCs/>
          <w:sz w:val="22"/>
          <w:szCs w:val="20"/>
          <w:lang w:val="en-US" w:eastAsia="fr-FR"/>
        </w:rPr>
      </w:pPr>
      <w:r>
        <w:rPr>
          <w:rFonts w:eastAsia="Times New Roman" w:cs="Times New Roman" w:ascii="Palatino Linotype" w:hAnsi="Palatino Linotype"/>
          <w:b/>
          <w:bCs/>
          <w:sz w:val="22"/>
          <w:szCs w:val="20"/>
          <w:lang w:val="en-US" w:eastAsia="fr-FR"/>
        </w:rPr>
        <w:t xml:space="preserve">Programmation: </w:t>
        <w:tab/>
      </w:r>
      <w:r>
        <w:rPr>
          <w:rFonts w:eastAsia="Times New Roman" w:cs="Times New Roman" w:ascii="Palatino Linotype" w:hAnsi="Palatino Linotype"/>
          <w:bCs/>
          <w:sz w:val="22"/>
          <w:szCs w:val="20"/>
          <w:lang w:val="en-US" w:eastAsia="fr-FR"/>
        </w:rPr>
        <w:t>Logiciels : Eclipse, winSCP, Filezilla, Unreal Engine, Visual Studio Code</w:t>
      </w:r>
    </w:p>
    <w:p>
      <w:pPr>
        <w:pStyle w:val="Standard"/>
        <w:ind w:left="709" w:firstLine="709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  <w:tab/>
        <w:t>Langage de programmation : HTML5, CSS3, BBCODE, Java, Python Shell-script</w:t>
      </w:r>
    </w:p>
    <w:p>
      <w:pPr>
        <w:pStyle w:val="Standard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</w:r>
    </w:p>
    <w:p>
      <w:pPr>
        <w:pStyle w:val="Standard"/>
        <w:ind w:left="709" w:firstLine="709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  <w:t>Deux années d’expériences dans l’impression 3D (école et personnel)</w:t>
      </w:r>
    </w:p>
    <w:sectPr>
      <w:type w:val="nextPage"/>
      <w:pgSz w:w="11906" w:h="16838"/>
      <w:pgMar w:left="510" w:right="641" w:gutter="0" w:header="0" w:top="210" w:footer="0" w:bottom="93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2847" w:hanging="360"/>
      </w:pPr>
      <w:rPr>
        <w:rFonts w:ascii="Times New Roman" w:hAnsi="Times New Roman" w:cs="Times New Roman" w:hint="default"/>
        <w:sz w:val="20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3207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3567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27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4287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4647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07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5367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572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Arial"/>
      <w:color w:val="auto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resdenumrotation" w:customStyle="1">
    <w:name w:val="Caractères de numérotation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264c3"/>
    <w:rPr>
      <w:rFonts w:ascii="Segoe UI" w:hAnsi="Segoe UI" w:cs="Mangal"/>
      <w:sz w:val="18"/>
      <w:szCs w:val="16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Arial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udecadre" w:customStyle="1">
    <w:name w:val="Contenu de cadre"/>
    <w:basedOn w:val="Textbody"/>
    <w:qFormat/>
    <w:pPr/>
    <w:rPr/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264c3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LibreOffice/7.2.2.2$Linux_X86_64 LibreOffice_project/20$Build-2</Application>
  <AppVersion>15.0000</AppVersion>
  <Pages>1</Pages>
  <Words>220</Words>
  <Characters>1419</Characters>
  <CharactersWithSpaces>1620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2018-04-22T12:12:00Z</dcterms:created>
  <dc:creator>Jérôme</dc:creator>
  <dc:description/>
  <dc:language>fr-FR</dc:language>
  <cp:lastModifiedBy/>
  <cp:lastPrinted>2019-03-25T17:23:00Z</cp:lastPrinted>
  <dcterms:modified xsi:type="dcterms:W3CDTF">2021-11-25T10:29:27Z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