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5A1" w:rsidRDefault="007765A1" w:rsidP="00312C01">
      <w:pPr>
        <w:rPr>
          <w:rFonts w:hint="eastAsia"/>
        </w:rPr>
      </w:pPr>
    </w:p>
    <w:p w:rsidR="007765A1" w:rsidRDefault="007765A1" w:rsidP="00312C0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入口</w:t>
      </w:r>
    </w:p>
    <w:p w:rsidR="007765A1" w:rsidRDefault="003C1302" w:rsidP="007765A1">
      <w:pPr>
        <w:pStyle w:val="a4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E06948" wp14:editId="7B780279">
            <wp:extent cx="1904762" cy="276190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1" w:rsidRDefault="003C1302" w:rsidP="007765A1">
      <w:pPr>
        <w:pStyle w:val="a4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BE2776" wp14:editId="25D15E1F">
            <wp:extent cx="1904762" cy="276190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1" w:rsidRDefault="007765A1" w:rsidP="007765A1">
      <w:pPr>
        <w:pStyle w:val="a4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6961A3" wp14:editId="2FB1F374">
            <wp:extent cx="1904762" cy="276190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01" w:rsidRDefault="00312C01" w:rsidP="00312C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医生主页</w:t>
      </w:r>
    </w:p>
    <w:p w:rsidR="002F1E2D" w:rsidRDefault="003C1302">
      <w:pPr>
        <w:rPr>
          <w:rFonts w:hint="eastAsia"/>
        </w:rPr>
      </w:pPr>
      <w:r>
        <w:rPr>
          <w:noProof/>
        </w:rPr>
        <w:drawing>
          <wp:inline distT="0" distB="0" distL="0" distR="0" wp14:anchorId="00C80B7A" wp14:editId="11FDA8DA">
            <wp:extent cx="1914286" cy="620952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1" w:rsidRDefault="007765A1">
      <w:pPr>
        <w:rPr>
          <w:rFonts w:hint="eastAsia"/>
        </w:rPr>
      </w:pPr>
      <w:r>
        <w:rPr>
          <w:rFonts w:hint="eastAsia"/>
        </w:rPr>
        <w:t>费用处可能需要添加“成为</w:t>
      </w:r>
      <w:r>
        <w:rPr>
          <w:rFonts w:hint="eastAsia"/>
        </w:rPr>
        <w:t>VIP</w:t>
      </w:r>
      <w:r>
        <w:rPr>
          <w:rFonts w:hint="eastAsia"/>
        </w:rPr>
        <w:t>”选项，“立即约见”按钮保持在页面底部，触发下一页</w:t>
      </w:r>
    </w:p>
    <w:p w:rsidR="002856C8" w:rsidRDefault="002856C8" w:rsidP="002856C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预约名医</w:t>
      </w:r>
    </w:p>
    <w:p w:rsidR="002856C8" w:rsidRDefault="007765A1" w:rsidP="002856C8">
      <w:pPr>
        <w:pStyle w:val="a4"/>
        <w:ind w:left="50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D6F502" wp14:editId="4D82167B">
            <wp:extent cx="1914286" cy="31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1" w:rsidRDefault="007765A1" w:rsidP="002856C8">
      <w:pPr>
        <w:pStyle w:val="a4"/>
        <w:ind w:left="502" w:firstLineChars="0" w:firstLine="0"/>
        <w:rPr>
          <w:rFonts w:hint="eastAsia"/>
        </w:rPr>
      </w:pPr>
      <w:r>
        <w:rPr>
          <w:rFonts w:hint="eastAsia"/>
        </w:rPr>
        <w:t>时间在下拉列表中选择，通过名医端“我的日程”进行设置（见后文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名医端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）。“病情描述”下是一个文本框，点击“提交”将订单请求</w:t>
      </w:r>
      <w:proofErr w:type="gramStart"/>
      <w:r>
        <w:rPr>
          <w:rFonts w:hint="eastAsia"/>
        </w:rPr>
        <w:t>上传并通知</w:t>
      </w:r>
      <w:proofErr w:type="gramEnd"/>
      <w:r>
        <w:rPr>
          <w:rFonts w:hint="eastAsia"/>
        </w:rPr>
        <w:t>名医确认。</w:t>
      </w:r>
    </w:p>
    <w:p w:rsidR="007765A1" w:rsidRDefault="007765A1" w:rsidP="002856C8">
      <w:pPr>
        <w:pStyle w:val="a4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CC835E" wp14:editId="17D875C2">
            <wp:extent cx="1904762" cy="25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1" w:rsidRDefault="007765A1" w:rsidP="007765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管理“我——约见的名医”（</w:t>
      </w:r>
      <w:r w:rsidRPr="007765A1">
        <w:rPr>
          <w:rFonts w:hint="eastAsia"/>
          <w:color w:val="FF0000"/>
        </w:rPr>
        <w:t>图中的“预约的名医”改为“约见的名医”</w:t>
      </w:r>
      <w:r>
        <w:rPr>
          <w:rFonts w:hint="eastAsia"/>
        </w:rPr>
        <w:t>）</w:t>
      </w:r>
    </w:p>
    <w:p w:rsidR="007765A1" w:rsidRDefault="007765A1" w:rsidP="007765A1">
      <w:pPr>
        <w:pStyle w:val="a4"/>
        <w:ind w:left="502" w:firstLineChars="0" w:firstLine="0"/>
        <w:rPr>
          <w:rFonts w:hint="eastAsia"/>
        </w:rPr>
      </w:pPr>
      <w:r>
        <w:rPr>
          <w:rFonts w:hint="eastAsia"/>
        </w:rPr>
        <w:t>点击“查看进度”需要跳转到“我”选项卡中新建的“约见的名医”项。点击“返回主页”跳转到主页面。</w:t>
      </w:r>
    </w:p>
    <w:p w:rsidR="007765A1" w:rsidRDefault="007765A1" w:rsidP="007765A1">
      <w:pPr>
        <w:pStyle w:val="a4"/>
        <w:ind w:left="50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04913A" wp14:editId="1809DECE">
            <wp:extent cx="1904762" cy="247619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1" w:rsidRDefault="007765A1" w:rsidP="007765A1">
      <w:pPr>
        <w:pStyle w:val="a4"/>
        <w:ind w:left="502" w:firstLineChars="0" w:firstLine="0"/>
        <w:rPr>
          <w:rFonts w:hint="eastAsia"/>
        </w:rPr>
      </w:pPr>
      <w:r>
        <w:rPr>
          <w:rFonts w:hint="eastAsia"/>
        </w:rPr>
        <w:t>点击“我约见的名医”，</w:t>
      </w:r>
    </w:p>
    <w:p w:rsidR="007765A1" w:rsidRDefault="007765A1" w:rsidP="007765A1">
      <w:pPr>
        <w:pStyle w:val="a4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DCF536" wp14:editId="66FFEE22">
            <wp:extent cx="1904762" cy="247619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1" w:rsidRDefault="007765A1" w:rsidP="007765A1">
      <w:pPr>
        <w:pStyle w:val="a4"/>
        <w:ind w:left="360" w:firstLineChars="0" w:firstLine="0"/>
      </w:pPr>
      <w:r>
        <w:rPr>
          <w:rFonts w:hint="eastAsia"/>
        </w:rPr>
        <w:t>预约的名医分为三栏：“进行中”、“待评价”、“已结束”。</w:t>
      </w:r>
    </w:p>
    <w:p w:rsidR="007765A1" w:rsidRDefault="007765A1" w:rsidP="007765A1">
      <w:pPr>
        <w:pStyle w:val="a4"/>
        <w:ind w:left="360" w:firstLineChars="0" w:firstLine="0"/>
      </w:pPr>
      <w:r>
        <w:rPr>
          <w:rFonts w:hint="eastAsia"/>
        </w:rPr>
        <w:t>“进行中”状态包括</w:t>
      </w:r>
    </w:p>
    <w:p w:rsidR="007765A1" w:rsidRDefault="007765A1" w:rsidP="007765A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正在等待名医确认</w:t>
      </w:r>
    </w:p>
    <w:p w:rsidR="007765A1" w:rsidRDefault="007765A1" w:rsidP="007765A1">
      <w:pPr>
        <w:pStyle w:val="a4"/>
        <w:ind w:left="1200" w:firstLineChars="0" w:firstLine="0"/>
      </w:pPr>
      <w:r>
        <w:rPr>
          <w:rFonts w:hint="eastAsia"/>
        </w:rPr>
        <w:t>此时“取消预约”可用，“下一步”按钮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可用，显示最下方提示文本；</w:t>
      </w:r>
    </w:p>
    <w:p w:rsidR="007765A1" w:rsidRDefault="007765A1" w:rsidP="007765A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名医已确认，请点击下一步</w:t>
      </w:r>
    </w:p>
    <w:p w:rsidR="007765A1" w:rsidRDefault="007765A1" w:rsidP="007765A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“取消预约”可用，“下一步”可用，取消显示最下方文本。</w:t>
      </w:r>
    </w:p>
    <w:p w:rsidR="007765A1" w:rsidRDefault="007765A1" w:rsidP="007765A1">
      <w:pPr>
        <w:pStyle w:val="a4"/>
        <w:ind w:left="502" w:firstLineChars="0" w:firstLine="0"/>
        <w:rPr>
          <w:rFonts w:hint="eastAsia"/>
        </w:rPr>
      </w:pPr>
      <w:r>
        <w:rPr>
          <w:rFonts w:hint="eastAsia"/>
        </w:rPr>
        <w:t>点击“取消预约”，弹出警告，确认后撤销订单。</w:t>
      </w:r>
    </w:p>
    <w:p w:rsidR="007765A1" w:rsidRDefault="007765A1" w:rsidP="007765A1">
      <w:pPr>
        <w:pStyle w:val="a4"/>
        <w:ind w:left="50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B24B8A" wp14:editId="4D08C818">
            <wp:extent cx="1904762" cy="2476191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1" w:rsidRDefault="007765A1" w:rsidP="007765A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“下一步”确认并付费</w:t>
      </w:r>
    </w:p>
    <w:p w:rsidR="007765A1" w:rsidRDefault="00A2490F" w:rsidP="007765A1">
      <w:pPr>
        <w:pStyle w:val="a4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748725" wp14:editId="2D66DFF3">
            <wp:extent cx="1904762" cy="2666667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1" w:rsidRDefault="007765A1" w:rsidP="007765A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7765A1">
        <w:rPr>
          <w:rFonts w:hint="eastAsia"/>
        </w:rPr>
        <w:t xml:space="preserve"> </w:t>
      </w:r>
      <w:r>
        <w:rPr>
          <w:rFonts w:hint="eastAsia"/>
        </w:rPr>
        <w:t>支付</w:t>
      </w:r>
    </w:p>
    <w:p w:rsidR="007765A1" w:rsidRDefault="007765A1" w:rsidP="007765A1">
      <w:pPr>
        <w:pStyle w:val="a4"/>
        <w:ind w:left="502" w:firstLineChars="0" w:firstLine="0"/>
        <w:rPr>
          <w:rFonts w:hint="eastAsia"/>
        </w:rPr>
      </w:pPr>
      <w:r>
        <w:rPr>
          <w:rFonts w:hint="eastAsia"/>
        </w:rPr>
        <w:t>使用支付或</w:t>
      </w:r>
      <w:r>
        <w:rPr>
          <w:rFonts w:hint="eastAsia"/>
        </w:rPr>
        <w:t>VIP</w:t>
      </w:r>
      <w:r>
        <w:rPr>
          <w:rFonts w:hint="eastAsia"/>
        </w:rPr>
        <w:t>接口付费成功后跳转到“进行中”</w:t>
      </w:r>
    </w:p>
    <w:p w:rsidR="007765A1" w:rsidRDefault="007765A1" w:rsidP="007765A1">
      <w:pPr>
        <w:pStyle w:val="a4"/>
        <w:numPr>
          <w:ilvl w:val="0"/>
          <w:numId w:val="1"/>
        </w:numPr>
        <w:ind w:firstLineChars="0"/>
      </w:pPr>
      <w:r w:rsidRPr="007765A1">
        <w:rPr>
          <w:rFonts w:hint="eastAsia"/>
        </w:rPr>
        <w:t xml:space="preserve"> </w:t>
      </w:r>
      <w:r>
        <w:rPr>
          <w:rFonts w:hint="eastAsia"/>
        </w:rPr>
        <w:t>显示预约详情</w:t>
      </w:r>
    </w:p>
    <w:p w:rsidR="007765A1" w:rsidRDefault="007765A1" w:rsidP="007765A1">
      <w:pPr>
        <w:pStyle w:val="a4"/>
        <w:ind w:left="50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6E4DAC" wp14:editId="68FC3D5D">
            <wp:extent cx="1952381" cy="28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1" w:rsidRDefault="007765A1" w:rsidP="007765A1">
      <w:pPr>
        <w:pStyle w:val="a4"/>
        <w:ind w:left="502" w:firstLineChars="0" w:firstLine="0"/>
        <w:rPr>
          <w:rFonts w:hint="eastAsia"/>
        </w:rPr>
      </w:pPr>
      <w:r>
        <w:rPr>
          <w:rFonts w:hint="eastAsia"/>
        </w:rPr>
        <w:t>点击“查看详细信息”</w:t>
      </w:r>
    </w:p>
    <w:p w:rsidR="007765A1" w:rsidRDefault="00A2490F" w:rsidP="007765A1">
      <w:pPr>
        <w:pStyle w:val="a4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500294" wp14:editId="2332A674">
            <wp:extent cx="1904762" cy="2476191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5A1" w:rsidRDefault="007765A1" w:rsidP="007765A1">
      <w:pPr>
        <w:pStyle w:val="a4"/>
        <w:numPr>
          <w:ilvl w:val="0"/>
          <w:numId w:val="1"/>
        </w:numPr>
        <w:ind w:firstLineChars="0"/>
      </w:pPr>
      <w:r w:rsidRPr="009A23C9">
        <w:rPr>
          <w:rFonts w:hint="eastAsia"/>
        </w:rPr>
        <w:t>管理“待评价”（</w:t>
      </w:r>
      <w:r w:rsidRPr="007765A1">
        <w:rPr>
          <w:rFonts w:hint="eastAsia"/>
          <w:color w:val="FF0000"/>
        </w:rPr>
        <w:t>“预约”改为“约见”</w:t>
      </w:r>
      <w:r>
        <w:rPr>
          <w:rFonts w:hint="eastAsia"/>
        </w:rPr>
        <w:t>）</w:t>
      </w:r>
    </w:p>
    <w:p w:rsidR="007765A1" w:rsidRDefault="007765A1" w:rsidP="007765A1">
      <w:pPr>
        <w:ind w:left="142"/>
      </w:pPr>
      <w:r>
        <w:rPr>
          <w:rFonts w:hint="eastAsia"/>
        </w:rPr>
        <w:tab/>
      </w:r>
      <w:r>
        <w:rPr>
          <w:rFonts w:hint="eastAsia"/>
        </w:rPr>
        <w:t>经名医确认见面后，状态改为“待评价”</w:t>
      </w:r>
    </w:p>
    <w:p w:rsidR="007765A1" w:rsidRDefault="007765A1" w:rsidP="007765A1">
      <w:pPr>
        <w:pStyle w:val="a4"/>
        <w:ind w:left="502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CE1A5" wp14:editId="7C595127">
                <wp:simplePos x="0" y="0"/>
                <wp:positionH relativeFrom="column">
                  <wp:posOffset>1885493</wp:posOffset>
                </wp:positionH>
                <wp:positionV relativeFrom="paragraph">
                  <wp:posOffset>1235050</wp:posOffset>
                </wp:positionV>
                <wp:extent cx="468173" cy="0"/>
                <wp:effectExtent l="0" t="76200" r="27305" b="1143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1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148.45pt;margin-top:97.25pt;width:36.8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8B39AF" wp14:editId="3D30B36F">
            <wp:extent cx="1904762" cy="2476191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0608065" wp14:editId="612A58B7">
            <wp:extent cx="1904762" cy="2476191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7765A1" w:rsidRDefault="007765A1" w:rsidP="007765A1">
      <w:pPr>
        <w:pStyle w:val="a4"/>
        <w:ind w:left="502" w:firstLineChars="0" w:firstLine="0"/>
      </w:pPr>
      <w:r>
        <w:rPr>
          <w:rFonts w:hint="eastAsia"/>
        </w:rPr>
        <w:lastRenderedPageBreak/>
        <w:t>输入评价后，需点击“确认提交”，该次约见跳转为“已结束”。</w:t>
      </w:r>
    </w:p>
    <w:p w:rsidR="007765A1" w:rsidRDefault="007765A1" w:rsidP="007765A1">
      <w:pPr>
        <w:pStyle w:val="a4"/>
        <w:ind w:left="502" w:firstLineChars="0" w:firstLine="0"/>
      </w:pPr>
      <w:r>
        <w:rPr>
          <w:noProof/>
        </w:rPr>
        <w:drawing>
          <wp:inline distT="0" distB="0" distL="0" distR="0" wp14:anchorId="309A3CE6" wp14:editId="281F03EB">
            <wp:extent cx="1904762" cy="247619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1" w:rsidRDefault="007765A1" w:rsidP="007765A1">
      <w:pPr>
        <w:pStyle w:val="a4"/>
        <w:ind w:left="502" w:firstLineChars="0" w:firstLine="0"/>
      </w:pPr>
      <w:r>
        <w:rPr>
          <w:rFonts w:hint="eastAsia"/>
        </w:rPr>
        <w:t>状态变为“已评价”，添加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送心意“接口。</w:t>
      </w:r>
    </w:p>
    <w:p w:rsidR="007765A1" w:rsidRPr="00F2417C" w:rsidRDefault="007765A1" w:rsidP="007765A1">
      <w:pPr>
        <w:pStyle w:val="a4"/>
        <w:ind w:left="360" w:firstLineChars="0" w:firstLine="0"/>
        <w:rPr>
          <w:b/>
        </w:rPr>
      </w:pPr>
      <w:r w:rsidRPr="00F2417C">
        <w:rPr>
          <w:b/>
        </w:rPr>
        <w:t>名医端</w:t>
      </w:r>
    </w:p>
    <w:p w:rsidR="007765A1" w:rsidRDefault="007765A1" w:rsidP="007765A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8E62955" wp14:editId="40CC8F59">
            <wp:extent cx="1904762" cy="2476191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1" w:rsidRDefault="007765A1" w:rsidP="007765A1">
      <w:pPr>
        <w:pStyle w:val="a4"/>
        <w:ind w:left="360" w:firstLineChars="0" w:firstLine="0"/>
      </w:pPr>
      <w:r>
        <w:rPr>
          <w:rFonts w:hint="eastAsia"/>
        </w:rPr>
        <w:t>添加“伊安名医堂”入口</w:t>
      </w:r>
    </w:p>
    <w:p w:rsidR="007765A1" w:rsidRDefault="007765A1" w:rsidP="007765A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2A431A3" wp14:editId="7010E7B2">
            <wp:extent cx="1904762" cy="2476191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1" w:rsidRDefault="007765A1" w:rsidP="007765A1">
      <w:pPr>
        <w:pStyle w:val="a4"/>
        <w:ind w:left="360" w:firstLineChars="0" w:firstLine="0"/>
      </w:pPr>
      <w:r>
        <w:rPr>
          <w:rFonts w:hint="eastAsia"/>
        </w:rPr>
        <w:t>分为“我的日程”和“我的约见”两项</w:t>
      </w:r>
    </w:p>
    <w:p w:rsidR="007765A1" w:rsidRDefault="007765A1" w:rsidP="007765A1">
      <w:pPr>
        <w:pStyle w:val="a4"/>
        <w:ind w:left="360" w:firstLineChars="0" w:firstLine="0"/>
      </w:pPr>
      <w:r>
        <w:rPr>
          <w:rFonts w:hint="eastAsia"/>
        </w:rPr>
        <w:lastRenderedPageBreak/>
        <w:t>“我的日程”：</w:t>
      </w:r>
    </w:p>
    <w:p w:rsidR="007765A1" w:rsidRDefault="007765A1" w:rsidP="007765A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CF9E2FF" wp14:editId="66023693">
            <wp:extent cx="1904762" cy="280000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1" w:rsidRDefault="007765A1" w:rsidP="007765A1">
      <w:pPr>
        <w:pStyle w:val="a4"/>
        <w:ind w:left="360" w:firstLineChars="0" w:firstLine="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勾选各个</w:t>
      </w:r>
      <w:proofErr w:type="gramEnd"/>
      <w:r>
        <w:rPr>
          <w:rFonts w:hint="eastAsia"/>
        </w:rPr>
        <w:t>时间来提供病人可选的约见时间，</w:t>
      </w:r>
      <w:r>
        <w:t xml:space="preserve"> </w:t>
      </w:r>
    </w:p>
    <w:p w:rsidR="007765A1" w:rsidRDefault="007765A1" w:rsidP="007765A1">
      <w:pPr>
        <w:pStyle w:val="a4"/>
        <w:ind w:left="360" w:firstLineChars="0" w:firstLine="0"/>
      </w:pPr>
    </w:p>
    <w:p w:rsidR="007765A1" w:rsidRDefault="007765A1" w:rsidP="007765A1">
      <w:pPr>
        <w:pStyle w:val="a4"/>
        <w:ind w:left="360" w:firstLineChars="0" w:firstLine="0"/>
      </w:pPr>
      <w:r>
        <w:rPr>
          <w:rFonts w:hint="eastAsia"/>
        </w:rPr>
        <w:t>“我的约见”：</w:t>
      </w:r>
    </w:p>
    <w:p w:rsidR="007765A1" w:rsidRDefault="007765A1" w:rsidP="007765A1">
      <w:pPr>
        <w:pStyle w:val="a4"/>
        <w:ind w:left="360" w:firstLineChars="0" w:firstLine="0"/>
        <w:rPr>
          <w:noProof/>
        </w:rPr>
      </w:pPr>
      <w:r>
        <w:rPr>
          <w:rFonts w:hint="eastAsia"/>
        </w:rPr>
        <w:t>进行中</w:t>
      </w:r>
      <w:r>
        <w:br/>
      </w:r>
      <w:r>
        <w:rPr>
          <w:noProof/>
        </w:rPr>
        <w:drawing>
          <wp:inline distT="0" distB="0" distL="0" distR="0" wp14:anchorId="70B37000" wp14:editId="2EDCAC02">
            <wp:extent cx="1904762" cy="2323810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62BF93E1" wp14:editId="6A98FFB1">
            <wp:extent cx="1799539" cy="2339401"/>
            <wp:effectExtent l="0" t="0" r="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219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1" w:rsidRDefault="007765A1" w:rsidP="007765A1">
      <w:pPr>
        <w:pStyle w:val="a4"/>
        <w:ind w:left="360" w:firstLineChars="0" w:firstLine="0"/>
        <w:rPr>
          <w:noProof/>
        </w:rPr>
      </w:pPr>
    </w:p>
    <w:p w:rsidR="007765A1" w:rsidRDefault="007765A1" w:rsidP="007765A1">
      <w:pPr>
        <w:pStyle w:val="a4"/>
        <w:ind w:left="360" w:firstLineChars="0" w:firstLine="0"/>
        <w:rPr>
          <w:noProof/>
        </w:rPr>
      </w:pPr>
    </w:p>
    <w:p w:rsidR="007765A1" w:rsidRDefault="007765A1" w:rsidP="007765A1">
      <w:pPr>
        <w:pStyle w:val="a4"/>
        <w:ind w:left="360" w:firstLineChars="0" w:firstLine="0"/>
        <w:rPr>
          <w:noProof/>
        </w:rPr>
      </w:pPr>
      <w:r>
        <w:rPr>
          <w:rFonts w:hint="eastAsia"/>
          <w:noProof/>
        </w:rPr>
        <w:t>点击“同意”后，</w:t>
      </w:r>
    </w:p>
    <w:p w:rsidR="007765A1" w:rsidRDefault="007765A1" w:rsidP="007765A1">
      <w:pPr>
        <w:pStyle w:val="a4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A962B28" wp14:editId="3E0248B1">
            <wp:extent cx="1904762" cy="2476191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7765A1" w:rsidRDefault="007765A1" w:rsidP="007765A1">
      <w:pPr>
        <w:pStyle w:val="a4"/>
        <w:ind w:left="360" w:firstLineChars="0" w:firstLine="0"/>
        <w:rPr>
          <w:noProof/>
        </w:rPr>
      </w:pPr>
      <w:r>
        <w:rPr>
          <w:rFonts w:hint="eastAsia"/>
          <w:noProof/>
        </w:rPr>
        <w:t>输入留言，并点击确定提交，并跳转到</w:t>
      </w:r>
    </w:p>
    <w:p w:rsidR="007765A1" w:rsidRDefault="007765A1" w:rsidP="007765A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8AB79C0" wp14:editId="656AB794">
            <wp:extent cx="1755648" cy="2358333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3545" cy="235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4A119A48" wp14:editId="20589D1E">
            <wp:extent cx="1953158" cy="2382853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6044" cy="238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1" w:rsidRDefault="007765A1" w:rsidP="007765A1">
      <w:pPr>
        <w:pStyle w:val="a4"/>
        <w:ind w:left="360" w:firstLineChars="0" w:firstLine="0"/>
      </w:pPr>
      <w:r>
        <w:rPr>
          <w:rFonts w:hint="eastAsia"/>
        </w:rPr>
        <w:t>状态分为“等待支付”（此时“确认见面”按钮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可用）和“已支付，请准时见面”（“确认见面”按钮可用）</w:t>
      </w:r>
    </w:p>
    <w:p w:rsidR="007765A1" w:rsidRDefault="007765A1" w:rsidP="007765A1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7765A1" w:rsidRDefault="007765A1" w:rsidP="007765A1">
      <w:pPr>
        <w:pStyle w:val="a4"/>
        <w:ind w:left="360" w:firstLineChars="0" w:firstLine="0"/>
      </w:pPr>
      <w:r>
        <w:rPr>
          <w:rFonts w:hint="eastAsia"/>
        </w:rPr>
        <w:t>点击“确认见面？”确定双方完成见面，该项转为“已完成”</w:t>
      </w:r>
    </w:p>
    <w:p w:rsidR="007765A1" w:rsidRDefault="007765A1" w:rsidP="007765A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2903D07" wp14:editId="7281E0B3">
            <wp:extent cx="1904762" cy="2323810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B9624D8" wp14:editId="4A105FF0">
            <wp:extent cx="1717717" cy="2318918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20255" cy="232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A1" w:rsidRDefault="007765A1" w:rsidP="007765A1">
      <w:pPr>
        <w:pStyle w:val="a4"/>
        <w:ind w:left="502" w:firstLineChars="0" w:firstLine="0"/>
        <w:rPr>
          <w:rFonts w:hint="eastAsia"/>
        </w:rPr>
      </w:pPr>
    </w:p>
    <w:p w:rsidR="007765A1" w:rsidRDefault="007765A1" w:rsidP="007765A1">
      <w:pPr>
        <w:pStyle w:val="a4"/>
        <w:ind w:left="502" w:firstLineChars="0" w:firstLine="0"/>
      </w:pPr>
    </w:p>
    <w:sectPr w:rsidR="00776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F45" w:rsidRDefault="00274F45" w:rsidP="002856C8">
      <w:r>
        <w:separator/>
      </w:r>
    </w:p>
  </w:endnote>
  <w:endnote w:type="continuationSeparator" w:id="0">
    <w:p w:rsidR="00274F45" w:rsidRDefault="00274F45" w:rsidP="0028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F45" w:rsidRDefault="00274F45" w:rsidP="002856C8">
      <w:r>
        <w:separator/>
      </w:r>
    </w:p>
  </w:footnote>
  <w:footnote w:type="continuationSeparator" w:id="0">
    <w:p w:rsidR="00274F45" w:rsidRDefault="00274F45" w:rsidP="00285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30E7"/>
    <w:multiLevelType w:val="hybridMultilevel"/>
    <w:tmpl w:val="ACD63E4C"/>
    <w:lvl w:ilvl="0" w:tplc="C908F1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F782E50"/>
    <w:multiLevelType w:val="hybridMultilevel"/>
    <w:tmpl w:val="CB4C9780"/>
    <w:lvl w:ilvl="0" w:tplc="7DACC4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41B"/>
    <w:rsid w:val="00020327"/>
    <w:rsid w:val="0003572E"/>
    <w:rsid w:val="0005598D"/>
    <w:rsid w:val="00063421"/>
    <w:rsid w:val="00081187"/>
    <w:rsid w:val="000A389B"/>
    <w:rsid w:val="000B0E35"/>
    <w:rsid w:val="000B2573"/>
    <w:rsid w:val="000C2D0C"/>
    <w:rsid w:val="00147E8A"/>
    <w:rsid w:val="00150AC2"/>
    <w:rsid w:val="00160C98"/>
    <w:rsid w:val="001838DD"/>
    <w:rsid w:val="001A23A4"/>
    <w:rsid w:val="001A2868"/>
    <w:rsid w:val="001A6B21"/>
    <w:rsid w:val="001B355E"/>
    <w:rsid w:val="001F7B87"/>
    <w:rsid w:val="002020C4"/>
    <w:rsid w:val="00210055"/>
    <w:rsid w:val="002307D9"/>
    <w:rsid w:val="00240263"/>
    <w:rsid w:val="00243994"/>
    <w:rsid w:val="00244F58"/>
    <w:rsid w:val="002645EF"/>
    <w:rsid w:val="00274F45"/>
    <w:rsid w:val="0028309B"/>
    <w:rsid w:val="002856C8"/>
    <w:rsid w:val="00296E18"/>
    <w:rsid w:val="002B08DC"/>
    <w:rsid w:val="002B2B94"/>
    <w:rsid w:val="002B4E2D"/>
    <w:rsid w:val="002D5C7A"/>
    <w:rsid w:val="002F1E2D"/>
    <w:rsid w:val="00312C01"/>
    <w:rsid w:val="003621A0"/>
    <w:rsid w:val="003713C8"/>
    <w:rsid w:val="003814D7"/>
    <w:rsid w:val="0038454D"/>
    <w:rsid w:val="003C03F5"/>
    <w:rsid w:val="003C1302"/>
    <w:rsid w:val="003F3D4F"/>
    <w:rsid w:val="004112D9"/>
    <w:rsid w:val="00411C9F"/>
    <w:rsid w:val="00412084"/>
    <w:rsid w:val="0041628D"/>
    <w:rsid w:val="004176C6"/>
    <w:rsid w:val="0043476C"/>
    <w:rsid w:val="00434F56"/>
    <w:rsid w:val="004361C4"/>
    <w:rsid w:val="00454762"/>
    <w:rsid w:val="00490FB8"/>
    <w:rsid w:val="004B1D6A"/>
    <w:rsid w:val="004B3765"/>
    <w:rsid w:val="004C79A4"/>
    <w:rsid w:val="004E7055"/>
    <w:rsid w:val="00502F5A"/>
    <w:rsid w:val="00535267"/>
    <w:rsid w:val="00550F33"/>
    <w:rsid w:val="00571756"/>
    <w:rsid w:val="0058147A"/>
    <w:rsid w:val="005A2003"/>
    <w:rsid w:val="005A5286"/>
    <w:rsid w:val="005C7083"/>
    <w:rsid w:val="005D494D"/>
    <w:rsid w:val="005D6D2D"/>
    <w:rsid w:val="005F2534"/>
    <w:rsid w:val="00606DCE"/>
    <w:rsid w:val="00650272"/>
    <w:rsid w:val="00653DED"/>
    <w:rsid w:val="006655E7"/>
    <w:rsid w:val="006870BD"/>
    <w:rsid w:val="006948FE"/>
    <w:rsid w:val="00696DEC"/>
    <w:rsid w:val="007019CA"/>
    <w:rsid w:val="00706FD1"/>
    <w:rsid w:val="0071553D"/>
    <w:rsid w:val="007417D0"/>
    <w:rsid w:val="007426AB"/>
    <w:rsid w:val="00745C71"/>
    <w:rsid w:val="00746C28"/>
    <w:rsid w:val="007539F2"/>
    <w:rsid w:val="00755DA2"/>
    <w:rsid w:val="00775CB4"/>
    <w:rsid w:val="007765A1"/>
    <w:rsid w:val="00780586"/>
    <w:rsid w:val="00787C12"/>
    <w:rsid w:val="007A46A1"/>
    <w:rsid w:val="007B14B4"/>
    <w:rsid w:val="007C5B6D"/>
    <w:rsid w:val="007E21A6"/>
    <w:rsid w:val="008166F6"/>
    <w:rsid w:val="0083026A"/>
    <w:rsid w:val="008442C9"/>
    <w:rsid w:val="00857658"/>
    <w:rsid w:val="0086648E"/>
    <w:rsid w:val="0089503C"/>
    <w:rsid w:val="008B54B7"/>
    <w:rsid w:val="008B79FE"/>
    <w:rsid w:val="008C0B31"/>
    <w:rsid w:val="008D48D0"/>
    <w:rsid w:val="008F7FE3"/>
    <w:rsid w:val="00900EDF"/>
    <w:rsid w:val="009062BD"/>
    <w:rsid w:val="00937682"/>
    <w:rsid w:val="00942525"/>
    <w:rsid w:val="009433FA"/>
    <w:rsid w:val="00966005"/>
    <w:rsid w:val="009A63FE"/>
    <w:rsid w:val="009C5EA8"/>
    <w:rsid w:val="009C6B8E"/>
    <w:rsid w:val="00A03EA3"/>
    <w:rsid w:val="00A04F86"/>
    <w:rsid w:val="00A17D4C"/>
    <w:rsid w:val="00A2490F"/>
    <w:rsid w:val="00A260A1"/>
    <w:rsid w:val="00A272C8"/>
    <w:rsid w:val="00A35C46"/>
    <w:rsid w:val="00A53F0F"/>
    <w:rsid w:val="00A548B3"/>
    <w:rsid w:val="00A57C86"/>
    <w:rsid w:val="00A74F60"/>
    <w:rsid w:val="00A8255D"/>
    <w:rsid w:val="00A8300F"/>
    <w:rsid w:val="00A864C1"/>
    <w:rsid w:val="00A95DE0"/>
    <w:rsid w:val="00A971D9"/>
    <w:rsid w:val="00AA0D80"/>
    <w:rsid w:val="00AA5FC5"/>
    <w:rsid w:val="00AC1FBF"/>
    <w:rsid w:val="00AD7AE8"/>
    <w:rsid w:val="00AF74BD"/>
    <w:rsid w:val="00AF7B83"/>
    <w:rsid w:val="00B06378"/>
    <w:rsid w:val="00B375B3"/>
    <w:rsid w:val="00B52DF8"/>
    <w:rsid w:val="00B72832"/>
    <w:rsid w:val="00B83314"/>
    <w:rsid w:val="00B9363E"/>
    <w:rsid w:val="00BA139A"/>
    <w:rsid w:val="00BA6830"/>
    <w:rsid w:val="00BD0DF1"/>
    <w:rsid w:val="00BF05D4"/>
    <w:rsid w:val="00C02AC3"/>
    <w:rsid w:val="00C04648"/>
    <w:rsid w:val="00C3688F"/>
    <w:rsid w:val="00C4350F"/>
    <w:rsid w:val="00C435F1"/>
    <w:rsid w:val="00C45368"/>
    <w:rsid w:val="00C50C26"/>
    <w:rsid w:val="00C5443F"/>
    <w:rsid w:val="00C55303"/>
    <w:rsid w:val="00C6414D"/>
    <w:rsid w:val="00C64424"/>
    <w:rsid w:val="00C66640"/>
    <w:rsid w:val="00C67688"/>
    <w:rsid w:val="00C72B16"/>
    <w:rsid w:val="00C7653F"/>
    <w:rsid w:val="00C82201"/>
    <w:rsid w:val="00C91792"/>
    <w:rsid w:val="00C941C9"/>
    <w:rsid w:val="00CA2A79"/>
    <w:rsid w:val="00CC5262"/>
    <w:rsid w:val="00CC7E5D"/>
    <w:rsid w:val="00CF4639"/>
    <w:rsid w:val="00CF57FC"/>
    <w:rsid w:val="00D03383"/>
    <w:rsid w:val="00D4686B"/>
    <w:rsid w:val="00D46BB5"/>
    <w:rsid w:val="00D57D88"/>
    <w:rsid w:val="00D64993"/>
    <w:rsid w:val="00D760D0"/>
    <w:rsid w:val="00DB617F"/>
    <w:rsid w:val="00DC17A7"/>
    <w:rsid w:val="00DC3D2E"/>
    <w:rsid w:val="00DD224A"/>
    <w:rsid w:val="00DF1974"/>
    <w:rsid w:val="00E672A3"/>
    <w:rsid w:val="00E714CC"/>
    <w:rsid w:val="00E803B8"/>
    <w:rsid w:val="00E94A0B"/>
    <w:rsid w:val="00EA21D2"/>
    <w:rsid w:val="00EB7692"/>
    <w:rsid w:val="00EE179A"/>
    <w:rsid w:val="00EF092D"/>
    <w:rsid w:val="00F3541B"/>
    <w:rsid w:val="00F44F92"/>
    <w:rsid w:val="00F74912"/>
    <w:rsid w:val="00F83FF0"/>
    <w:rsid w:val="00F878E2"/>
    <w:rsid w:val="00FB2560"/>
    <w:rsid w:val="00FB3CB8"/>
    <w:rsid w:val="00FB5FCA"/>
    <w:rsid w:val="00FB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C01"/>
    <w:rPr>
      <w:sz w:val="18"/>
      <w:szCs w:val="18"/>
    </w:rPr>
  </w:style>
  <w:style w:type="paragraph" w:styleId="a4">
    <w:name w:val="List Paragraph"/>
    <w:basedOn w:val="a"/>
    <w:uiPriority w:val="34"/>
    <w:qFormat/>
    <w:rsid w:val="00312C0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85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56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5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56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2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C01"/>
    <w:rPr>
      <w:sz w:val="18"/>
      <w:szCs w:val="18"/>
    </w:rPr>
  </w:style>
  <w:style w:type="paragraph" w:styleId="a4">
    <w:name w:val="List Paragraph"/>
    <w:basedOn w:val="a"/>
    <w:uiPriority w:val="34"/>
    <w:qFormat/>
    <w:rsid w:val="00312C0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85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56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5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56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5</cp:revision>
  <dcterms:created xsi:type="dcterms:W3CDTF">2016-01-30T04:23:00Z</dcterms:created>
  <dcterms:modified xsi:type="dcterms:W3CDTF">2016-01-30T08:12:00Z</dcterms:modified>
</cp:coreProperties>
</file>