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C97" w:rsidRDefault="00D50200">
      <w:pPr>
        <w:pStyle w:val="NoSpacing"/>
      </w:pPr>
      <w:r>
        <w:t>Shay Walker</w:t>
      </w:r>
    </w:p>
    <w:p w:rsidR="00080C97" w:rsidRDefault="00D50200">
      <w:pPr>
        <w:pStyle w:val="NoSpacing"/>
      </w:pPr>
      <w:r>
        <w:t>Professor Sabal</w:t>
      </w:r>
    </w:p>
    <w:p w:rsidR="00080C97" w:rsidRDefault="0052141C">
      <w:pPr>
        <w:pStyle w:val="NoSpacing"/>
      </w:pPr>
      <w:r>
        <w:t>CIS 121</w:t>
      </w:r>
    </w:p>
    <w:p w:rsidR="007D4B2F" w:rsidRDefault="00D50200">
      <w:pPr>
        <w:pStyle w:val="NoSpacing"/>
      </w:pPr>
      <w:r>
        <w:t>October 23, 2017</w:t>
      </w:r>
    </w:p>
    <w:p w:rsidR="00080C97" w:rsidRDefault="00D50200">
      <w:pPr>
        <w:pStyle w:val="Title"/>
      </w:pPr>
      <w:r>
        <w:t>Technology</w:t>
      </w:r>
      <w:r w:rsidR="00EC2FE4">
        <w:t xml:space="preserve">: </w:t>
      </w:r>
      <w:r>
        <w:t>P</w:t>
      </w:r>
      <w:r w:rsidR="00F00E43">
        <w:t>olitical E</w:t>
      </w:r>
      <w:r>
        <w:t xml:space="preserve">ffects </w:t>
      </w:r>
      <w:r w:rsidR="00F00E43">
        <w:t>and I</w:t>
      </w:r>
      <w:r>
        <w:t>mpact</w:t>
      </w:r>
    </w:p>
    <w:p w:rsidR="00F00E43" w:rsidRDefault="00DD7013" w:rsidP="00F00E43">
      <w:pPr>
        <w:rPr>
          <w:rFonts w:ascii="Arial" w:hAnsi="Arial" w:cs="Arial"/>
          <w:color w:val="000000"/>
          <w:sz w:val="22"/>
          <w:szCs w:val="22"/>
        </w:rPr>
      </w:pPr>
      <w:r>
        <w:rPr>
          <w:rFonts w:ascii="Arial" w:hAnsi="Arial" w:cs="Arial"/>
          <w:color w:val="000000"/>
          <w:sz w:val="22"/>
          <w:szCs w:val="22"/>
        </w:rPr>
        <w:t>Technology and Politics are immensely entwined within each other. They impact each other and place major influences in the di</w:t>
      </w:r>
      <w:r w:rsidR="001C5D72">
        <w:rPr>
          <w:rFonts w:ascii="Arial" w:hAnsi="Arial" w:cs="Arial"/>
          <w:color w:val="000000"/>
          <w:sz w:val="22"/>
          <w:szCs w:val="22"/>
        </w:rPr>
        <w:t>rection and shape that each</w:t>
      </w:r>
      <w:r>
        <w:rPr>
          <w:rFonts w:ascii="Arial" w:hAnsi="Arial" w:cs="Arial"/>
          <w:color w:val="000000"/>
          <w:sz w:val="22"/>
          <w:szCs w:val="22"/>
        </w:rPr>
        <w:t xml:space="preserve"> will take on. Technology has become increasingly dynamic in the way that political systems are being implemented and utilized. The technology that people have access to today is leading to new forms of political influence and participation within society</w:t>
      </w:r>
      <w:r w:rsidR="00881B5F">
        <w:rPr>
          <w:rFonts w:ascii="Arial" w:hAnsi="Arial" w:cs="Arial"/>
          <w:color w:val="000000"/>
          <w:sz w:val="22"/>
          <w:szCs w:val="22"/>
        </w:rPr>
        <w:t>, like education</w:t>
      </w:r>
      <w:r>
        <w:rPr>
          <w:rFonts w:ascii="Arial" w:hAnsi="Arial" w:cs="Arial"/>
          <w:color w:val="000000"/>
          <w:sz w:val="22"/>
          <w:szCs w:val="22"/>
        </w:rPr>
        <w:t>. Politics are also influencing techn</w:t>
      </w:r>
      <w:r w:rsidR="001C5D72">
        <w:rPr>
          <w:rFonts w:ascii="Arial" w:hAnsi="Arial" w:cs="Arial"/>
          <w:color w:val="000000"/>
          <w:sz w:val="22"/>
          <w:szCs w:val="22"/>
        </w:rPr>
        <w:t>ology to take on new capabilities</w:t>
      </w:r>
      <w:r>
        <w:rPr>
          <w:rFonts w:ascii="Arial" w:hAnsi="Arial" w:cs="Arial"/>
          <w:color w:val="000000"/>
          <w:sz w:val="22"/>
          <w:szCs w:val="22"/>
        </w:rPr>
        <w:t xml:space="preserve"> and shape to meet political necessities. </w:t>
      </w:r>
    </w:p>
    <w:p w:rsidR="005F3124" w:rsidRDefault="00DD7013" w:rsidP="00F00E43">
      <w:pPr>
        <w:rPr>
          <w:rFonts w:ascii="Arial" w:hAnsi="Arial" w:cs="Arial"/>
          <w:color w:val="000000"/>
          <w:sz w:val="22"/>
          <w:szCs w:val="22"/>
        </w:rPr>
      </w:pPr>
      <w:r>
        <w:rPr>
          <w:rFonts w:ascii="Arial" w:hAnsi="Arial" w:cs="Arial"/>
          <w:color w:val="000000"/>
          <w:sz w:val="22"/>
          <w:szCs w:val="22"/>
        </w:rPr>
        <w:t>With the growth in the use of technology in people's daily lives, the growth of political use of these technologies has increased.</w:t>
      </w:r>
      <w:r w:rsidR="005F3124">
        <w:rPr>
          <w:rFonts w:ascii="Arial" w:hAnsi="Arial" w:cs="Arial"/>
          <w:color w:val="000000"/>
          <w:sz w:val="22"/>
          <w:szCs w:val="22"/>
        </w:rPr>
        <w:t xml:space="preserve"> One interesting impacting theory is that concerning information technology and its effects on the global political environment. </w:t>
      </w:r>
      <w:r w:rsidR="002B0FD7">
        <w:rPr>
          <w:rFonts w:ascii="Arial" w:hAnsi="Arial" w:cs="Arial"/>
          <w:color w:val="000000"/>
          <w:sz w:val="22"/>
          <w:szCs w:val="22"/>
        </w:rPr>
        <w:t xml:space="preserve">The claim being that information technologies, rather than </w:t>
      </w:r>
      <w:r w:rsidR="006D4582">
        <w:rPr>
          <w:rFonts w:ascii="Arial" w:hAnsi="Arial" w:cs="Arial"/>
          <w:color w:val="000000"/>
          <w:sz w:val="22"/>
          <w:szCs w:val="22"/>
        </w:rPr>
        <w:t>philosophers</w:t>
      </w:r>
      <w:r w:rsidR="002B0FD7">
        <w:rPr>
          <w:rFonts w:ascii="Arial" w:hAnsi="Arial" w:cs="Arial"/>
          <w:color w:val="000000"/>
          <w:sz w:val="22"/>
          <w:szCs w:val="22"/>
        </w:rPr>
        <w:t xml:space="preserve">, can and will </w:t>
      </w:r>
      <w:r w:rsidR="006D4582">
        <w:rPr>
          <w:rFonts w:ascii="Arial" w:hAnsi="Arial" w:cs="Arial"/>
          <w:color w:val="000000"/>
          <w:sz w:val="22"/>
          <w:szCs w:val="22"/>
        </w:rPr>
        <w:t>broaden</w:t>
      </w:r>
      <w:r w:rsidR="002B0FD7">
        <w:rPr>
          <w:rFonts w:ascii="Arial" w:hAnsi="Arial" w:cs="Arial"/>
          <w:color w:val="000000"/>
          <w:sz w:val="22"/>
          <w:szCs w:val="22"/>
        </w:rPr>
        <w:t xml:space="preserve"> the public sphere of opinions which generates diversity</w:t>
      </w:r>
      <w:r w:rsidR="002A7D1F">
        <w:rPr>
          <w:rFonts w:ascii="Arial" w:hAnsi="Arial" w:cs="Arial"/>
          <w:color w:val="000000"/>
          <w:sz w:val="22"/>
          <w:szCs w:val="22"/>
        </w:rPr>
        <w:t xml:space="preserve"> </w:t>
      </w:r>
      <w:r w:rsidR="002B0FD7">
        <w:rPr>
          <w:rFonts w:ascii="Arial" w:hAnsi="Arial" w:cs="Arial"/>
          <w:color w:val="000000"/>
          <w:sz w:val="22"/>
          <w:szCs w:val="22"/>
        </w:rPr>
        <w:t>(</w:t>
      </w:r>
      <w:r w:rsidR="006D4582">
        <w:rPr>
          <w:rFonts w:ascii="Arial" w:hAnsi="Arial" w:cs="Arial"/>
          <w:color w:val="000000"/>
          <w:sz w:val="22"/>
          <w:szCs w:val="22"/>
        </w:rPr>
        <w:t>Singh, 2013</w:t>
      </w:r>
      <w:r w:rsidR="002B0FD7">
        <w:rPr>
          <w:rFonts w:ascii="Arial" w:hAnsi="Arial" w:cs="Arial"/>
          <w:color w:val="000000"/>
          <w:sz w:val="22"/>
          <w:szCs w:val="22"/>
        </w:rPr>
        <w:t>). It has the power to change perspectives and causes interactions that are capable of changing identities and interest in glo</w:t>
      </w:r>
      <w:r w:rsidR="002A7D1F">
        <w:rPr>
          <w:rFonts w:ascii="Arial" w:hAnsi="Arial" w:cs="Arial"/>
          <w:color w:val="000000"/>
          <w:sz w:val="22"/>
          <w:szCs w:val="22"/>
        </w:rPr>
        <w:t>b</w:t>
      </w:r>
      <w:r w:rsidR="002B0FD7">
        <w:rPr>
          <w:rFonts w:ascii="Arial" w:hAnsi="Arial" w:cs="Arial"/>
          <w:color w:val="000000"/>
          <w:sz w:val="22"/>
          <w:szCs w:val="22"/>
        </w:rPr>
        <w:t>al politics (</w:t>
      </w:r>
      <w:r w:rsidR="006D4582">
        <w:rPr>
          <w:rFonts w:ascii="Arial" w:hAnsi="Arial" w:cs="Arial"/>
          <w:color w:val="000000"/>
          <w:sz w:val="22"/>
          <w:szCs w:val="22"/>
        </w:rPr>
        <w:t>Singh, 2013</w:t>
      </w:r>
      <w:r w:rsidR="002B0FD7">
        <w:rPr>
          <w:rFonts w:ascii="Arial" w:hAnsi="Arial" w:cs="Arial"/>
          <w:color w:val="000000"/>
          <w:sz w:val="22"/>
          <w:szCs w:val="22"/>
        </w:rPr>
        <w:t xml:space="preserve">). </w:t>
      </w:r>
      <w:r w:rsidR="006D4582">
        <w:rPr>
          <w:rFonts w:ascii="Arial" w:hAnsi="Arial" w:cs="Arial"/>
          <w:color w:val="000000"/>
          <w:sz w:val="22"/>
          <w:szCs w:val="22"/>
        </w:rPr>
        <w:t xml:space="preserve">Information </w:t>
      </w:r>
      <w:r w:rsidR="002A7D1F">
        <w:rPr>
          <w:rFonts w:ascii="Arial" w:hAnsi="Arial" w:cs="Arial"/>
          <w:color w:val="000000"/>
          <w:sz w:val="22"/>
          <w:szCs w:val="22"/>
        </w:rPr>
        <w:t>technologies</w:t>
      </w:r>
      <w:r w:rsidR="006D4582">
        <w:rPr>
          <w:rFonts w:ascii="Arial" w:hAnsi="Arial" w:cs="Arial"/>
          <w:color w:val="000000"/>
          <w:sz w:val="22"/>
          <w:szCs w:val="22"/>
        </w:rPr>
        <w:t xml:space="preserve"> make it</w:t>
      </w:r>
      <w:r w:rsidR="002B0FD7">
        <w:rPr>
          <w:rFonts w:ascii="Arial" w:hAnsi="Arial" w:cs="Arial"/>
          <w:color w:val="000000"/>
          <w:sz w:val="22"/>
          <w:szCs w:val="22"/>
        </w:rPr>
        <w:t xml:space="preserve"> </w:t>
      </w:r>
      <w:r w:rsidR="002A7D1F">
        <w:rPr>
          <w:rFonts w:ascii="Arial" w:hAnsi="Arial" w:cs="Arial"/>
          <w:color w:val="000000"/>
          <w:sz w:val="22"/>
          <w:szCs w:val="22"/>
        </w:rPr>
        <w:t>qualitatively</w:t>
      </w:r>
      <w:r w:rsidR="002B0FD7">
        <w:rPr>
          <w:rFonts w:ascii="Arial" w:hAnsi="Arial" w:cs="Arial"/>
          <w:color w:val="000000"/>
          <w:sz w:val="22"/>
          <w:szCs w:val="22"/>
        </w:rPr>
        <w:t xml:space="preserve"> easier and possible for people to communicate ideas and ideals in a relatively short amount of time</w:t>
      </w:r>
      <w:r w:rsidR="002A7D1F">
        <w:rPr>
          <w:rFonts w:ascii="Arial" w:hAnsi="Arial" w:cs="Arial"/>
          <w:color w:val="000000"/>
          <w:sz w:val="22"/>
          <w:szCs w:val="22"/>
        </w:rPr>
        <w:t xml:space="preserve"> </w:t>
      </w:r>
      <w:r w:rsidR="002B0FD7">
        <w:rPr>
          <w:rFonts w:ascii="Arial" w:hAnsi="Arial" w:cs="Arial"/>
          <w:color w:val="000000"/>
          <w:sz w:val="22"/>
          <w:szCs w:val="22"/>
        </w:rPr>
        <w:t>(</w:t>
      </w:r>
      <w:r w:rsidR="006D4582">
        <w:rPr>
          <w:rFonts w:ascii="Arial" w:hAnsi="Arial" w:cs="Arial"/>
          <w:color w:val="000000"/>
          <w:sz w:val="22"/>
          <w:szCs w:val="22"/>
        </w:rPr>
        <w:t>Singh, 2013</w:t>
      </w:r>
      <w:r w:rsidR="002B0FD7">
        <w:rPr>
          <w:rFonts w:ascii="Arial" w:hAnsi="Arial" w:cs="Arial"/>
          <w:color w:val="000000"/>
          <w:sz w:val="22"/>
          <w:szCs w:val="22"/>
        </w:rPr>
        <w:t xml:space="preserve">). These technologies have brought about a sense of decentralization and has continued to do so as these technologies are readily more </w:t>
      </w:r>
      <w:r w:rsidR="002A7D1F">
        <w:rPr>
          <w:rFonts w:ascii="Arial" w:hAnsi="Arial" w:cs="Arial"/>
          <w:color w:val="000000"/>
          <w:sz w:val="22"/>
          <w:szCs w:val="22"/>
        </w:rPr>
        <w:t xml:space="preserve">available </w:t>
      </w:r>
      <w:r w:rsidR="002B0FD7">
        <w:rPr>
          <w:rFonts w:ascii="Arial" w:hAnsi="Arial" w:cs="Arial"/>
          <w:color w:val="000000"/>
          <w:sz w:val="22"/>
          <w:szCs w:val="22"/>
        </w:rPr>
        <w:t>(</w:t>
      </w:r>
      <w:r w:rsidR="002A7D1F">
        <w:rPr>
          <w:rFonts w:ascii="Arial" w:hAnsi="Arial" w:cs="Arial"/>
          <w:color w:val="000000"/>
          <w:sz w:val="22"/>
          <w:szCs w:val="22"/>
        </w:rPr>
        <w:t>Singh, 2013</w:t>
      </w:r>
      <w:r w:rsidR="002B0FD7">
        <w:rPr>
          <w:rFonts w:ascii="Arial" w:hAnsi="Arial" w:cs="Arial"/>
          <w:color w:val="000000"/>
          <w:sz w:val="22"/>
          <w:szCs w:val="22"/>
        </w:rPr>
        <w:t xml:space="preserve">). </w:t>
      </w:r>
      <w:r w:rsidR="00FD5F64">
        <w:rPr>
          <w:rFonts w:ascii="Arial" w:hAnsi="Arial" w:cs="Arial"/>
          <w:color w:val="000000"/>
          <w:sz w:val="22"/>
          <w:szCs w:val="22"/>
        </w:rPr>
        <w:t>With the amounts of individuals who either own a mob</w:t>
      </w:r>
      <w:r w:rsidR="002A7D1F">
        <w:rPr>
          <w:rFonts w:ascii="Arial" w:hAnsi="Arial" w:cs="Arial"/>
          <w:color w:val="000000"/>
          <w:sz w:val="22"/>
          <w:szCs w:val="22"/>
        </w:rPr>
        <w:t>i</w:t>
      </w:r>
      <w:r w:rsidR="00FD5F64">
        <w:rPr>
          <w:rFonts w:ascii="Arial" w:hAnsi="Arial" w:cs="Arial"/>
          <w:color w:val="000000"/>
          <w:sz w:val="22"/>
          <w:szCs w:val="22"/>
        </w:rPr>
        <w:t>le phone or that use other devices to access platforms such as Facebook and other platforms on which social relationships are established, means that new forms of social identi</w:t>
      </w:r>
      <w:r w:rsidR="002A7D1F">
        <w:rPr>
          <w:rFonts w:ascii="Arial" w:hAnsi="Arial" w:cs="Arial"/>
          <w:color w:val="000000"/>
          <w:sz w:val="22"/>
          <w:szCs w:val="22"/>
        </w:rPr>
        <w:t>ti</w:t>
      </w:r>
      <w:r w:rsidR="00FD5F64">
        <w:rPr>
          <w:rFonts w:ascii="Arial" w:hAnsi="Arial" w:cs="Arial"/>
          <w:color w:val="000000"/>
          <w:sz w:val="22"/>
          <w:szCs w:val="22"/>
        </w:rPr>
        <w:t>es are formed and reformed every day (</w:t>
      </w:r>
      <w:r w:rsidR="002A7D1F">
        <w:rPr>
          <w:rFonts w:ascii="Arial" w:hAnsi="Arial" w:cs="Arial"/>
          <w:color w:val="000000"/>
          <w:sz w:val="22"/>
          <w:szCs w:val="22"/>
        </w:rPr>
        <w:t>Singh, 2013</w:t>
      </w:r>
      <w:r w:rsidR="00FD5F64">
        <w:rPr>
          <w:rFonts w:ascii="Arial" w:hAnsi="Arial" w:cs="Arial"/>
          <w:color w:val="000000"/>
          <w:sz w:val="22"/>
          <w:szCs w:val="22"/>
        </w:rPr>
        <w:t xml:space="preserve">). This means that political ideals that are </w:t>
      </w:r>
      <w:r w:rsidR="002A7D1F">
        <w:rPr>
          <w:rFonts w:ascii="Arial" w:hAnsi="Arial" w:cs="Arial"/>
          <w:color w:val="000000"/>
          <w:sz w:val="22"/>
          <w:szCs w:val="22"/>
        </w:rPr>
        <w:t>associated</w:t>
      </w:r>
      <w:r w:rsidR="00FD5F64">
        <w:rPr>
          <w:rFonts w:ascii="Arial" w:hAnsi="Arial" w:cs="Arial"/>
          <w:color w:val="000000"/>
          <w:sz w:val="22"/>
          <w:szCs w:val="22"/>
        </w:rPr>
        <w:t xml:space="preserve"> with or developed along with these social identi</w:t>
      </w:r>
      <w:r w:rsidR="002A7D1F">
        <w:rPr>
          <w:rFonts w:ascii="Arial" w:hAnsi="Arial" w:cs="Arial"/>
          <w:color w:val="000000"/>
          <w:sz w:val="22"/>
          <w:szCs w:val="22"/>
        </w:rPr>
        <w:t>ti</w:t>
      </w:r>
      <w:r w:rsidR="00FD5F64">
        <w:rPr>
          <w:rFonts w:ascii="Arial" w:hAnsi="Arial" w:cs="Arial"/>
          <w:color w:val="000000"/>
          <w:sz w:val="22"/>
          <w:szCs w:val="22"/>
        </w:rPr>
        <w:t xml:space="preserve">es change as well. </w:t>
      </w:r>
      <w:r w:rsidR="00FD5F64">
        <w:rPr>
          <w:rFonts w:ascii="Arial" w:hAnsi="Arial" w:cs="Arial"/>
          <w:color w:val="000000"/>
          <w:sz w:val="22"/>
          <w:szCs w:val="22"/>
        </w:rPr>
        <w:lastRenderedPageBreak/>
        <w:t xml:space="preserve">Thus, generating </w:t>
      </w:r>
      <w:r w:rsidR="002A7D1F">
        <w:rPr>
          <w:rFonts w:ascii="Arial" w:hAnsi="Arial" w:cs="Arial"/>
          <w:color w:val="000000"/>
          <w:sz w:val="22"/>
          <w:szCs w:val="22"/>
        </w:rPr>
        <w:t>a</w:t>
      </w:r>
      <w:r w:rsidR="00FD5F64">
        <w:rPr>
          <w:rFonts w:ascii="Arial" w:hAnsi="Arial" w:cs="Arial"/>
          <w:color w:val="000000"/>
          <w:sz w:val="22"/>
          <w:szCs w:val="22"/>
        </w:rPr>
        <w:t xml:space="preserve"> flux in political standings on a daily basis (</w:t>
      </w:r>
      <w:r w:rsidR="002A7D1F">
        <w:rPr>
          <w:rFonts w:ascii="Arial" w:hAnsi="Arial" w:cs="Arial"/>
          <w:color w:val="000000"/>
          <w:sz w:val="22"/>
          <w:szCs w:val="22"/>
        </w:rPr>
        <w:t>Singh, 2013</w:t>
      </w:r>
      <w:r w:rsidR="00FD5F64">
        <w:rPr>
          <w:rFonts w:ascii="Arial" w:hAnsi="Arial" w:cs="Arial"/>
          <w:color w:val="000000"/>
          <w:sz w:val="22"/>
          <w:szCs w:val="22"/>
        </w:rPr>
        <w:t xml:space="preserve">). Information or </w:t>
      </w:r>
      <w:r w:rsidR="002A7D1F">
        <w:rPr>
          <w:rFonts w:ascii="Arial" w:hAnsi="Arial" w:cs="Arial"/>
          <w:color w:val="000000"/>
          <w:sz w:val="22"/>
          <w:szCs w:val="22"/>
        </w:rPr>
        <w:t>c</w:t>
      </w:r>
      <w:r w:rsidR="00FD5F64">
        <w:rPr>
          <w:rFonts w:ascii="Arial" w:hAnsi="Arial" w:cs="Arial"/>
          <w:color w:val="000000"/>
          <w:sz w:val="22"/>
          <w:szCs w:val="22"/>
        </w:rPr>
        <w:t xml:space="preserve">ommunications </w:t>
      </w:r>
      <w:r w:rsidR="002A7D1F">
        <w:rPr>
          <w:rFonts w:ascii="Arial" w:hAnsi="Arial" w:cs="Arial"/>
          <w:color w:val="000000"/>
          <w:sz w:val="22"/>
          <w:szCs w:val="22"/>
        </w:rPr>
        <w:t>n</w:t>
      </w:r>
      <w:r w:rsidR="00FD5F64">
        <w:rPr>
          <w:rFonts w:ascii="Arial" w:hAnsi="Arial" w:cs="Arial"/>
          <w:color w:val="000000"/>
          <w:sz w:val="22"/>
          <w:szCs w:val="22"/>
        </w:rPr>
        <w:t xml:space="preserve">etworks generates </w:t>
      </w:r>
      <w:r w:rsidR="002A7D1F">
        <w:rPr>
          <w:rFonts w:ascii="Arial" w:hAnsi="Arial" w:cs="Arial"/>
          <w:color w:val="000000"/>
          <w:sz w:val="22"/>
          <w:szCs w:val="22"/>
        </w:rPr>
        <w:t>interactivity</w:t>
      </w:r>
      <w:r w:rsidR="00FD5F64">
        <w:rPr>
          <w:rFonts w:ascii="Arial" w:hAnsi="Arial" w:cs="Arial"/>
          <w:color w:val="000000"/>
          <w:sz w:val="22"/>
          <w:szCs w:val="22"/>
        </w:rPr>
        <w:t xml:space="preserve"> and the formation of new ideals, then this transforms the </w:t>
      </w:r>
      <w:r w:rsidR="002A7D1F">
        <w:rPr>
          <w:rFonts w:ascii="Arial" w:hAnsi="Arial" w:cs="Arial"/>
          <w:color w:val="000000"/>
          <w:sz w:val="22"/>
          <w:szCs w:val="22"/>
        </w:rPr>
        <w:t>identities</w:t>
      </w:r>
      <w:r w:rsidR="00FD5F64">
        <w:rPr>
          <w:rFonts w:ascii="Arial" w:hAnsi="Arial" w:cs="Arial"/>
          <w:color w:val="000000"/>
          <w:sz w:val="22"/>
          <w:szCs w:val="22"/>
        </w:rPr>
        <w:t xml:space="preserve"> or ideals that users side with</w:t>
      </w:r>
      <w:r w:rsidR="002A7D1F">
        <w:rPr>
          <w:rFonts w:ascii="Arial" w:hAnsi="Arial" w:cs="Arial"/>
          <w:color w:val="000000"/>
          <w:sz w:val="22"/>
          <w:szCs w:val="22"/>
        </w:rPr>
        <w:t xml:space="preserve"> (Singh, 2013)</w:t>
      </w:r>
      <w:r w:rsidR="00FD5F64">
        <w:rPr>
          <w:rFonts w:ascii="Arial" w:hAnsi="Arial" w:cs="Arial"/>
          <w:color w:val="000000"/>
          <w:sz w:val="22"/>
          <w:szCs w:val="22"/>
        </w:rPr>
        <w:t>. This changes the capabilities and power that these political ideas hold within society, and this taking place over internation</w:t>
      </w:r>
      <w:r w:rsidR="002A7D1F">
        <w:rPr>
          <w:rFonts w:ascii="Arial" w:hAnsi="Arial" w:cs="Arial"/>
          <w:color w:val="000000"/>
          <w:sz w:val="22"/>
          <w:szCs w:val="22"/>
        </w:rPr>
        <w:t>al</w:t>
      </w:r>
      <w:r w:rsidR="00FD5F64">
        <w:rPr>
          <w:rFonts w:ascii="Arial" w:hAnsi="Arial" w:cs="Arial"/>
          <w:color w:val="000000"/>
          <w:sz w:val="22"/>
          <w:szCs w:val="22"/>
        </w:rPr>
        <w:t xml:space="preserve"> social platforms, affec</w:t>
      </w:r>
      <w:r w:rsidR="00EF32BB">
        <w:rPr>
          <w:rFonts w:ascii="Arial" w:hAnsi="Arial" w:cs="Arial"/>
          <w:color w:val="000000"/>
          <w:sz w:val="22"/>
          <w:szCs w:val="22"/>
        </w:rPr>
        <w:t>t</w:t>
      </w:r>
      <w:r w:rsidR="00FD5F64">
        <w:rPr>
          <w:rFonts w:ascii="Arial" w:hAnsi="Arial" w:cs="Arial"/>
          <w:color w:val="000000"/>
          <w:sz w:val="22"/>
          <w:szCs w:val="22"/>
        </w:rPr>
        <w:t>s international political outcomes and ideals (</w:t>
      </w:r>
      <w:r w:rsidR="002A7D1F">
        <w:rPr>
          <w:rFonts w:ascii="Arial" w:hAnsi="Arial" w:cs="Arial"/>
          <w:color w:val="000000"/>
          <w:sz w:val="22"/>
          <w:szCs w:val="22"/>
        </w:rPr>
        <w:t>Singh, 2013</w:t>
      </w:r>
      <w:r w:rsidR="00FD5F64">
        <w:rPr>
          <w:rFonts w:ascii="Arial" w:hAnsi="Arial" w:cs="Arial"/>
          <w:color w:val="000000"/>
          <w:sz w:val="22"/>
          <w:szCs w:val="22"/>
        </w:rPr>
        <w:t>).</w:t>
      </w:r>
    </w:p>
    <w:p w:rsidR="00C80154" w:rsidRDefault="00123F71" w:rsidP="001C5D72">
      <w:pPr>
        <w:rPr>
          <w:rFonts w:ascii="Arial" w:hAnsi="Arial" w:cs="Arial"/>
          <w:color w:val="000000"/>
          <w:sz w:val="22"/>
          <w:szCs w:val="22"/>
        </w:rPr>
      </w:pPr>
      <w:r>
        <w:rPr>
          <w:rFonts w:ascii="Arial" w:hAnsi="Arial" w:cs="Arial"/>
          <w:color w:val="000000"/>
          <w:sz w:val="22"/>
          <w:szCs w:val="22"/>
        </w:rPr>
        <w:t>Technology also places an impacting force behind the economic side of politics</w:t>
      </w:r>
      <w:r w:rsidR="00015BEF">
        <w:rPr>
          <w:rFonts w:ascii="Arial" w:hAnsi="Arial" w:cs="Arial"/>
          <w:color w:val="000000"/>
          <w:sz w:val="22"/>
          <w:szCs w:val="22"/>
        </w:rPr>
        <w:t xml:space="preserve">. With technology touching many areas within economics it has an evident </w:t>
      </w:r>
      <w:r w:rsidR="005C0992">
        <w:rPr>
          <w:rFonts w:ascii="Arial" w:hAnsi="Arial" w:cs="Arial"/>
          <w:color w:val="000000"/>
          <w:sz w:val="22"/>
          <w:szCs w:val="22"/>
        </w:rPr>
        <w:t>effect</w:t>
      </w:r>
      <w:r w:rsidR="00015BEF">
        <w:rPr>
          <w:rFonts w:ascii="Arial" w:hAnsi="Arial" w:cs="Arial"/>
          <w:color w:val="000000"/>
          <w:sz w:val="22"/>
          <w:szCs w:val="22"/>
        </w:rPr>
        <w:t xml:space="preserve"> on politics. For example, the way journalism is performed is different and ever changing with the advances and changes within information technology</w:t>
      </w:r>
      <w:r w:rsidR="005C0992">
        <w:rPr>
          <w:rFonts w:ascii="Arial" w:hAnsi="Arial" w:cs="Arial"/>
          <w:color w:val="000000"/>
          <w:sz w:val="22"/>
          <w:szCs w:val="22"/>
        </w:rPr>
        <w:t xml:space="preserve"> (Florida, 2010)</w:t>
      </w:r>
      <w:r w:rsidR="00015BEF">
        <w:rPr>
          <w:rFonts w:ascii="Arial" w:hAnsi="Arial" w:cs="Arial"/>
          <w:color w:val="000000"/>
          <w:sz w:val="22"/>
          <w:szCs w:val="22"/>
        </w:rPr>
        <w:t xml:space="preserve">. This affects the population in how they </w:t>
      </w:r>
      <w:r w:rsidR="005C0992">
        <w:rPr>
          <w:rFonts w:ascii="Arial" w:hAnsi="Arial" w:cs="Arial"/>
          <w:color w:val="000000"/>
          <w:sz w:val="22"/>
          <w:szCs w:val="22"/>
        </w:rPr>
        <w:t>receive</w:t>
      </w:r>
      <w:r w:rsidR="00015BEF">
        <w:rPr>
          <w:rFonts w:ascii="Arial" w:hAnsi="Arial" w:cs="Arial"/>
          <w:color w:val="000000"/>
          <w:sz w:val="22"/>
          <w:szCs w:val="22"/>
        </w:rPr>
        <w:t xml:space="preserve"> and perceive political information, and the economic factors of politics are also affected. Also with media affecting people in </w:t>
      </w:r>
      <w:r w:rsidR="005C0992">
        <w:rPr>
          <w:rFonts w:ascii="Arial" w:hAnsi="Arial" w:cs="Arial"/>
          <w:color w:val="000000"/>
          <w:sz w:val="22"/>
          <w:szCs w:val="22"/>
        </w:rPr>
        <w:t>many</w:t>
      </w:r>
      <w:r w:rsidR="00015BEF">
        <w:rPr>
          <w:rFonts w:ascii="Arial" w:hAnsi="Arial" w:cs="Arial"/>
          <w:color w:val="000000"/>
          <w:sz w:val="22"/>
          <w:szCs w:val="22"/>
        </w:rPr>
        <w:t xml:space="preserve"> different economic categories, due to income or other factors, political ideals are easily communicated between these groups. </w:t>
      </w:r>
      <w:r w:rsidR="005C0992">
        <w:rPr>
          <w:rFonts w:ascii="Arial" w:hAnsi="Arial" w:cs="Arial"/>
          <w:color w:val="000000"/>
          <w:sz w:val="22"/>
          <w:szCs w:val="22"/>
        </w:rPr>
        <w:t xml:space="preserve">International trade has also been impacted through the technological advancements, which has in turn has </w:t>
      </w:r>
      <w:r w:rsidR="000846B8">
        <w:rPr>
          <w:rFonts w:ascii="Arial" w:hAnsi="Arial" w:cs="Arial"/>
          <w:color w:val="000000"/>
          <w:sz w:val="22"/>
          <w:szCs w:val="22"/>
        </w:rPr>
        <w:t>influenced</w:t>
      </w:r>
      <w:r w:rsidR="005C0992">
        <w:rPr>
          <w:rFonts w:ascii="Arial" w:hAnsi="Arial" w:cs="Arial"/>
          <w:color w:val="000000"/>
          <w:sz w:val="22"/>
          <w:szCs w:val="22"/>
        </w:rPr>
        <w:t xml:space="preserve"> </w:t>
      </w:r>
      <w:r w:rsidR="000846B8">
        <w:rPr>
          <w:rFonts w:ascii="Arial" w:hAnsi="Arial" w:cs="Arial"/>
          <w:color w:val="000000"/>
          <w:sz w:val="22"/>
          <w:szCs w:val="22"/>
        </w:rPr>
        <w:t>political</w:t>
      </w:r>
      <w:r w:rsidR="005C0992">
        <w:rPr>
          <w:rFonts w:ascii="Arial" w:hAnsi="Arial" w:cs="Arial"/>
          <w:color w:val="000000"/>
          <w:sz w:val="22"/>
          <w:szCs w:val="22"/>
        </w:rPr>
        <w:t xml:space="preserve"> components globally. These changes are sometimes in conflict with nationalistic concerns about maintaining comparative advantage and government systems alike (</w:t>
      </w:r>
      <w:r w:rsidR="000846B8">
        <w:rPr>
          <w:rFonts w:ascii="Arial" w:hAnsi="Arial" w:cs="Arial"/>
          <w:color w:val="000000"/>
          <w:sz w:val="22"/>
          <w:szCs w:val="22"/>
        </w:rPr>
        <w:t>Stever, n.d.</w:t>
      </w:r>
      <w:r w:rsidR="005C0992">
        <w:rPr>
          <w:rFonts w:ascii="Arial" w:hAnsi="Arial" w:cs="Arial"/>
          <w:color w:val="000000"/>
          <w:sz w:val="22"/>
          <w:szCs w:val="22"/>
        </w:rPr>
        <w:t xml:space="preserve">). </w:t>
      </w:r>
      <w:r w:rsidR="000846B8">
        <w:rPr>
          <w:rFonts w:ascii="Arial" w:hAnsi="Arial" w:cs="Arial"/>
          <w:color w:val="000000"/>
          <w:sz w:val="22"/>
          <w:szCs w:val="22"/>
        </w:rPr>
        <w:t>Therefore</w:t>
      </w:r>
      <w:r w:rsidR="005C0992">
        <w:rPr>
          <w:rFonts w:ascii="Arial" w:hAnsi="Arial" w:cs="Arial"/>
          <w:color w:val="000000"/>
          <w:sz w:val="22"/>
          <w:szCs w:val="22"/>
        </w:rPr>
        <w:t>, politics and governments are having to make shifts to adopt and adapt to these economic and technological factors</w:t>
      </w:r>
      <w:r w:rsidR="000846B8">
        <w:rPr>
          <w:rFonts w:ascii="Arial" w:hAnsi="Arial" w:cs="Arial"/>
          <w:color w:val="000000"/>
          <w:sz w:val="22"/>
          <w:szCs w:val="22"/>
        </w:rPr>
        <w:t xml:space="preserve"> </w:t>
      </w:r>
      <w:r w:rsidR="005C0992">
        <w:rPr>
          <w:rFonts w:ascii="Arial" w:hAnsi="Arial" w:cs="Arial"/>
          <w:color w:val="000000"/>
          <w:sz w:val="22"/>
          <w:szCs w:val="22"/>
        </w:rPr>
        <w:t>(</w:t>
      </w:r>
      <w:r w:rsidR="000846B8">
        <w:rPr>
          <w:rFonts w:ascii="Arial" w:hAnsi="Arial" w:cs="Arial"/>
          <w:color w:val="000000"/>
          <w:sz w:val="22"/>
          <w:szCs w:val="22"/>
        </w:rPr>
        <w:t>Stever, n.d.</w:t>
      </w:r>
      <w:r w:rsidR="005C0992">
        <w:rPr>
          <w:rFonts w:ascii="Arial" w:hAnsi="Arial" w:cs="Arial"/>
          <w:color w:val="000000"/>
          <w:sz w:val="22"/>
          <w:szCs w:val="22"/>
        </w:rPr>
        <w:t xml:space="preserve">). However, even with </w:t>
      </w:r>
      <w:r w:rsidR="00DD74A7">
        <w:rPr>
          <w:rFonts w:ascii="Arial" w:hAnsi="Arial" w:cs="Arial"/>
          <w:color w:val="000000"/>
          <w:sz w:val="22"/>
          <w:szCs w:val="22"/>
        </w:rPr>
        <w:t>all</w:t>
      </w:r>
      <w:r w:rsidR="005C0992">
        <w:rPr>
          <w:rFonts w:ascii="Arial" w:hAnsi="Arial" w:cs="Arial"/>
          <w:color w:val="000000"/>
          <w:sz w:val="22"/>
          <w:szCs w:val="22"/>
        </w:rPr>
        <w:t xml:space="preserve"> the growth and change technologically some governments and political systems are not ready to adopt them and are limited in that manner (</w:t>
      </w:r>
      <w:r w:rsidR="000846B8">
        <w:rPr>
          <w:rFonts w:ascii="Arial" w:hAnsi="Arial" w:cs="Arial"/>
          <w:color w:val="000000"/>
          <w:sz w:val="22"/>
          <w:szCs w:val="22"/>
        </w:rPr>
        <w:t>Stever, n.d.</w:t>
      </w:r>
      <w:r w:rsidR="005C0992">
        <w:rPr>
          <w:rFonts w:ascii="Arial" w:hAnsi="Arial" w:cs="Arial"/>
          <w:color w:val="000000"/>
          <w:sz w:val="22"/>
          <w:szCs w:val="22"/>
        </w:rPr>
        <w:t xml:space="preserve">). </w:t>
      </w:r>
      <w:r w:rsidR="002F12FF">
        <w:rPr>
          <w:rFonts w:ascii="Arial" w:hAnsi="Arial" w:cs="Arial"/>
          <w:color w:val="000000"/>
          <w:sz w:val="22"/>
          <w:szCs w:val="22"/>
        </w:rPr>
        <w:t>Economics and technology hav</w:t>
      </w:r>
      <w:r w:rsidR="000846B8">
        <w:rPr>
          <w:rFonts w:ascii="Arial" w:hAnsi="Arial" w:cs="Arial"/>
          <w:color w:val="000000"/>
          <w:sz w:val="22"/>
          <w:szCs w:val="22"/>
        </w:rPr>
        <w:t xml:space="preserve">e adapted to this fact through </w:t>
      </w:r>
      <w:r w:rsidR="002F12FF">
        <w:rPr>
          <w:rFonts w:ascii="Arial" w:hAnsi="Arial" w:cs="Arial"/>
          <w:color w:val="000000"/>
          <w:sz w:val="22"/>
          <w:szCs w:val="22"/>
        </w:rPr>
        <w:t xml:space="preserve">multinational </w:t>
      </w:r>
      <w:r w:rsidR="000846B8">
        <w:rPr>
          <w:rFonts w:ascii="Arial" w:hAnsi="Arial" w:cs="Arial"/>
          <w:color w:val="000000"/>
          <w:sz w:val="22"/>
          <w:szCs w:val="22"/>
        </w:rPr>
        <w:t>corporations</w:t>
      </w:r>
      <w:r w:rsidR="002F12FF">
        <w:rPr>
          <w:rFonts w:ascii="Arial" w:hAnsi="Arial" w:cs="Arial"/>
          <w:color w:val="000000"/>
          <w:sz w:val="22"/>
          <w:szCs w:val="22"/>
        </w:rPr>
        <w:t xml:space="preserve">, seek to fix the imbalances in these countries and invest in differing </w:t>
      </w:r>
      <w:r w:rsidR="000846B8">
        <w:rPr>
          <w:rFonts w:ascii="Arial" w:hAnsi="Arial" w:cs="Arial"/>
          <w:color w:val="000000"/>
          <w:sz w:val="22"/>
          <w:szCs w:val="22"/>
        </w:rPr>
        <w:t>countries</w:t>
      </w:r>
      <w:r w:rsidR="002F12FF">
        <w:rPr>
          <w:rFonts w:ascii="Arial" w:hAnsi="Arial" w:cs="Arial"/>
          <w:color w:val="000000"/>
          <w:sz w:val="22"/>
          <w:szCs w:val="22"/>
        </w:rPr>
        <w:t xml:space="preserve"> wisely and </w:t>
      </w:r>
      <w:r w:rsidR="000846B8">
        <w:rPr>
          <w:rFonts w:ascii="Arial" w:hAnsi="Arial" w:cs="Arial"/>
          <w:color w:val="000000"/>
          <w:sz w:val="22"/>
          <w:szCs w:val="22"/>
        </w:rPr>
        <w:t>respectfully</w:t>
      </w:r>
      <w:r w:rsidR="002F12FF">
        <w:rPr>
          <w:rFonts w:ascii="Arial" w:hAnsi="Arial" w:cs="Arial"/>
          <w:color w:val="000000"/>
          <w:sz w:val="22"/>
          <w:szCs w:val="22"/>
        </w:rPr>
        <w:t xml:space="preserve"> (</w:t>
      </w:r>
      <w:r w:rsidR="000846B8">
        <w:rPr>
          <w:rFonts w:ascii="Arial" w:hAnsi="Arial" w:cs="Arial"/>
          <w:color w:val="000000"/>
          <w:sz w:val="22"/>
          <w:szCs w:val="22"/>
        </w:rPr>
        <w:t>Stever, n.d.</w:t>
      </w:r>
      <w:r w:rsidR="002F12FF">
        <w:rPr>
          <w:rFonts w:ascii="Arial" w:hAnsi="Arial" w:cs="Arial"/>
          <w:color w:val="000000"/>
          <w:sz w:val="22"/>
          <w:szCs w:val="22"/>
        </w:rPr>
        <w:t xml:space="preserve">). Thus, promoting global </w:t>
      </w:r>
      <w:r w:rsidR="000846B8">
        <w:rPr>
          <w:rFonts w:ascii="Arial" w:hAnsi="Arial" w:cs="Arial"/>
          <w:color w:val="000000"/>
          <w:sz w:val="22"/>
          <w:szCs w:val="22"/>
        </w:rPr>
        <w:t>technological</w:t>
      </w:r>
      <w:r w:rsidR="002F12FF">
        <w:rPr>
          <w:rFonts w:ascii="Arial" w:hAnsi="Arial" w:cs="Arial"/>
          <w:color w:val="000000"/>
          <w:sz w:val="22"/>
          <w:szCs w:val="22"/>
        </w:rPr>
        <w:t>,</w:t>
      </w:r>
      <w:r w:rsidR="000846B8">
        <w:rPr>
          <w:rFonts w:ascii="Arial" w:hAnsi="Arial" w:cs="Arial"/>
          <w:color w:val="000000"/>
          <w:sz w:val="22"/>
          <w:szCs w:val="22"/>
        </w:rPr>
        <w:t xml:space="preserve"> </w:t>
      </w:r>
      <w:r w:rsidR="002F12FF">
        <w:rPr>
          <w:rFonts w:ascii="Arial" w:hAnsi="Arial" w:cs="Arial"/>
          <w:color w:val="000000"/>
          <w:sz w:val="22"/>
          <w:szCs w:val="22"/>
        </w:rPr>
        <w:t>political, and economic equilibrium (</w:t>
      </w:r>
      <w:r w:rsidR="000846B8">
        <w:rPr>
          <w:rFonts w:ascii="Arial" w:hAnsi="Arial" w:cs="Arial"/>
          <w:color w:val="000000"/>
          <w:sz w:val="22"/>
          <w:szCs w:val="22"/>
        </w:rPr>
        <w:t>Stever, n.d.</w:t>
      </w:r>
      <w:r w:rsidR="00464E13">
        <w:rPr>
          <w:rFonts w:ascii="Arial" w:hAnsi="Arial" w:cs="Arial"/>
          <w:color w:val="000000"/>
          <w:sz w:val="22"/>
          <w:szCs w:val="22"/>
        </w:rPr>
        <w:t>).</w:t>
      </w:r>
    </w:p>
    <w:p w:rsidR="00DD7013" w:rsidRDefault="00464E13" w:rsidP="00464E13">
      <w:pPr>
        <w:rPr>
          <w:rFonts w:ascii="Arial" w:hAnsi="Arial" w:cs="Arial"/>
          <w:color w:val="000000"/>
          <w:sz w:val="22"/>
          <w:szCs w:val="22"/>
        </w:rPr>
      </w:pPr>
      <w:r>
        <w:rPr>
          <w:rFonts w:ascii="Arial" w:hAnsi="Arial" w:cs="Arial"/>
          <w:color w:val="000000"/>
          <w:sz w:val="22"/>
          <w:szCs w:val="22"/>
        </w:rPr>
        <w:t xml:space="preserve">Politics has and is being influenced through the technology that people have and use every day. With social media being ever growing and at its peak, politics has impacted this technology through its use. </w:t>
      </w:r>
      <w:r w:rsidR="00DD7013">
        <w:rPr>
          <w:rFonts w:ascii="Arial" w:hAnsi="Arial" w:cs="Arial"/>
          <w:color w:val="000000"/>
          <w:sz w:val="22"/>
          <w:szCs w:val="22"/>
        </w:rPr>
        <w:t>Political areas now have the capacity to use t</w:t>
      </w:r>
      <w:r>
        <w:rPr>
          <w:rFonts w:ascii="Arial" w:hAnsi="Arial" w:cs="Arial"/>
          <w:color w:val="000000"/>
          <w:sz w:val="22"/>
          <w:szCs w:val="22"/>
        </w:rPr>
        <w:t xml:space="preserve">echnology to benefit and increase in influence. </w:t>
      </w:r>
      <w:r w:rsidR="00236093">
        <w:rPr>
          <w:rFonts w:ascii="Arial" w:hAnsi="Arial" w:cs="Arial"/>
          <w:color w:val="000000"/>
          <w:sz w:val="22"/>
          <w:szCs w:val="22"/>
        </w:rPr>
        <w:t xml:space="preserve"> </w:t>
      </w:r>
      <w:r>
        <w:rPr>
          <w:rFonts w:ascii="Arial" w:hAnsi="Arial" w:cs="Arial"/>
          <w:color w:val="000000"/>
          <w:sz w:val="22"/>
          <w:szCs w:val="22"/>
        </w:rPr>
        <w:t xml:space="preserve">This is especially true in America, where the use of social media </w:t>
      </w:r>
      <w:r>
        <w:rPr>
          <w:rFonts w:ascii="Arial" w:hAnsi="Arial" w:cs="Arial"/>
          <w:color w:val="000000"/>
          <w:sz w:val="22"/>
          <w:szCs w:val="22"/>
        </w:rPr>
        <w:lastRenderedPageBreak/>
        <w:t>exploded into the twenty first century political realm</w:t>
      </w:r>
      <w:r w:rsidR="00600FCE">
        <w:rPr>
          <w:rFonts w:ascii="Arial" w:hAnsi="Arial" w:cs="Arial"/>
          <w:color w:val="000000"/>
          <w:sz w:val="22"/>
          <w:szCs w:val="22"/>
        </w:rPr>
        <w:t xml:space="preserve"> (Harvey, 2014)</w:t>
      </w:r>
      <w:r>
        <w:rPr>
          <w:rFonts w:ascii="Arial" w:hAnsi="Arial" w:cs="Arial"/>
          <w:color w:val="000000"/>
          <w:sz w:val="22"/>
          <w:szCs w:val="22"/>
        </w:rPr>
        <w:t xml:space="preserve">. The political realm now includes electronic voting, internet campaigning, using tweets and texting, vlogging and blogging, online polling, and Facebook as a way to voice or </w:t>
      </w:r>
      <w:r w:rsidR="007D39D3">
        <w:rPr>
          <w:rFonts w:ascii="Arial" w:hAnsi="Arial" w:cs="Arial"/>
          <w:color w:val="000000"/>
          <w:sz w:val="22"/>
          <w:szCs w:val="22"/>
        </w:rPr>
        <w:t>portray political figure, ideals, or policies (</w:t>
      </w:r>
      <w:r w:rsidR="006C6050">
        <w:rPr>
          <w:rFonts w:ascii="Arial" w:hAnsi="Arial" w:cs="Arial"/>
          <w:color w:val="000000"/>
          <w:sz w:val="22"/>
          <w:szCs w:val="22"/>
        </w:rPr>
        <w:t>Harvey, 2014</w:t>
      </w:r>
      <w:r w:rsidR="007D39D3">
        <w:rPr>
          <w:rFonts w:ascii="Arial" w:hAnsi="Arial" w:cs="Arial"/>
          <w:color w:val="000000"/>
          <w:sz w:val="22"/>
          <w:szCs w:val="22"/>
        </w:rPr>
        <w:t>). The use of these technologies has lead to the use of informationalization, which is the ability to collect, generate, store, transmit, interpret, share, and/or keep data about people (</w:t>
      </w:r>
      <w:r w:rsidR="00600FCE">
        <w:rPr>
          <w:rFonts w:ascii="Arial" w:hAnsi="Arial" w:cs="Arial"/>
          <w:color w:val="000000"/>
          <w:sz w:val="22"/>
          <w:szCs w:val="22"/>
        </w:rPr>
        <w:t>Harvey, 2014</w:t>
      </w:r>
      <w:r w:rsidR="007D39D3">
        <w:rPr>
          <w:rFonts w:ascii="Arial" w:hAnsi="Arial" w:cs="Arial"/>
          <w:color w:val="000000"/>
          <w:sz w:val="22"/>
          <w:szCs w:val="22"/>
        </w:rPr>
        <w:t>). Thus, also leading ot the generation of Big Data, this allows for emerging ideals to be discovered and studies in order to generate the best politically persuasive ideals, arguments,</w:t>
      </w:r>
      <w:r w:rsidR="00600FCE">
        <w:rPr>
          <w:rFonts w:ascii="Arial" w:hAnsi="Arial" w:cs="Arial"/>
          <w:color w:val="000000"/>
          <w:sz w:val="22"/>
          <w:szCs w:val="22"/>
        </w:rPr>
        <w:t xml:space="preserve"> and ads (Harvey, 2014). I</w:t>
      </w:r>
      <w:r w:rsidR="007D39D3">
        <w:rPr>
          <w:rFonts w:ascii="Arial" w:hAnsi="Arial" w:cs="Arial"/>
          <w:color w:val="000000"/>
          <w:sz w:val="22"/>
          <w:szCs w:val="22"/>
        </w:rPr>
        <w:t xml:space="preserve">t does not rely on </w:t>
      </w:r>
      <w:r w:rsidR="00C80154">
        <w:rPr>
          <w:rFonts w:ascii="Arial" w:hAnsi="Arial" w:cs="Arial"/>
          <w:color w:val="000000"/>
          <w:sz w:val="22"/>
          <w:szCs w:val="22"/>
        </w:rPr>
        <w:t xml:space="preserve">the </w:t>
      </w:r>
      <w:r w:rsidR="007D39D3">
        <w:rPr>
          <w:rFonts w:ascii="Arial" w:hAnsi="Arial" w:cs="Arial"/>
          <w:color w:val="000000"/>
          <w:sz w:val="22"/>
          <w:szCs w:val="22"/>
        </w:rPr>
        <w:t>old standards</w:t>
      </w:r>
      <w:r w:rsidR="00C80154">
        <w:rPr>
          <w:rFonts w:ascii="Arial" w:hAnsi="Arial" w:cs="Arial"/>
          <w:color w:val="000000"/>
          <w:sz w:val="22"/>
          <w:szCs w:val="22"/>
        </w:rPr>
        <w:t xml:space="preserve"> of manufacturing and industrialization (</w:t>
      </w:r>
      <w:r w:rsidR="00600FCE">
        <w:rPr>
          <w:rFonts w:ascii="Arial" w:hAnsi="Arial" w:cs="Arial"/>
          <w:color w:val="000000"/>
          <w:sz w:val="22"/>
          <w:szCs w:val="22"/>
        </w:rPr>
        <w:t>Harvey, 2014</w:t>
      </w:r>
      <w:r w:rsidR="00C80154">
        <w:rPr>
          <w:rFonts w:ascii="Arial" w:hAnsi="Arial" w:cs="Arial"/>
          <w:color w:val="000000"/>
          <w:sz w:val="22"/>
          <w:szCs w:val="22"/>
        </w:rPr>
        <w:t xml:space="preserve">). </w:t>
      </w:r>
    </w:p>
    <w:p w:rsidR="00C80154" w:rsidRDefault="00C80154" w:rsidP="00464E13">
      <w:pPr>
        <w:rPr>
          <w:rFonts w:ascii="Arial" w:hAnsi="Arial" w:cs="Arial"/>
          <w:color w:val="000000"/>
          <w:sz w:val="22"/>
          <w:szCs w:val="22"/>
        </w:rPr>
      </w:pPr>
      <w:r>
        <w:rPr>
          <w:rFonts w:ascii="Arial" w:hAnsi="Arial" w:cs="Arial"/>
          <w:color w:val="000000"/>
          <w:sz w:val="22"/>
          <w:szCs w:val="22"/>
        </w:rPr>
        <w:t>The participation within politics has increased since the start of using technology within politics. Media should be the bridge that communicates the message of progress towards sustainable development within communities and stakeholders when concerning politics</w:t>
      </w:r>
      <w:r w:rsidR="006C6050">
        <w:rPr>
          <w:rFonts w:ascii="Arial" w:hAnsi="Arial" w:cs="Arial"/>
          <w:color w:val="000000"/>
          <w:sz w:val="22"/>
          <w:szCs w:val="22"/>
        </w:rPr>
        <w:t xml:space="preserve"> (Reddick, 2010)</w:t>
      </w:r>
      <w:r>
        <w:rPr>
          <w:rFonts w:ascii="Arial" w:hAnsi="Arial" w:cs="Arial"/>
          <w:color w:val="000000"/>
          <w:sz w:val="22"/>
          <w:szCs w:val="22"/>
        </w:rPr>
        <w:t>. However, participation has become an issue either due to lack of trust or simply the lack of important that is passed onto many stakeholders</w:t>
      </w:r>
      <w:r w:rsidR="006C6050">
        <w:rPr>
          <w:rFonts w:ascii="Arial" w:hAnsi="Arial" w:cs="Arial"/>
          <w:color w:val="000000"/>
          <w:sz w:val="22"/>
          <w:szCs w:val="22"/>
        </w:rPr>
        <w:t xml:space="preserve"> (Reddick, 2010)</w:t>
      </w:r>
      <w:r>
        <w:rPr>
          <w:rFonts w:ascii="Arial" w:hAnsi="Arial" w:cs="Arial"/>
          <w:color w:val="000000"/>
          <w:sz w:val="22"/>
          <w:szCs w:val="22"/>
        </w:rPr>
        <w:t xml:space="preserve">. The use of social media </w:t>
      </w:r>
      <w:r w:rsidR="00DD74A7">
        <w:rPr>
          <w:rFonts w:ascii="Arial" w:hAnsi="Arial" w:cs="Arial"/>
          <w:color w:val="000000"/>
          <w:sz w:val="22"/>
          <w:szCs w:val="22"/>
        </w:rPr>
        <w:t>brings</w:t>
      </w:r>
      <w:r>
        <w:rPr>
          <w:rFonts w:ascii="Arial" w:hAnsi="Arial" w:cs="Arial"/>
          <w:color w:val="000000"/>
          <w:sz w:val="22"/>
          <w:szCs w:val="22"/>
        </w:rPr>
        <w:t xml:space="preserve"> political ideals back int</w:t>
      </w:r>
      <w:r w:rsidR="006C6050">
        <w:rPr>
          <w:rFonts w:ascii="Arial" w:hAnsi="Arial" w:cs="Arial"/>
          <w:color w:val="000000"/>
          <w:sz w:val="22"/>
          <w:szCs w:val="22"/>
        </w:rPr>
        <w:t xml:space="preserve">o the circulation of importance, ensuring sustainable development (Reddick, 2010). </w:t>
      </w:r>
    </w:p>
    <w:p w:rsidR="006B73A4" w:rsidRDefault="006B73A4" w:rsidP="00464E13">
      <w:pPr>
        <w:rPr>
          <w:rFonts w:ascii="Arial" w:hAnsi="Arial" w:cs="Arial"/>
          <w:color w:val="000000"/>
          <w:sz w:val="22"/>
          <w:szCs w:val="22"/>
        </w:rPr>
      </w:pPr>
      <w:r>
        <w:rPr>
          <w:rFonts w:ascii="Arial" w:hAnsi="Arial" w:cs="Arial"/>
          <w:color w:val="000000"/>
          <w:sz w:val="22"/>
          <w:szCs w:val="22"/>
        </w:rPr>
        <w:t>Politics have also influenced education throughout history and this has caused for a shift and impact within technology. Education is highly supported by the surrounding public (</w:t>
      </w:r>
      <w:r w:rsidR="00C9091C" w:rsidRPr="00C9091C">
        <w:rPr>
          <w:rFonts w:ascii="Arial" w:hAnsi="Arial" w:cs="Arial"/>
          <w:color w:val="000000"/>
          <w:sz w:val="22"/>
          <w:szCs w:val="22"/>
        </w:rPr>
        <w:t>Investigating the Influence of Standards</w:t>
      </w:r>
      <w:r w:rsidR="00C9091C">
        <w:rPr>
          <w:rFonts w:ascii="Arial" w:hAnsi="Arial" w:cs="Arial"/>
          <w:color w:val="000000"/>
          <w:sz w:val="22"/>
          <w:szCs w:val="22"/>
        </w:rPr>
        <w:t>, 2002</w:t>
      </w:r>
      <w:r>
        <w:rPr>
          <w:rFonts w:ascii="Arial" w:hAnsi="Arial" w:cs="Arial"/>
          <w:color w:val="000000"/>
          <w:sz w:val="22"/>
          <w:szCs w:val="22"/>
        </w:rPr>
        <w:t xml:space="preserve">). Therefore, is shown </w:t>
      </w:r>
      <w:r w:rsidR="00DB06C0">
        <w:rPr>
          <w:rFonts w:ascii="Arial" w:hAnsi="Arial" w:cs="Arial"/>
          <w:color w:val="000000"/>
          <w:sz w:val="22"/>
          <w:szCs w:val="22"/>
        </w:rPr>
        <w:t>through</w:t>
      </w:r>
      <w:r>
        <w:rPr>
          <w:rFonts w:ascii="Arial" w:hAnsi="Arial" w:cs="Arial"/>
          <w:color w:val="000000"/>
          <w:sz w:val="22"/>
          <w:szCs w:val="22"/>
        </w:rPr>
        <w:t xml:space="preserve"> public polls and by the prominence of education issues in political campaigns (</w:t>
      </w:r>
      <w:r w:rsidR="00C9091C" w:rsidRPr="00C9091C">
        <w:rPr>
          <w:rFonts w:ascii="Arial" w:hAnsi="Arial" w:cs="Arial"/>
          <w:color w:val="000000"/>
          <w:sz w:val="22"/>
          <w:szCs w:val="22"/>
        </w:rPr>
        <w:t>Investigating the Influence of Standards</w:t>
      </w:r>
      <w:r w:rsidR="00C9091C">
        <w:rPr>
          <w:rFonts w:ascii="Arial" w:hAnsi="Arial" w:cs="Arial"/>
          <w:color w:val="000000"/>
          <w:sz w:val="22"/>
          <w:szCs w:val="22"/>
        </w:rPr>
        <w:t>, 2002</w:t>
      </w:r>
      <w:r>
        <w:rPr>
          <w:rFonts w:ascii="Arial" w:hAnsi="Arial" w:cs="Arial"/>
          <w:color w:val="000000"/>
          <w:sz w:val="22"/>
          <w:szCs w:val="22"/>
        </w:rPr>
        <w:t>). Overall the public desires to ha</w:t>
      </w:r>
      <w:r w:rsidR="00DB06C0">
        <w:rPr>
          <w:rFonts w:ascii="Arial" w:hAnsi="Arial" w:cs="Arial"/>
          <w:color w:val="000000"/>
          <w:sz w:val="22"/>
          <w:szCs w:val="22"/>
        </w:rPr>
        <w:t>ve</w:t>
      </w:r>
      <w:r>
        <w:rPr>
          <w:rFonts w:ascii="Arial" w:hAnsi="Arial" w:cs="Arial"/>
          <w:color w:val="000000"/>
          <w:sz w:val="22"/>
          <w:szCs w:val="22"/>
        </w:rPr>
        <w:t xml:space="preserve"> high standards academically, and is trace all the way up to national levels of politics. Thus, any tools that would help to achieve this goal would be </w:t>
      </w:r>
      <w:r w:rsidR="00DB06C0">
        <w:rPr>
          <w:rFonts w:ascii="Arial" w:hAnsi="Arial" w:cs="Arial"/>
          <w:color w:val="000000"/>
          <w:sz w:val="22"/>
          <w:szCs w:val="22"/>
        </w:rPr>
        <w:t>supported</w:t>
      </w:r>
      <w:r>
        <w:rPr>
          <w:rFonts w:ascii="Arial" w:hAnsi="Arial" w:cs="Arial"/>
          <w:color w:val="000000"/>
          <w:sz w:val="22"/>
          <w:szCs w:val="22"/>
        </w:rPr>
        <w:t xml:space="preserve"> in use within the education system. One </w:t>
      </w:r>
      <w:r w:rsidR="00417FD1">
        <w:rPr>
          <w:rFonts w:ascii="Arial" w:hAnsi="Arial" w:cs="Arial"/>
          <w:color w:val="000000"/>
          <w:sz w:val="22"/>
          <w:szCs w:val="22"/>
        </w:rPr>
        <w:t xml:space="preserve">tool being that of technology, within education. Also, an outcome would be better technology as student grow into the next generation and can add and take interest in the technological field and advancements. </w:t>
      </w:r>
    </w:p>
    <w:p w:rsidR="00417FD1" w:rsidRDefault="00417FD1" w:rsidP="00464E13">
      <w:pPr>
        <w:rPr>
          <w:rFonts w:ascii="Arial" w:hAnsi="Arial" w:cs="Arial"/>
          <w:color w:val="000000"/>
          <w:sz w:val="22"/>
          <w:szCs w:val="22"/>
        </w:rPr>
      </w:pPr>
      <w:r>
        <w:rPr>
          <w:rFonts w:ascii="Arial" w:hAnsi="Arial" w:cs="Arial"/>
          <w:color w:val="000000"/>
          <w:sz w:val="22"/>
          <w:szCs w:val="22"/>
        </w:rPr>
        <w:lastRenderedPageBreak/>
        <w:t xml:space="preserve">There is also an emphasis that stemmed from political views that places a high importance on science, </w:t>
      </w:r>
      <w:r w:rsidR="00DB06C0">
        <w:rPr>
          <w:rFonts w:ascii="Arial" w:hAnsi="Arial" w:cs="Arial"/>
          <w:color w:val="000000"/>
          <w:sz w:val="22"/>
          <w:szCs w:val="22"/>
        </w:rPr>
        <w:t>technology</w:t>
      </w:r>
      <w:r>
        <w:rPr>
          <w:rFonts w:ascii="Arial" w:hAnsi="Arial" w:cs="Arial"/>
          <w:color w:val="000000"/>
          <w:sz w:val="22"/>
          <w:szCs w:val="22"/>
        </w:rPr>
        <w:t>, engineerin</w:t>
      </w:r>
      <w:r w:rsidR="002636DE">
        <w:rPr>
          <w:rFonts w:ascii="Arial" w:hAnsi="Arial" w:cs="Arial"/>
          <w:color w:val="000000"/>
          <w:sz w:val="22"/>
          <w:szCs w:val="22"/>
        </w:rPr>
        <w:t xml:space="preserve">g, and </w:t>
      </w:r>
      <w:r w:rsidR="00DB06C0">
        <w:rPr>
          <w:rFonts w:ascii="Arial" w:hAnsi="Arial" w:cs="Arial"/>
          <w:color w:val="000000"/>
          <w:sz w:val="22"/>
          <w:szCs w:val="22"/>
        </w:rPr>
        <w:t>mathematics (S.T.E.M.)</w:t>
      </w:r>
      <w:r w:rsidR="002636DE">
        <w:rPr>
          <w:rFonts w:ascii="Arial" w:hAnsi="Arial" w:cs="Arial"/>
          <w:color w:val="000000"/>
          <w:sz w:val="22"/>
          <w:szCs w:val="22"/>
        </w:rPr>
        <w:t>. During the Cold War major changes to the U.S. education systems were made and are still in place today with the S</w:t>
      </w:r>
      <w:r w:rsidR="00DB06C0">
        <w:rPr>
          <w:rFonts w:ascii="Arial" w:hAnsi="Arial" w:cs="Arial"/>
          <w:color w:val="000000"/>
          <w:sz w:val="22"/>
          <w:szCs w:val="22"/>
        </w:rPr>
        <w:t>.</w:t>
      </w:r>
      <w:r w:rsidR="002636DE">
        <w:rPr>
          <w:rFonts w:ascii="Arial" w:hAnsi="Arial" w:cs="Arial"/>
          <w:color w:val="000000"/>
          <w:sz w:val="22"/>
          <w:szCs w:val="22"/>
        </w:rPr>
        <w:t>T</w:t>
      </w:r>
      <w:r w:rsidR="00DB06C0">
        <w:rPr>
          <w:rFonts w:ascii="Arial" w:hAnsi="Arial" w:cs="Arial"/>
          <w:color w:val="000000"/>
          <w:sz w:val="22"/>
          <w:szCs w:val="22"/>
        </w:rPr>
        <w:t>.</w:t>
      </w:r>
      <w:r w:rsidR="002636DE">
        <w:rPr>
          <w:rFonts w:ascii="Arial" w:hAnsi="Arial" w:cs="Arial"/>
          <w:color w:val="000000"/>
          <w:sz w:val="22"/>
          <w:szCs w:val="22"/>
        </w:rPr>
        <w:t>E</w:t>
      </w:r>
      <w:r w:rsidR="00DB06C0">
        <w:rPr>
          <w:rFonts w:ascii="Arial" w:hAnsi="Arial" w:cs="Arial"/>
          <w:color w:val="000000"/>
          <w:sz w:val="22"/>
          <w:szCs w:val="22"/>
        </w:rPr>
        <w:t>.</w:t>
      </w:r>
      <w:r w:rsidR="002636DE">
        <w:rPr>
          <w:rFonts w:ascii="Arial" w:hAnsi="Arial" w:cs="Arial"/>
          <w:color w:val="000000"/>
          <w:sz w:val="22"/>
          <w:szCs w:val="22"/>
        </w:rPr>
        <w:t>M</w:t>
      </w:r>
      <w:r w:rsidR="00DB06C0">
        <w:rPr>
          <w:rFonts w:ascii="Arial" w:hAnsi="Arial" w:cs="Arial"/>
          <w:color w:val="000000"/>
          <w:sz w:val="22"/>
          <w:szCs w:val="22"/>
        </w:rPr>
        <w:t>.</w:t>
      </w:r>
      <w:r w:rsidR="002636DE">
        <w:rPr>
          <w:rFonts w:ascii="Arial" w:hAnsi="Arial" w:cs="Arial"/>
          <w:color w:val="000000"/>
          <w:sz w:val="22"/>
          <w:szCs w:val="22"/>
        </w:rPr>
        <w:t xml:space="preserve"> fields</w:t>
      </w:r>
      <w:r w:rsidR="00DB06C0">
        <w:rPr>
          <w:rFonts w:ascii="Arial" w:hAnsi="Arial" w:cs="Arial"/>
          <w:color w:val="000000"/>
          <w:sz w:val="22"/>
          <w:szCs w:val="22"/>
        </w:rPr>
        <w:t xml:space="preserve"> (</w:t>
      </w:r>
      <w:r w:rsidR="00DB06C0" w:rsidRPr="00DB06C0">
        <w:rPr>
          <w:rFonts w:cstheme="minorHAnsi"/>
          <w:sz w:val="22"/>
          <w:szCs w:val="22"/>
          <w:shd w:val="clear" w:color="auto" w:fill="F1F4F5"/>
        </w:rPr>
        <w:t>How Sputnik Changed U.S. Education, 2007</w:t>
      </w:r>
      <w:r w:rsidR="00DB06C0">
        <w:rPr>
          <w:rFonts w:ascii="Arial" w:hAnsi="Arial" w:cs="Arial"/>
          <w:color w:val="000000"/>
          <w:sz w:val="22"/>
          <w:szCs w:val="22"/>
        </w:rPr>
        <w:t>)</w:t>
      </w:r>
      <w:r w:rsidR="002636DE">
        <w:rPr>
          <w:rFonts w:ascii="Arial" w:hAnsi="Arial" w:cs="Arial"/>
          <w:color w:val="000000"/>
          <w:sz w:val="22"/>
          <w:szCs w:val="22"/>
        </w:rPr>
        <w:t xml:space="preserve">. This political </w:t>
      </w:r>
      <w:r w:rsidR="00DB06C0">
        <w:rPr>
          <w:rFonts w:ascii="Arial" w:hAnsi="Arial" w:cs="Arial"/>
          <w:color w:val="000000"/>
          <w:sz w:val="22"/>
          <w:szCs w:val="22"/>
        </w:rPr>
        <w:t>decision</w:t>
      </w:r>
      <w:r w:rsidR="002636DE">
        <w:rPr>
          <w:rFonts w:ascii="Arial" w:hAnsi="Arial" w:cs="Arial"/>
          <w:color w:val="000000"/>
          <w:sz w:val="22"/>
          <w:szCs w:val="22"/>
        </w:rPr>
        <w:t xml:space="preserve"> has impacted education and the technology that we have and are </w:t>
      </w:r>
      <w:r w:rsidR="00DB06C0">
        <w:rPr>
          <w:rFonts w:ascii="Arial" w:hAnsi="Arial" w:cs="Arial"/>
          <w:color w:val="000000"/>
          <w:sz w:val="22"/>
          <w:szCs w:val="22"/>
        </w:rPr>
        <w:t>continuing</w:t>
      </w:r>
      <w:r w:rsidR="002636DE">
        <w:rPr>
          <w:rFonts w:ascii="Arial" w:hAnsi="Arial" w:cs="Arial"/>
          <w:color w:val="000000"/>
          <w:sz w:val="22"/>
          <w:szCs w:val="22"/>
        </w:rPr>
        <w:t xml:space="preserve"> to develop</w:t>
      </w:r>
      <w:r w:rsidR="00DB06C0">
        <w:rPr>
          <w:rFonts w:ascii="Arial" w:hAnsi="Arial" w:cs="Arial"/>
          <w:color w:val="000000"/>
          <w:sz w:val="22"/>
          <w:szCs w:val="22"/>
        </w:rPr>
        <w:t xml:space="preserve"> (</w:t>
      </w:r>
      <w:r w:rsidR="00DB06C0" w:rsidRPr="00DB06C0">
        <w:rPr>
          <w:rFonts w:cstheme="minorHAnsi"/>
          <w:sz w:val="22"/>
          <w:szCs w:val="22"/>
          <w:shd w:val="clear" w:color="auto" w:fill="F1F4F5"/>
        </w:rPr>
        <w:t>How Sputnik Changed U.S. Education, 2007</w:t>
      </w:r>
      <w:r w:rsidR="00DB06C0">
        <w:rPr>
          <w:rFonts w:ascii="Arial" w:hAnsi="Arial" w:cs="Arial"/>
          <w:color w:val="000000"/>
          <w:sz w:val="22"/>
          <w:szCs w:val="22"/>
        </w:rPr>
        <w:t>)</w:t>
      </w:r>
      <w:r w:rsidR="002636DE">
        <w:rPr>
          <w:rFonts w:ascii="Arial" w:hAnsi="Arial" w:cs="Arial"/>
          <w:color w:val="000000"/>
          <w:sz w:val="22"/>
          <w:szCs w:val="22"/>
        </w:rPr>
        <w:t xml:space="preserve">. With terrorism on the rise and the conflict in the Middle East, there may possibly be adjustments made through political means that adjust the education system that </w:t>
      </w:r>
      <w:r w:rsidR="00DB06C0">
        <w:rPr>
          <w:rFonts w:ascii="Arial" w:hAnsi="Arial" w:cs="Arial"/>
          <w:color w:val="000000"/>
          <w:sz w:val="22"/>
          <w:szCs w:val="22"/>
        </w:rPr>
        <w:t xml:space="preserve">would </w:t>
      </w:r>
      <w:r w:rsidR="002636DE">
        <w:rPr>
          <w:rFonts w:ascii="Arial" w:hAnsi="Arial" w:cs="Arial"/>
          <w:color w:val="000000"/>
          <w:sz w:val="22"/>
          <w:szCs w:val="22"/>
        </w:rPr>
        <w:t xml:space="preserve">impact the </w:t>
      </w:r>
      <w:r w:rsidR="00DB06C0">
        <w:rPr>
          <w:rFonts w:ascii="Arial" w:hAnsi="Arial" w:cs="Arial"/>
          <w:color w:val="000000"/>
          <w:sz w:val="22"/>
          <w:szCs w:val="22"/>
        </w:rPr>
        <w:t>technology field in the near future (</w:t>
      </w:r>
      <w:r w:rsidR="00DB06C0" w:rsidRPr="00DB06C0">
        <w:rPr>
          <w:rFonts w:cstheme="minorHAnsi"/>
          <w:sz w:val="22"/>
          <w:szCs w:val="22"/>
          <w:shd w:val="clear" w:color="auto" w:fill="F1F4F5"/>
        </w:rPr>
        <w:t>How Sputnik Changed U.S. Education, 2007</w:t>
      </w:r>
      <w:r w:rsidR="00DB06C0">
        <w:rPr>
          <w:rFonts w:ascii="Arial" w:hAnsi="Arial" w:cs="Arial"/>
          <w:color w:val="000000"/>
          <w:sz w:val="22"/>
          <w:szCs w:val="22"/>
        </w:rPr>
        <w:t>).</w:t>
      </w:r>
    </w:p>
    <w:p w:rsidR="00881B5F" w:rsidRDefault="00881B5F" w:rsidP="00464E13">
      <w:pPr>
        <w:rPr>
          <w:rFonts w:ascii="Arial" w:hAnsi="Arial" w:cs="Arial"/>
          <w:color w:val="000000"/>
          <w:sz w:val="22"/>
          <w:szCs w:val="22"/>
        </w:rPr>
      </w:pPr>
      <w:r>
        <w:rPr>
          <w:rFonts w:ascii="Arial" w:hAnsi="Arial" w:cs="Arial"/>
          <w:color w:val="000000"/>
          <w:sz w:val="22"/>
          <w:szCs w:val="22"/>
        </w:rPr>
        <w:t>Technology and Politics are fused together in growth and influence. They shape around and through one another. Technology has been impacted through the economics of politics and the political use of communication technologies</w:t>
      </w:r>
      <w:r w:rsidR="000C58A7">
        <w:rPr>
          <w:rFonts w:ascii="Arial" w:hAnsi="Arial" w:cs="Arial"/>
          <w:color w:val="000000"/>
          <w:sz w:val="22"/>
          <w:szCs w:val="22"/>
        </w:rPr>
        <w:t xml:space="preserve"> and </w:t>
      </w:r>
      <w:r w:rsidR="00DF03F1">
        <w:rPr>
          <w:rFonts w:ascii="Arial" w:hAnsi="Arial" w:cs="Arial"/>
          <w:color w:val="000000"/>
          <w:sz w:val="22"/>
          <w:szCs w:val="22"/>
        </w:rPr>
        <w:t>the expansion</w:t>
      </w:r>
      <w:r w:rsidR="000C58A7">
        <w:rPr>
          <w:rFonts w:ascii="Arial" w:hAnsi="Arial" w:cs="Arial"/>
          <w:color w:val="000000"/>
          <w:sz w:val="22"/>
          <w:szCs w:val="22"/>
        </w:rPr>
        <w:t xml:space="preserve"> of political ideals on a global level</w:t>
      </w:r>
      <w:r>
        <w:rPr>
          <w:rFonts w:ascii="Arial" w:hAnsi="Arial" w:cs="Arial"/>
          <w:color w:val="000000"/>
          <w:sz w:val="22"/>
          <w:szCs w:val="22"/>
        </w:rPr>
        <w:t>. In a similar way politics are</w:t>
      </w:r>
      <w:r w:rsidR="000C58A7">
        <w:rPr>
          <w:rFonts w:ascii="Arial" w:hAnsi="Arial" w:cs="Arial"/>
          <w:color w:val="000000"/>
          <w:sz w:val="22"/>
          <w:szCs w:val="22"/>
        </w:rPr>
        <w:t xml:space="preserve"> also</w:t>
      </w:r>
      <w:r>
        <w:rPr>
          <w:rFonts w:ascii="Arial" w:hAnsi="Arial" w:cs="Arial"/>
          <w:color w:val="000000"/>
          <w:sz w:val="22"/>
          <w:szCs w:val="22"/>
        </w:rPr>
        <w:t xml:space="preserve"> influenced</w:t>
      </w:r>
      <w:r w:rsidR="000C58A7">
        <w:rPr>
          <w:rFonts w:ascii="Arial" w:hAnsi="Arial" w:cs="Arial"/>
          <w:color w:val="000000"/>
          <w:sz w:val="22"/>
          <w:szCs w:val="22"/>
        </w:rPr>
        <w:t xml:space="preserve"> and benefit from</w:t>
      </w:r>
      <w:r>
        <w:rPr>
          <w:rFonts w:ascii="Arial" w:hAnsi="Arial" w:cs="Arial"/>
          <w:color w:val="000000"/>
          <w:sz w:val="22"/>
          <w:szCs w:val="22"/>
        </w:rPr>
        <w:t xml:space="preserve"> </w:t>
      </w:r>
      <w:r w:rsidR="000C58A7">
        <w:rPr>
          <w:rFonts w:ascii="Arial" w:hAnsi="Arial" w:cs="Arial"/>
          <w:color w:val="000000"/>
          <w:sz w:val="22"/>
          <w:szCs w:val="22"/>
        </w:rPr>
        <w:t>using</w:t>
      </w:r>
      <w:r>
        <w:rPr>
          <w:rFonts w:ascii="Arial" w:hAnsi="Arial" w:cs="Arial"/>
          <w:color w:val="000000"/>
          <w:sz w:val="22"/>
          <w:szCs w:val="22"/>
        </w:rPr>
        <w:t xml:space="preserve"> </w:t>
      </w:r>
      <w:r w:rsidR="000C58A7">
        <w:rPr>
          <w:rFonts w:ascii="Arial" w:hAnsi="Arial" w:cs="Arial"/>
          <w:color w:val="000000"/>
          <w:sz w:val="22"/>
          <w:szCs w:val="22"/>
        </w:rPr>
        <w:t xml:space="preserve">technology with new forms of political influences and the study of Big Data arising. Technology is being enhanced to maintain new and ever-changing demands with political means. Education has also produced a political stimulus within the technology field, with the S.T.E.M. incentives and implementation into the education system. Thus, producing the next generations of scientists to transform and better technology. Technology and politics will ever continue to develop simultaneously. </w:t>
      </w:r>
    </w:p>
    <w:p w:rsidR="00F00E43" w:rsidRDefault="00F00E43" w:rsidP="0052141C">
      <w:pPr>
        <w:ind w:firstLine="0"/>
        <w:rPr>
          <w:rFonts w:ascii="Arial" w:hAnsi="Arial" w:cs="Arial"/>
          <w:color w:val="000000"/>
          <w:sz w:val="22"/>
          <w:szCs w:val="22"/>
        </w:rPr>
      </w:pPr>
    </w:p>
    <w:p w:rsidR="00F00E43" w:rsidRDefault="00F00E43" w:rsidP="0052141C">
      <w:pPr>
        <w:ind w:firstLine="0"/>
      </w:pPr>
    </w:p>
    <w:p w:rsidR="0052141C" w:rsidRDefault="0052141C" w:rsidP="0052141C">
      <w:pPr>
        <w:ind w:firstLine="0"/>
      </w:pPr>
    </w:p>
    <w:p w:rsidR="0052141C" w:rsidRDefault="0052141C" w:rsidP="0052141C">
      <w:pPr>
        <w:ind w:firstLine="0"/>
      </w:pPr>
    </w:p>
    <w:p w:rsidR="001C5D72" w:rsidRDefault="001C5D72" w:rsidP="0052141C">
      <w:pPr>
        <w:ind w:firstLine="0"/>
      </w:pPr>
    </w:p>
    <w:p w:rsidR="001C5D72" w:rsidRDefault="001C5D72" w:rsidP="0052141C">
      <w:pPr>
        <w:ind w:firstLine="0"/>
      </w:pPr>
      <w:bookmarkStart w:id="0" w:name="_GoBack"/>
      <w:bookmarkEnd w:id="0"/>
    </w:p>
    <w:sdt>
      <w:sdtPr>
        <w:id w:val="-1426488804"/>
        <w:docPartObj>
          <w:docPartGallery w:val="Bibliographies"/>
          <w:docPartUnique/>
        </w:docPartObj>
      </w:sdtPr>
      <w:sdtEndPr>
        <w:rPr>
          <w:b/>
          <w:bCs/>
        </w:rPr>
      </w:sdtEndPr>
      <w:sdtContent>
        <w:p w:rsidR="00D50200" w:rsidRDefault="00D50200"/>
        <w:p w:rsidR="00080C97" w:rsidRDefault="00EC2FE4" w:rsidP="00DB06C0">
          <w:pPr>
            <w:jc w:val="center"/>
          </w:pPr>
          <w:r>
            <w:lastRenderedPageBreak/>
            <w:t>Works Cited</w:t>
          </w:r>
        </w:p>
        <w:p w:rsidR="00DB06C0" w:rsidRPr="00DB06C0" w:rsidRDefault="00DB06C0">
          <w:pPr>
            <w:pStyle w:val="Bibliography"/>
            <w:ind w:left="720" w:hanging="720"/>
            <w:rPr>
              <w:rFonts w:cstheme="minorHAnsi"/>
              <w:sz w:val="22"/>
              <w:szCs w:val="22"/>
            </w:rPr>
          </w:pPr>
          <w:r w:rsidRPr="00DB06C0">
            <w:rPr>
              <w:rFonts w:cstheme="minorHAnsi"/>
              <w:sz w:val="22"/>
              <w:szCs w:val="22"/>
              <w:shd w:val="clear" w:color="auto" w:fill="F1F4F5"/>
            </w:rPr>
            <w:t>Bradt, Steve, Peter Reuell, Alvin Powell, Megan Sniffin, Liz Mineo, and Jill Radsken. "How Sputnik Changed U.S. Education." </w:t>
          </w:r>
          <w:r w:rsidRPr="00DB06C0">
            <w:rPr>
              <w:rFonts w:cstheme="minorHAnsi"/>
              <w:i/>
              <w:iCs/>
              <w:sz w:val="22"/>
              <w:szCs w:val="22"/>
              <w:shd w:val="clear" w:color="auto" w:fill="F1F4F5"/>
            </w:rPr>
            <w:t>Harvard Gazette</w:t>
          </w:r>
          <w:r w:rsidRPr="00DB06C0">
            <w:rPr>
              <w:rFonts w:cstheme="minorHAnsi"/>
              <w:sz w:val="22"/>
              <w:szCs w:val="22"/>
              <w:shd w:val="clear" w:color="auto" w:fill="F1F4F5"/>
            </w:rPr>
            <w:t>. N.p., 11 Oct. 2007. Web. 30 Oct. 2017. &lt;https://news.harvard.edu/gazette/story/2007/10/how-sputnik-changed-u-s-education/&gt;</w:t>
          </w:r>
        </w:p>
        <w:p w:rsidR="00080C97" w:rsidRPr="00DB06C0" w:rsidRDefault="00EC2FE4">
          <w:pPr>
            <w:pStyle w:val="Bibliography"/>
            <w:ind w:left="720" w:hanging="720"/>
            <w:rPr>
              <w:rFonts w:cstheme="minorHAnsi"/>
              <w:sz w:val="22"/>
              <w:szCs w:val="22"/>
              <w:shd w:val="clear" w:color="auto" w:fill="FFFFFF"/>
            </w:rPr>
          </w:pPr>
          <w:r w:rsidRPr="00DB06C0">
            <w:rPr>
              <w:rFonts w:cstheme="minorHAnsi"/>
              <w:sz w:val="22"/>
              <w:szCs w:val="22"/>
            </w:rPr>
            <w:fldChar w:fldCharType="begin"/>
          </w:r>
          <w:r w:rsidRPr="00DB06C0">
            <w:rPr>
              <w:rFonts w:cstheme="minorHAnsi"/>
              <w:sz w:val="22"/>
              <w:szCs w:val="22"/>
            </w:rPr>
            <w:instrText xml:space="preserve"> BIBLIOGRAPHY </w:instrText>
          </w:r>
          <w:r w:rsidRPr="00DB06C0">
            <w:rPr>
              <w:rFonts w:cstheme="minorHAnsi"/>
              <w:sz w:val="22"/>
              <w:szCs w:val="22"/>
            </w:rPr>
            <w:fldChar w:fldCharType="separate"/>
          </w:r>
          <w:r w:rsidR="00D50200" w:rsidRPr="00DB06C0">
            <w:rPr>
              <w:rFonts w:cstheme="minorHAnsi"/>
              <w:sz w:val="22"/>
              <w:szCs w:val="22"/>
              <w:shd w:val="clear" w:color="auto" w:fill="FFFFFF"/>
            </w:rPr>
            <w:t xml:space="preserve">End of Journalism Version </w:t>
          </w:r>
          <w:r w:rsidR="00DD74A7" w:rsidRPr="00DB06C0">
            <w:rPr>
              <w:rFonts w:cstheme="minorHAnsi"/>
              <w:sz w:val="22"/>
              <w:szCs w:val="22"/>
              <w:shd w:val="clear" w:color="auto" w:fill="FFFFFF"/>
            </w:rPr>
            <w:t>2.0:</w:t>
          </w:r>
          <w:r w:rsidR="00D50200" w:rsidRPr="00DB06C0">
            <w:rPr>
              <w:rFonts w:cstheme="minorHAnsi"/>
              <w:sz w:val="22"/>
              <w:szCs w:val="22"/>
              <w:shd w:val="clear" w:color="auto" w:fill="FFFFFF"/>
            </w:rPr>
            <w:t xml:space="preserve"> Industry, </w:t>
          </w:r>
          <w:r w:rsidR="00DD74A7" w:rsidRPr="00DB06C0">
            <w:rPr>
              <w:rFonts w:cstheme="minorHAnsi"/>
              <w:sz w:val="22"/>
              <w:szCs w:val="22"/>
              <w:shd w:val="clear" w:color="auto" w:fill="FFFFFF"/>
            </w:rPr>
            <w:t>Technology,</w:t>
          </w:r>
          <w:r w:rsidR="00D50200" w:rsidRPr="00DB06C0">
            <w:rPr>
              <w:rFonts w:cstheme="minorHAnsi"/>
              <w:sz w:val="22"/>
              <w:szCs w:val="22"/>
              <w:shd w:val="clear" w:color="auto" w:fill="FFFFFF"/>
            </w:rPr>
            <w:t xml:space="preserve"> and Politics, edited by Alec Charles, Peter Lang AG, Internationaler Verlag der Wissenschaften, 2014. ProQuest Ebook Central, https://ebookcentral.proquest.com/lib/cairn/detail.action?docID=1752885</w:t>
          </w:r>
        </w:p>
        <w:p w:rsidR="005C0992" w:rsidRPr="00DB06C0" w:rsidRDefault="005C0992" w:rsidP="005C0992">
          <w:pPr>
            <w:ind w:firstLine="0"/>
            <w:rPr>
              <w:rFonts w:cstheme="minorHAnsi"/>
              <w:sz w:val="22"/>
              <w:szCs w:val="22"/>
            </w:rPr>
          </w:pPr>
          <w:r w:rsidRPr="00DB06C0">
            <w:rPr>
              <w:rFonts w:cstheme="minorHAnsi"/>
              <w:sz w:val="22"/>
              <w:szCs w:val="22"/>
              <w:shd w:val="clear" w:color="auto" w:fill="F1F4F5"/>
            </w:rPr>
            <w:t>Florida, Richard. "Is Social Media Driving the Economy?" </w:t>
          </w:r>
          <w:r w:rsidRPr="00DB06C0">
            <w:rPr>
              <w:rFonts w:cstheme="minorHAnsi"/>
              <w:i/>
              <w:iCs/>
              <w:sz w:val="22"/>
              <w:szCs w:val="22"/>
              <w:shd w:val="clear" w:color="auto" w:fill="F1F4F5"/>
            </w:rPr>
            <w:t>The Atlantic</w:t>
          </w:r>
          <w:r w:rsidRPr="00DB06C0">
            <w:rPr>
              <w:rFonts w:cstheme="minorHAnsi"/>
              <w:sz w:val="22"/>
              <w:szCs w:val="22"/>
              <w:shd w:val="clear" w:color="auto" w:fill="F1F4F5"/>
            </w:rPr>
            <w:t>. Atlantic Media Company, 27</w:t>
          </w:r>
          <w:r w:rsidRPr="00DB06C0">
            <w:rPr>
              <w:rFonts w:cstheme="minorHAnsi"/>
              <w:sz w:val="22"/>
              <w:szCs w:val="22"/>
              <w:shd w:val="clear" w:color="auto" w:fill="F1F4F5"/>
            </w:rPr>
            <w:tab/>
            <w:t>Oct. 2010. Web. 29 Oct. 2017. &lt;https://www.theatlantic.com/technology/archive/2010/10/is</w:t>
          </w:r>
          <w:r w:rsidRPr="00DB06C0">
            <w:rPr>
              <w:rFonts w:cstheme="minorHAnsi"/>
              <w:sz w:val="22"/>
              <w:szCs w:val="22"/>
              <w:shd w:val="clear" w:color="auto" w:fill="F1F4F5"/>
            </w:rPr>
            <w:tab/>
            <w:t>social-media-driving-the-economy/64780/&gt;.</w:t>
          </w:r>
        </w:p>
        <w:p w:rsidR="00080C97" w:rsidRPr="00DB06C0" w:rsidRDefault="007A2088">
          <w:pPr>
            <w:pStyle w:val="Bibliography"/>
            <w:ind w:left="720" w:hanging="720"/>
            <w:rPr>
              <w:rFonts w:cstheme="minorHAnsi"/>
              <w:sz w:val="22"/>
              <w:szCs w:val="22"/>
              <w:shd w:val="clear" w:color="auto" w:fill="FFFFFF"/>
            </w:rPr>
          </w:pPr>
          <w:r w:rsidRPr="00DB06C0">
            <w:rPr>
              <w:rFonts w:cstheme="minorHAnsi"/>
              <w:sz w:val="22"/>
              <w:szCs w:val="22"/>
              <w:shd w:val="clear" w:color="auto" w:fill="FFFFFF"/>
            </w:rPr>
            <w:t>Harbers, Hans. </w:t>
          </w:r>
          <w:r w:rsidRPr="00DB06C0">
            <w:rPr>
              <w:rFonts w:cstheme="minorHAnsi"/>
              <w:i/>
              <w:iCs/>
              <w:sz w:val="22"/>
              <w:szCs w:val="22"/>
              <w:bdr w:val="none" w:sz="0" w:space="0" w:color="auto" w:frame="1"/>
              <w:shd w:val="clear" w:color="auto" w:fill="FFFFFF"/>
            </w:rPr>
            <w:t xml:space="preserve">Inside the Politics of </w:t>
          </w:r>
          <w:r w:rsidR="00DD74A7" w:rsidRPr="00DB06C0">
            <w:rPr>
              <w:rFonts w:cstheme="minorHAnsi"/>
              <w:i/>
              <w:iCs/>
              <w:sz w:val="22"/>
              <w:szCs w:val="22"/>
              <w:bdr w:val="none" w:sz="0" w:space="0" w:color="auto" w:frame="1"/>
              <w:shd w:val="clear" w:color="auto" w:fill="FFFFFF"/>
            </w:rPr>
            <w:t>Technology:</w:t>
          </w:r>
          <w:r w:rsidRPr="00DB06C0">
            <w:rPr>
              <w:rFonts w:cstheme="minorHAnsi"/>
              <w:i/>
              <w:iCs/>
              <w:sz w:val="22"/>
              <w:szCs w:val="22"/>
              <w:bdr w:val="none" w:sz="0" w:space="0" w:color="auto" w:frame="1"/>
              <w:shd w:val="clear" w:color="auto" w:fill="FFFFFF"/>
            </w:rPr>
            <w:t xml:space="preserve"> Agency and Normativity in the Co-Production of Technology and Society</w:t>
          </w:r>
          <w:r w:rsidRPr="00DB06C0">
            <w:rPr>
              <w:rFonts w:cstheme="minorHAnsi"/>
              <w:sz w:val="22"/>
              <w:szCs w:val="22"/>
              <w:shd w:val="clear" w:color="auto" w:fill="FFFFFF"/>
            </w:rPr>
            <w:t>. Amsterdam University Press, 2005. EBSCO</w:t>
          </w:r>
          <w:r w:rsidRPr="00DB06C0">
            <w:rPr>
              <w:rFonts w:cstheme="minorHAnsi"/>
              <w:i/>
              <w:iCs/>
              <w:sz w:val="22"/>
              <w:szCs w:val="22"/>
              <w:bdr w:val="none" w:sz="0" w:space="0" w:color="auto" w:frame="1"/>
              <w:shd w:val="clear" w:color="auto" w:fill="FFFFFF"/>
            </w:rPr>
            <w:t>host</w:t>
          </w:r>
          <w:r w:rsidRPr="00DB06C0">
            <w:rPr>
              <w:rFonts w:cstheme="minorHAnsi"/>
              <w:sz w:val="22"/>
              <w:szCs w:val="22"/>
              <w:shd w:val="clear" w:color="auto" w:fill="FFFFFF"/>
            </w:rPr>
            <w:t>, 0-search.ebscohost.com.library.cairn.edu/login.aspx?direct=true&amp;db=e000xna&amp;AN=130342&amp;site=eds-live.</w:t>
          </w:r>
        </w:p>
        <w:p w:rsidR="006D4582" w:rsidRPr="00DB06C0" w:rsidRDefault="006D4582" w:rsidP="006D4582">
          <w:pPr>
            <w:ind w:firstLine="0"/>
            <w:rPr>
              <w:rFonts w:cstheme="minorHAnsi"/>
              <w:sz w:val="22"/>
              <w:szCs w:val="22"/>
              <w:shd w:val="clear" w:color="auto" w:fill="FFFFFF"/>
            </w:rPr>
          </w:pPr>
          <w:r w:rsidRPr="00DB06C0">
            <w:rPr>
              <w:rFonts w:cstheme="minorHAnsi"/>
              <w:sz w:val="22"/>
              <w:szCs w:val="22"/>
              <w:shd w:val="clear" w:color="auto" w:fill="FFFFFF"/>
            </w:rPr>
            <w:t>Harvey, Kerric and Publications Sage. </w:t>
          </w:r>
          <w:r w:rsidRPr="00DB06C0">
            <w:rPr>
              <w:rFonts w:cstheme="minorHAnsi"/>
              <w:i/>
              <w:iCs/>
              <w:sz w:val="22"/>
              <w:szCs w:val="22"/>
              <w:bdr w:val="none" w:sz="0" w:space="0" w:color="auto" w:frame="1"/>
              <w:shd w:val="clear" w:color="auto" w:fill="FFFFFF"/>
            </w:rPr>
            <w:t>Encyclopedia of Social Media and Politics</w:t>
          </w:r>
          <w:r w:rsidRPr="00DB06C0">
            <w:rPr>
              <w:rFonts w:cstheme="minorHAnsi"/>
              <w:sz w:val="22"/>
              <w:szCs w:val="22"/>
              <w:shd w:val="clear" w:color="auto" w:fill="FFFFFF"/>
            </w:rPr>
            <w:t>. SAGE Publications,</w:t>
          </w:r>
        </w:p>
        <w:p w:rsidR="006D4582" w:rsidRPr="00DB06C0" w:rsidRDefault="006D4582" w:rsidP="006D4582">
          <w:pPr>
            <w:rPr>
              <w:rFonts w:cstheme="minorHAnsi"/>
              <w:sz w:val="22"/>
              <w:szCs w:val="22"/>
              <w:shd w:val="clear" w:color="auto" w:fill="FFFFFF"/>
            </w:rPr>
          </w:pPr>
          <w:r w:rsidRPr="00DB06C0">
            <w:rPr>
              <w:rFonts w:cstheme="minorHAnsi"/>
              <w:sz w:val="22"/>
              <w:szCs w:val="22"/>
              <w:shd w:val="clear" w:color="auto" w:fill="FFFFFF"/>
            </w:rPr>
            <w:t>Inc, 2014. EBSCO</w:t>
          </w:r>
          <w:r w:rsidRPr="00DB06C0">
            <w:rPr>
              <w:rFonts w:cstheme="minorHAnsi"/>
              <w:i/>
              <w:iCs/>
              <w:sz w:val="22"/>
              <w:szCs w:val="22"/>
              <w:bdr w:val="none" w:sz="0" w:space="0" w:color="auto" w:frame="1"/>
              <w:shd w:val="clear" w:color="auto" w:fill="FFFFFF"/>
            </w:rPr>
            <w:t>host</w:t>
          </w:r>
          <w:r w:rsidRPr="00DB06C0">
            <w:rPr>
              <w:rFonts w:cstheme="minorHAnsi"/>
              <w:sz w:val="22"/>
              <w:szCs w:val="22"/>
              <w:shd w:val="clear" w:color="auto" w:fill="FFFFFF"/>
            </w:rPr>
            <w:t>, 0search.ebscohost.com.library.cairn.edu/login.aspx?direct</w:t>
          </w:r>
        </w:p>
        <w:p w:rsidR="006D4582" w:rsidRPr="00DB06C0" w:rsidRDefault="006D4582" w:rsidP="006D4582">
          <w:pPr>
            <w:rPr>
              <w:rFonts w:cstheme="minorHAnsi"/>
              <w:sz w:val="22"/>
              <w:szCs w:val="22"/>
              <w:shd w:val="clear" w:color="auto" w:fill="FFFFFF"/>
            </w:rPr>
          </w:pPr>
          <w:r w:rsidRPr="00DB06C0">
            <w:rPr>
              <w:rFonts w:cstheme="minorHAnsi"/>
              <w:sz w:val="22"/>
              <w:szCs w:val="22"/>
              <w:shd w:val="clear" w:color="auto" w:fill="FFFFFF"/>
            </w:rPr>
            <w:t>=true&amp;db=e000xna&amp;AN=713043&amp;site=eds-live.</w:t>
          </w:r>
        </w:p>
        <w:p w:rsidR="006D4582" w:rsidRPr="00DB06C0" w:rsidRDefault="006D4582" w:rsidP="006D4582">
          <w:pPr>
            <w:ind w:firstLine="0"/>
            <w:rPr>
              <w:rFonts w:cstheme="minorHAnsi"/>
              <w:sz w:val="22"/>
              <w:szCs w:val="22"/>
              <w:shd w:val="clear" w:color="auto" w:fill="FFFFFF"/>
            </w:rPr>
          </w:pPr>
          <w:r w:rsidRPr="00DB06C0">
            <w:rPr>
              <w:rFonts w:cstheme="minorHAnsi"/>
              <w:sz w:val="22"/>
              <w:szCs w:val="22"/>
              <w:shd w:val="clear" w:color="auto" w:fill="FFFFFF"/>
            </w:rPr>
            <w:t>Reddick, Christopher G. </w:t>
          </w:r>
          <w:r w:rsidRPr="00DB06C0">
            <w:rPr>
              <w:rFonts w:cstheme="minorHAnsi"/>
              <w:i/>
              <w:iCs/>
              <w:sz w:val="22"/>
              <w:szCs w:val="22"/>
              <w:shd w:val="clear" w:color="auto" w:fill="FFFFFF"/>
            </w:rPr>
            <w:t>Politics, Democracy, and E-Government : Participation and Service Delivery</w:t>
          </w:r>
          <w:r w:rsidRPr="00DB06C0">
            <w:rPr>
              <w:rFonts w:cstheme="minorHAnsi"/>
              <w:sz w:val="22"/>
              <w:szCs w:val="22"/>
              <w:shd w:val="clear" w:color="auto" w:fill="FFFFFF"/>
            </w:rPr>
            <w:t>.</w:t>
          </w:r>
        </w:p>
        <w:p w:rsidR="006D4582" w:rsidRPr="00DB06C0" w:rsidRDefault="006D4582" w:rsidP="006D4582">
          <w:pPr>
            <w:rPr>
              <w:rFonts w:cstheme="minorHAnsi"/>
              <w:sz w:val="22"/>
              <w:szCs w:val="22"/>
              <w:shd w:val="clear" w:color="auto" w:fill="FFFFFF"/>
            </w:rPr>
          </w:pPr>
          <w:r w:rsidRPr="00DB06C0">
            <w:rPr>
              <w:rFonts w:cstheme="minorHAnsi"/>
              <w:sz w:val="22"/>
              <w:szCs w:val="22"/>
              <w:shd w:val="clear" w:color="auto" w:fill="FFFFFF"/>
            </w:rPr>
            <w:t>IGI Global, 2010. EBSCO</w:t>
          </w:r>
          <w:r w:rsidRPr="00DB06C0">
            <w:rPr>
              <w:rFonts w:cstheme="minorHAnsi"/>
              <w:i/>
              <w:iCs/>
              <w:sz w:val="22"/>
              <w:szCs w:val="22"/>
              <w:shd w:val="clear" w:color="auto" w:fill="FFFFFF"/>
            </w:rPr>
            <w:t>host</w:t>
          </w:r>
          <w:r w:rsidRPr="00DB06C0">
            <w:rPr>
              <w:rFonts w:cstheme="minorHAnsi"/>
              <w:sz w:val="22"/>
              <w:szCs w:val="22"/>
              <w:shd w:val="clear" w:color="auto" w:fill="FFFFFF"/>
            </w:rPr>
            <w:t>, 0search.ebscohost.com.library.cairn.edu/login.aspx?direct=</w:t>
          </w:r>
        </w:p>
        <w:p w:rsidR="006D4582" w:rsidRPr="00DB06C0" w:rsidRDefault="006D4582" w:rsidP="006D4582">
          <w:pPr>
            <w:rPr>
              <w:rFonts w:cstheme="minorHAnsi"/>
              <w:sz w:val="22"/>
              <w:szCs w:val="22"/>
              <w:shd w:val="clear" w:color="auto" w:fill="FFFFFF"/>
            </w:rPr>
          </w:pPr>
          <w:r w:rsidRPr="00DB06C0">
            <w:rPr>
              <w:rFonts w:cstheme="minorHAnsi"/>
              <w:sz w:val="22"/>
              <w:szCs w:val="22"/>
              <w:shd w:val="clear" w:color="auto" w:fill="FFFFFF"/>
            </w:rPr>
            <w:t>true&amp;db=nlebk&amp;AN=310533&amp;site=eds-live.</w:t>
          </w:r>
        </w:p>
        <w:p w:rsidR="007A2088" w:rsidRPr="00DB06C0" w:rsidRDefault="007A2088" w:rsidP="007A2088">
          <w:pPr>
            <w:ind w:firstLine="0"/>
            <w:rPr>
              <w:rFonts w:cstheme="minorHAnsi"/>
              <w:i/>
              <w:iCs/>
              <w:sz w:val="22"/>
              <w:szCs w:val="22"/>
              <w:bdr w:val="none" w:sz="0" w:space="0" w:color="auto" w:frame="1"/>
              <w:shd w:val="clear" w:color="auto" w:fill="FFFFFF"/>
            </w:rPr>
          </w:pPr>
          <w:r w:rsidRPr="00DB06C0">
            <w:rPr>
              <w:rFonts w:cstheme="minorHAnsi"/>
              <w:sz w:val="22"/>
              <w:szCs w:val="22"/>
              <w:shd w:val="clear" w:color="auto" w:fill="FFFFFF"/>
            </w:rPr>
            <w:t>Rosenau, James N. and J. P. Singh. </w:t>
          </w:r>
          <w:r w:rsidRPr="00DB06C0">
            <w:rPr>
              <w:rFonts w:cstheme="minorHAnsi"/>
              <w:i/>
              <w:iCs/>
              <w:sz w:val="22"/>
              <w:szCs w:val="22"/>
              <w:bdr w:val="none" w:sz="0" w:space="0" w:color="auto" w:frame="1"/>
              <w:shd w:val="clear" w:color="auto" w:fill="FFFFFF"/>
            </w:rPr>
            <w:t>Information Technologies and Global Politics : The Changing Scope</w:t>
          </w:r>
        </w:p>
        <w:p w:rsidR="007A2088" w:rsidRPr="00DB06C0" w:rsidRDefault="007A2088" w:rsidP="007A2088">
          <w:pPr>
            <w:rPr>
              <w:rFonts w:cstheme="minorHAnsi"/>
              <w:sz w:val="22"/>
              <w:szCs w:val="22"/>
              <w:shd w:val="clear" w:color="auto" w:fill="FFFFFF"/>
            </w:rPr>
          </w:pPr>
          <w:r w:rsidRPr="00DB06C0">
            <w:rPr>
              <w:rFonts w:cstheme="minorHAnsi"/>
              <w:i/>
              <w:iCs/>
              <w:sz w:val="22"/>
              <w:szCs w:val="22"/>
              <w:bdr w:val="none" w:sz="0" w:space="0" w:color="auto" w:frame="1"/>
              <w:shd w:val="clear" w:color="auto" w:fill="FFFFFF"/>
            </w:rPr>
            <w:t>of Power and Governance</w:t>
          </w:r>
          <w:r w:rsidRPr="00DB06C0">
            <w:rPr>
              <w:rFonts w:cstheme="minorHAnsi"/>
              <w:sz w:val="22"/>
              <w:szCs w:val="22"/>
              <w:shd w:val="clear" w:color="auto" w:fill="FFFFFF"/>
            </w:rPr>
            <w:t>. State University of New York Press, 2002. SUNY Series in Global</w:t>
          </w:r>
        </w:p>
        <w:p w:rsidR="007A2088" w:rsidRPr="00DB06C0" w:rsidRDefault="007A2088" w:rsidP="007A2088">
          <w:pPr>
            <w:ind w:left="720" w:firstLine="0"/>
            <w:rPr>
              <w:rFonts w:cstheme="minorHAnsi"/>
              <w:sz w:val="22"/>
              <w:szCs w:val="22"/>
              <w:shd w:val="clear" w:color="auto" w:fill="FFFFFF"/>
            </w:rPr>
          </w:pPr>
          <w:r w:rsidRPr="00DB06C0">
            <w:rPr>
              <w:rFonts w:cstheme="minorHAnsi"/>
              <w:sz w:val="22"/>
              <w:szCs w:val="22"/>
              <w:shd w:val="clear" w:color="auto" w:fill="FFFFFF"/>
            </w:rPr>
            <w:t>Politics. EBSCO</w:t>
          </w:r>
          <w:r w:rsidRPr="00DB06C0">
            <w:rPr>
              <w:rFonts w:cstheme="minorHAnsi"/>
              <w:i/>
              <w:iCs/>
              <w:sz w:val="22"/>
              <w:szCs w:val="22"/>
              <w:bdr w:val="none" w:sz="0" w:space="0" w:color="auto" w:frame="1"/>
              <w:shd w:val="clear" w:color="auto" w:fill="FFFFFF"/>
            </w:rPr>
            <w:t>host</w:t>
          </w:r>
          <w:r w:rsidRPr="00DB06C0">
            <w:rPr>
              <w:rFonts w:cstheme="minorHAnsi"/>
              <w:sz w:val="22"/>
              <w:szCs w:val="22"/>
              <w:shd w:val="clear" w:color="auto" w:fill="FFFFFF"/>
            </w:rPr>
            <w:t>,0search.ebscohost.com.library.cairn.edu/login.aspx?direct=true&amp;db=</w:t>
          </w:r>
        </w:p>
        <w:p w:rsidR="006D4582" w:rsidRPr="00DB06C0" w:rsidRDefault="007A2088" w:rsidP="000846B8">
          <w:pPr>
            <w:ind w:left="720" w:firstLine="0"/>
            <w:rPr>
              <w:rFonts w:cstheme="minorHAnsi"/>
              <w:i/>
              <w:iCs/>
              <w:sz w:val="22"/>
              <w:szCs w:val="22"/>
              <w:bdr w:val="none" w:sz="0" w:space="0" w:color="auto" w:frame="1"/>
              <w:shd w:val="clear" w:color="auto" w:fill="FFFFFF"/>
            </w:rPr>
          </w:pPr>
          <w:r w:rsidRPr="00DB06C0">
            <w:rPr>
              <w:rFonts w:cstheme="minorHAnsi"/>
              <w:sz w:val="22"/>
              <w:szCs w:val="22"/>
              <w:shd w:val="clear" w:color="auto" w:fill="FFFFFF"/>
            </w:rPr>
            <w:t>e000xna&amp;AN=80582&amp;site=eds-live.</w:t>
          </w:r>
        </w:p>
        <w:p w:rsidR="006D4582" w:rsidRPr="00DB06C0" w:rsidRDefault="006D4582" w:rsidP="006D4582">
          <w:pPr>
            <w:ind w:firstLine="0"/>
            <w:rPr>
              <w:rFonts w:cstheme="minorHAnsi"/>
              <w:sz w:val="22"/>
              <w:szCs w:val="22"/>
              <w:shd w:val="clear" w:color="auto" w:fill="F1F4F5"/>
            </w:rPr>
          </w:pPr>
          <w:r w:rsidRPr="00DB06C0">
            <w:rPr>
              <w:rFonts w:cstheme="minorHAnsi"/>
              <w:sz w:val="22"/>
              <w:szCs w:val="22"/>
              <w:shd w:val="clear" w:color="auto" w:fill="F1F4F5"/>
            </w:rPr>
            <w:t xml:space="preserve">Singh, J. P. "Information Technologies, Meta-power, and Transformations in Global </w:t>
          </w:r>
        </w:p>
        <w:p w:rsidR="006D4582" w:rsidRPr="00DB06C0" w:rsidRDefault="006D4582" w:rsidP="006D4582">
          <w:pPr>
            <w:rPr>
              <w:rFonts w:cstheme="minorHAnsi"/>
              <w:sz w:val="22"/>
              <w:szCs w:val="22"/>
              <w:shd w:val="clear" w:color="auto" w:fill="F1F4F5"/>
            </w:rPr>
          </w:pPr>
          <w:r w:rsidRPr="00DB06C0">
            <w:rPr>
              <w:rFonts w:cstheme="minorHAnsi"/>
              <w:sz w:val="22"/>
              <w:szCs w:val="22"/>
              <w:shd w:val="clear" w:color="auto" w:fill="F1F4F5"/>
            </w:rPr>
            <w:t>Politics."</w:t>
          </w:r>
          <w:r w:rsidRPr="00DB06C0">
            <w:rPr>
              <w:rFonts w:cstheme="minorHAnsi"/>
              <w:i/>
              <w:iCs/>
              <w:sz w:val="22"/>
              <w:szCs w:val="22"/>
              <w:shd w:val="clear" w:color="auto" w:fill="F1F4F5"/>
            </w:rPr>
            <w:t>International Studies Review</w:t>
          </w:r>
          <w:r w:rsidRPr="00DB06C0">
            <w:rPr>
              <w:rFonts w:cstheme="minorHAnsi"/>
              <w:sz w:val="22"/>
              <w:szCs w:val="22"/>
              <w:shd w:val="clear" w:color="auto" w:fill="F1F4F5"/>
            </w:rPr>
            <w:t> 15.1 (2013): 5-29. Web. 29 Oct. 2017.</w:t>
          </w:r>
        </w:p>
        <w:p w:rsidR="00417FD1" w:rsidRPr="00DD74A7" w:rsidRDefault="002F12FF" w:rsidP="002F12FF">
          <w:pPr>
            <w:ind w:firstLine="0"/>
            <w:rPr>
              <w:rFonts w:cstheme="minorHAnsi"/>
              <w:sz w:val="22"/>
              <w:szCs w:val="22"/>
              <w:shd w:val="clear" w:color="auto" w:fill="F1F4F5"/>
            </w:rPr>
          </w:pPr>
          <w:r w:rsidRPr="00DB06C0">
            <w:rPr>
              <w:rFonts w:cstheme="minorHAnsi"/>
              <w:sz w:val="22"/>
              <w:szCs w:val="22"/>
              <w:shd w:val="clear" w:color="auto" w:fill="F1F4F5"/>
            </w:rPr>
            <w:lastRenderedPageBreak/>
            <w:t>S</w:t>
          </w:r>
          <w:r w:rsidR="00DD74A7">
            <w:rPr>
              <w:rFonts w:cstheme="minorHAnsi"/>
              <w:sz w:val="22"/>
              <w:szCs w:val="22"/>
              <w:shd w:val="clear" w:color="auto" w:fill="F1F4F5"/>
            </w:rPr>
            <w:t>tever, H., and Janet Muroyama</w:t>
          </w:r>
          <w:r w:rsidRPr="00DB06C0">
            <w:rPr>
              <w:rFonts w:cstheme="minorHAnsi"/>
              <w:sz w:val="22"/>
              <w:szCs w:val="22"/>
              <w:shd w:val="clear" w:color="auto" w:fill="F1F4F5"/>
            </w:rPr>
            <w:t>. "Read "Globalizati</w:t>
          </w:r>
          <w:r w:rsidR="00DD74A7">
            <w:rPr>
              <w:rFonts w:cstheme="minorHAnsi"/>
              <w:sz w:val="22"/>
              <w:szCs w:val="22"/>
              <w:shd w:val="clear" w:color="auto" w:fill="F1F4F5"/>
            </w:rPr>
            <w:t>on of Technology: International Perspectives" at</w:t>
          </w:r>
          <w:r w:rsidR="00DD74A7">
            <w:rPr>
              <w:rFonts w:cstheme="minorHAnsi"/>
              <w:sz w:val="22"/>
              <w:szCs w:val="22"/>
              <w:shd w:val="clear" w:color="auto" w:fill="F1F4F5"/>
            </w:rPr>
            <w:tab/>
          </w:r>
          <w:r w:rsidRPr="00DB06C0">
            <w:rPr>
              <w:rFonts w:cstheme="minorHAnsi"/>
              <w:sz w:val="22"/>
              <w:szCs w:val="22"/>
              <w:shd w:val="clear" w:color="auto" w:fill="F1F4F5"/>
            </w:rPr>
            <w:t>NAP.edu." </w:t>
          </w:r>
          <w:r w:rsidRPr="00DB06C0">
            <w:rPr>
              <w:rFonts w:cstheme="minorHAnsi"/>
              <w:i/>
              <w:iCs/>
              <w:sz w:val="22"/>
              <w:szCs w:val="22"/>
              <w:shd w:val="clear" w:color="auto" w:fill="F1F4F5"/>
            </w:rPr>
            <w:t>National Academies Press: OpenBook</w:t>
          </w:r>
          <w:r w:rsidRPr="00DB06C0">
            <w:rPr>
              <w:rFonts w:cstheme="minorHAnsi"/>
              <w:sz w:val="22"/>
              <w:szCs w:val="22"/>
              <w:shd w:val="clear" w:color="auto" w:fill="F1F4F5"/>
            </w:rPr>
            <w:t>. N.p., n.d. Web. 29 Oct.</w:t>
          </w:r>
          <w:r w:rsidRPr="00DB06C0">
            <w:rPr>
              <w:rFonts w:cstheme="minorHAnsi"/>
              <w:sz w:val="22"/>
              <w:szCs w:val="22"/>
              <w:shd w:val="clear" w:color="auto" w:fill="F1F4F5"/>
            </w:rPr>
            <w:tab/>
          </w:r>
          <w:r w:rsidR="00DD74A7">
            <w:rPr>
              <w:rFonts w:cstheme="minorHAnsi"/>
              <w:sz w:val="22"/>
              <w:szCs w:val="22"/>
              <w:shd w:val="clear" w:color="auto" w:fill="F1F4F5"/>
            </w:rPr>
            <w:t>2017.</w:t>
          </w:r>
          <w:r w:rsidR="00DD74A7">
            <w:rPr>
              <w:rFonts w:cstheme="minorHAnsi"/>
              <w:sz w:val="22"/>
              <w:szCs w:val="22"/>
              <w:shd w:val="clear" w:color="auto" w:fill="F1F4F5"/>
            </w:rPr>
            <w:tab/>
          </w:r>
          <w:r w:rsidRPr="00DB06C0">
            <w:rPr>
              <w:rFonts w:cstheme="minorHAnsi"/>
              <w:sz w:val="22"/>
              <w:szCs w:val="22"/>
              <w:shd w:val="clear" w:color="auto" w:fill="F1F4F5"/>
            </w:rPr>
            <w:t>&lt;https://www.nap.edu/read/1101/chapter/2#4&gt;.</w:t>
          </w:r>
        </w:p>
        <w:p w:rsidR="00417FD1" w:rsidRPr="00DB06C0" w:rsidRDefault="00417FD1" w:rsidP="00417FD1">
          <w:pPr>
            <w:ind w:firstLine="0"/>
            <w:rPr>
              <w:rFonts w:cstheme="minorHAnsi"/>
              <w:sz w:val="22"/>
              <w:szCs w:val="22"/>
            </w:rPr>
          </w:pPr>
          <w:r w:rsidRPr="00DB06C0">
            <w:rPr>
              <w:rFonts w:cstheme="minorHAnsi"/>
              <w:sz w:val="22"/>
              <w:szCs w:val="22"/>
              <w:shd w:val="clear" w:color="auto" w:fill="F1F4F5"/>
            </w:rPr>
            <w:t>Weiss, Iris R. Ed., Gail Ed. Burrill, Karen S. Ed. Hollweg, and Michael S. Ed. Knapp. "Chapter</w:t>
          </w:r>
          <w:r w:rsidRPr="00DB06C0">
            <w:rPr>
              <w:rFonts w:cstheme="minorHAnsi"/>
              <w:sz w:val="22"/>
              <w:szCs w:val="22"/>
              <w:shd w:val="clear" w:color="auto" w:fill="F1F4F5"/>
            </w:rPr>
            <w:tab/>
            <w:t>7."</w:t>
          </w:r>
          <w:bookmarkStart w:id="1" w:name="_Hlk497158540"/>
          <w:r w:rsidRPr="00DB06C0">
            <w:rPr>
              <w:rFonts w:cstheme="minorHAnsi"/>
              <w:i/>
              <w:iCs/>
              <w:sz w:val="22"/>
              <w:szCs w:val="22"/>
              <w:shd w:val="clear" w:color="auto" w:fill="F1F4F5"/>
            </w:rPr>
            <w:t>Investigating the Influence of Standards</w:t>
          </w:r>
          <w:bookmarkEnd w:id="1"/>
          <w:r w:rsidRPr="00DB06C0">
            <w:rPr>
              <w:rFonts w:cstheme="minorHAnsi"/>
              <w:i/>
              <w:iCs/>
              <w:sz w:val="22"/>
              <w:szCs w:val="22"/>
              <w:shd w:val="clear" w:color="auto" w:fill="F1F4F5"/>
            </w:rPr>
            <w:t xml:space="preserve">: A Framework for Research </w:t>
          </w:r>
          <w:r w:rsidR="00DD74A7" w:rsidRPr="00DB06C0">
            <w:rPr>
              <w:rFonts w:cstheme="minorHAnsi"/>
              <w:i/>
              <w:iCs/>
              <w:sz w:val="22"/>
              <w:szCs w:val="22"/>
              <w:shd w:val="clear" w:color="auto" w:fill="F1F4F5"/>
            </w:rPr>
            <w:t>in</w:t>
          </w:r>
          <w:r w:rsidR="00C9091C">
            <w:rPr>
              <w:rFonts w:cstheme="minorHAnsi"/>
              <w:i/>
              <w:iCs/>
              <w:sz w:val="22"/>
              <w:szCs w:val="22"/>
              <w:shd w:val="clear" w:color="auto" w:fill="F1F4F5"/>
            </w:rPr>
            <w:t xml:space="preserve"> </w:t>
          </w:r>
          <w:r w:rsidRPr="00DB06C0">
            <w:rPr>
              <w:rFonts w:cstheme="minorHAnsi"/>
              <w:i/>
              <w:iCs/>
              <w:sz w:val="22"/>
              <w:szCs w:val="22"/>
              <w:shd w:val="clear" w:color="auto" w:fill="F1F4F5"/>
            </w:rPr>
            <w:t>Mathematics,</w:t>
          </w:r>
          <w:r w:rsidRPr="00DB06C0">
            <w:rPr>
              <w:rFonts w:cstheme="minorHAnsi"/>
              <w:i/>
              <w:iCs/>
              <w:sz w:val="22"/>
              <w:szCs w:val="22"/>
              <w:shd w:val="clear" w:color="auto" w:fill="F1F4F5"/>
            </w:rPr>
            <w:tab/>
            <w:t>Science, and Technology Education</w:t>
          </w:r>
          <w:r w:rsidRPr="00DB06C0">
            <w:rPr>
              <w:rFonts w:cstheme="minorHAnsi"/>
              <w:sz w:val="22"/>
              <w:szCs w:val="22"/>
              <w:shd w:val="clear" w:color="auto" w:fill="F1F4F5"/>
            </w:rPr>
            <w:t>. N.p.: National Academy, 2002. N. pag. Web. 30 Oct.</w:t>
          </w:r>
          <w:r w:rsidRPr="00DB06C0">
            <w:rPr>
              <w:rFonts w:cstheme="minorHAnsi"/>
              <w:sz w:val="22"/>
              <w:szCs w:val="22"/>
              <w:shd w:val="clear" w:color="auto" w:fill="F1F4F5"/>
            </w:rPr>
            <w:tab/>
            <w:t>2017. &lt;https://www.nap.edu/read/10023/chapter/9&gt;.</w:t>
          </w:r>
        </w:p>
        <w:p w:rsidR="006D4582" w:rsidRPr="00DB06C0" w:rsidRDefault="006D4582" w:rsidP="006D4582">
          <w:pPr>
            <w:ind w:firstLine="0"/>
            <w:rPr>
              <w:rFonts w:cstheme="minorHAnsi"/>
              <w:sz w:val="22"/>
              <w:szCs w:val="22"/>
              <w:shd w:val="clear" w:color="auto" w:fill="FFFFFF"/>
            </w:rPr>
          </w:pPr>
        </w:p>
        <w:p w:rsidR="00080C97" w:rsidRDefault="00EC2FE4">
          <w:r w:rsidRPr="00DB06C0">
            <w:rPr>
              <w:rFonts w:cstheme="minorHAnsi"/>
              <w:b/>
              <w:bCs/>
              <w:sz w:val="22"/>
              <w:szCs w:val="22"/>
            </w:rPr>
            <w:fldChar w:fldCharType="end"/>
          </w:r>
        </w:p>
      </w:sdtContent>
    </w:sdt>
    <w:sectPr w:rsidR="00080C9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B15" w:rsidRDefault="00E25B15">
      <w:pPr>
        <w:spacing w:line="240" w:lineRule="auto"/>
      </w:pPr>
      <w:r>
        <w:separator/>
      </w:r>
    </w:p>
  </w:endnote>
  <w:endnote w:type="continuationSeparator" w:id="0">
    <w:p w:rsidR="00E25B15" w:rsidRDefault="00E25B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B15" w:rsidRDefault="00E25B15">
      <w:pPr>
        <w:spacing w:line="240" w:lineRule="auto"/>
      </w:pPr>
      <w:r>
        <w:separator/>
      </w:r>
    </w:p>
  </w:footnote>
  <w:footnote w:type="continuationSeparator" w:id="0">
    <w:p w:rsidR="00E25B15" w:rsidRDefault="00E25B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E25B15">
    <w:pPr>
      <w:pStyle w:val="Header"/>
    </w:pPr>
    <w:sdt>
      <w:sdtPr>
        <w:alias w:val="Last Name:"/>
        <w:tag w:val="Last Name:"/>
        <w:id w:val="1658178901"/>
        <w:placeholder>
          <w:docPart w:val="DD84B834E40D4A40AEC8BDFFB831FED6"/>
        </w:placeholder>
        <w:dataBinding w:prefixMappings="xmlns:ns0='http://schemas.microsoft.com/office/2006/coverPageProps' " w:xpath="/ns0:CoverPageProperties[1]/ns0:Abstract[1]" w:storeItemID="{55AF091B-3C7A-41E3-B477-F2FDAA23CFDA}"/>
        <w15:appearance w15:val="hidden"/>
        <w:text/>
      </w:sdtPr>
      <w:sdtEndPr/>
      <w:sdtContent>
        <w:r w:rsidR="00D50200">
          <w:t>Walker</w:t>
        </w:r>
      </w:sdtContent>
    </w:sdt>
    <w:r w:rsidR="00EC2FE4">
      <w:t xml:space="preserve"> </w:t>
    </w:r>
    <w:r w:rsidR="00EC2FE4">
      <w:fldChar w:fldCharType="begin"/>
    </w:r>
    <w:r w:rsidR="00EC2FE4">
      <w:instrText xml:space="preserve"> PAGE   \* MERGEFORMAT </w:instrText>
    </w:r>
    <w:r w:rsidR="00EC2FE4">
      <w:fldChar w:fldCharType="separate"/>
    </w:r>
    <w:r w:rsidR="001C5D72">
      <w:rPr>
        <w:noProof/>
      </w:rPr>
      <w:t>6</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E25B15">
    <w:pPr>
      <w:pStyle w:val="Header"/>
    </w:pPr>
    <w:sdt>
      <w:sdtPr>
        <w:alias w:val="Last Name:"/>
        <w:tag w:val="Last Name:"/>
        <w:id w:val="-348181431"/>
        <w:placeholder>
          <w:docPart w:val="76F407A9DC7840EDBA65B779987D42ED"/>
        </w:placeholder>
        <w:dataBinding w:prefixMappings="xmlns:ns0='http://schemas.microsoft.com/office/2006/coverPageProps' " w:xpath="/ns0:CoverPageProperties[1]/ns0:Abstract[1]" w:storeItemID="{55AF091B-3C7A-41E3-B477-F2FDAA23CFDA}"/>
        <w15:appearance w15:val="hidden"/>
        <w:text/>
      </w:sdtPr>
      <w:sdtEndPr/>
      <w:sdtContent>
        <w:r w:rsidR="00D50200">
          <w:t>Walker</w:t>
        </w:r>
      </w:sdtContent>
    </w:sdt>
    <w:r w:rsidR="00EC2FE4">
      <w:t xml:space="preserve"> </w:t>
    </w:r>
    <w:r w:rsidR="00EC2FE4">
      <w:fldChar w:fldCharType="begin"/>
    </w:r>
    <w:r w:rsidR="00EC2FE4">
      <w:instrText xml:space="preserve"> PAGE   \* MERGEFORMAT </w:instrText>
    </w:r>
    <w:r w:rsidR="00EC2FE4">
      <w:fldChar w:fldCharType="separate"/>
    </w:r>
    <w:r w:rsidR="001C5D72">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200"/>
    <w:rsid w:val="00015BEF"/>
    <w:rsid w:val="0005376F"/>
    <w:rsid w:val="00080C97"/>
    <w:rsid w:val="000846B8"/>
    <w:rsid w:val="000C58A7"/>
    <w:rsid w:val="00123F71"/>
    <w:rsid w:val="001C5D72"/>
    <w:rsid w:val="00236093"/>
    <w:rsid w:val="002636DE"/>
    <w:rsid w:val="002A7D1F"/>
    <w:rsid w:val="002B0FD7"/>
    <w:rsid w:val="002C3A96"/>
    <w:rsid w:val="002F12FF"/>
    <w:rsid w:val="0034643D"/>
    <w:rsid w:val="003E748F"/>
    <w:rsid w:val="00417FD1"/>
    <w:rsid w:val="00464E13"/>
    <w:rsid w:val="0052141C"/>
    <w:rsid w:val="005C0992"/>
    <w:rsid w:val="005F3124"/>
    <w:rsid w:val="00600FCE"/>
    <w:rsid w:val="006A64A8"/>
    <w:rsid w:val="006B73A4"/>
    <w:rsid w:val="006C6050"/>
    <w:rsid w:val="006D4582"/>
    <w:rsid w:val="00771394"/>
    <w:rsid w:val="007A2088"/>
    <w:rsid w:val="007D39D3"/>
    <w:rsid w:val="007D4B2F"/>
    <w:rsid w:val="00881B5F"/>
    <w:rsid w:val="008D4215"/>
    <w:rsid w:val="00965112"/>
    <w:rsid w:val="009C2ECC"/>
    <w:rsid w:val="00A16D01"/>
    <w:rsid w:val="00AB1E45"/>
    <w:rsid w:val="00B16541"/>
    <w:rsid w:val="00B82F8F"/>
    <w:rsid w:val="00BD3A4E"/>
    <w:rsid w:val="00C26420"/>
    <w:rsid w:val="00C80154"/>
    <w:rsid w:val="00C9091C"/>
    <w:rsid w:val="00CB195A"/>
    <w:rsid w:val="00D50200"/>
    <w:rsid w:val="00DB06C0"/>
    <w:rsid w:val="00DD7013"/>
    <w:rsid w:val="00DD74A7"/>
    <w:rsid w:val="00DF03F1"/>
    <w:rsid w:val="00E25B15"/>
    <w:rsid w:val="00EC2FE4"/>
    <w:rsid w:val="00EF32BB"/>
    <w:rsid w:val="00F00E43"/>
    <w:rsid w:val="00FD5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8FB07"/>
  <w15:chartTrackingRefBased/>
  <w15:docId w15:val="{873C7AC8-AE87-4BC0-B365-4A18540A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yk\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F407A9DC7840EDBA65B779987D42ED"/>
        <w:category>
          <w:name w:val="General"/>
          <w:gallery w:val="placeholder"/>
        </w:category>
        <w:types>
          <w:type w:val="bbPlcHdr"/>
        </w:types>
        <w:behaviors>
          <w:behavior w:val="content"/>
        </w:behaviors>
        <w:guid w:val="{F452D42C-27D6-4230-AC97-314F83C1D402}"/>
      </w:docPartPr>
      <w:docPartBody>
        <w:p w:rsidR="00DE071F" w:rsidRDefault="00D371D8">
          <w:pPr>
            <w:pStyle w:val="76F407A9DC7840EDBA65B779987D42ED"/>
          </w:pPr>
          <w:r>
            <w:t>Table data</w:t>
          </w:r>
        </w:p>
      </w:docPartBody>
    </w:docPart>
    <w:docPart>
      <w:docPartPr>
        <w:name w:val="DD84B834E40D4A40AEC8BDFFB831FED6"/>
        <w:category>
          <w:name w:val="General"/>
          <w:gallery w:val="placeholder"/>
        </w:category>
        <w:types>
          <w:type w:val="bbPlcHdr"/>
        </w:types>
        <w:behaviors>
          <w:behavior w:val="content"/>
        </w:behaviors>
        <w:guid w:val="{4F482804-B470-4EC2-A083-4F2844C3F81F}"/>
      </w:docPartPr>
      <w:docPartBody>
        <w:p w:rsidR="00DE071F" w:rsidRDefault="00D371D8">
          <w:pPr>
            <w:pStyle w:val="DD84B834E40D4A40AEC8BDFFB831FED6"/>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1D8"/>
    <w:rsid w:val="004506CD"/>
    <w:rsid w:val="008A67C2"/>
    <w:rsid w:val="008B7584"/>
    <w:rsid w:val="00D371D8"/>
    <w:rsid w:val="00DE0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67F0B6080543C4AEFB498F9BF5A0E8">
    <w:name w:val="0967F0B6080543C4AEFB498F9BF5A0E8"/>
  </w:style>
  <w:style w:type="paragraph" w:customStyle="1" w:styleId="F55594078B594F42BCBDADA39285CCF7">
    <w:name w:val="F55594078B594F42BCBDADA39285CCF7"/>
  </w:style>
  <w:style w:type="paragraph" w:customStyle="1" w:styleId="D050A0A2C4854ED68629D1EB19C42AF7">
    <w:name w:val="D050A0A2C4854ED68629D1EB19C42AF7"/>
  </w:style>
  <w:style w:type="paragraph" w:customStyle="1" w:styleId="06413AD1B75F43F3BC7FBC2656428C73">
    <w:name w:val="06413AD1B75F43F3BC7FBC2656428C73"/>
  </w:style>
  <w:style w:type="paragraph" w:customStyle="1" w:styleId="DA42244892FA4F228325B3373BFF3182">
    <w:name w:val="DA42244892FA4F228325B3373BFF3182"/>
  </w:style>
  <w:style w:type="paragraph" w:customStyle="1" w:styleId="9D3DEE259DC941A58A45F715AD8874DE">
    <w:name w:val="9D3DEE259DC941A58A45F715AD8874DE"/>
  </w:style>
  <w:style w:type="character" w:styleId="Emphasis">
    <w:name w:val="Emphasis"/>
    <w:basedOn w:val="DefaultParagraphFont"/>
    <w:uiPriority w:val="3"/>
    <w:qFormat/>
    <w:rPr>
      <w:i/>
      <w:iCs/>
    </w:rPr>
  </w:style>
  <w:style w:type="paragraph" w:customStyle="1" w:styleId="2FAD481C691B439188B9981FA7A9EB60">
    <w:name w:val="2FAD481C691B439188B9981FA7A9EB60"/>
  </w:style>
  <w:style w:type="paragraph" w:customStyle="1" w:styleId="3050FE4DEBC04B238A9FB0486C8023C0">
    <w:name w:val="3050FE4DEBC04B238A9FB0486C8023C0"/>
  </w:style>
  <w:style w:type="paragraph" w:customStyle="1" w:styleId="5A3C8644CAC54F5694B086FA820F00E9">
    <w:name w:val="5A3C8644CAC54F5694B086FA820F00E9"/>
  </w:style>
  <w:style w:type="paragraph" w:customStyle="1" w:styleId="56A6B738F3704D45BE034DC07630BAB3">
    <w:name w:val="56A6B738F3704D45BE034DC07630BAB3"/>
  </w:style>
  <w:style w:type="paragraph" w:customStyle="1" w:styleId="09B0811E35F842AC85A904F967A91BBC">
    <w:name w:val="09B0811E35F842AC85A904F967A91BBC"/>
  </w:style>
  <w:style w:type="paragraph" w:customStyle="1" w:styleId="F7B4623DBAA04A658BF209CD0EF3C7FA">
    <w:name w:val="F7B4623DBAA04A658BF209CD0EF3C7FA"/>
  </w:style>
  <w:style w:type="paragraph" w:customStyle="1" w:styleId="C9392AF367C4488B8D9590705F907940">
    <w:name w:val="C9392AF367C4488B8D9590705F907940"/>
  </w:style>
  <w:style w:type="paragraph" w:customStyle="1" w:styleId="D9E95058BAFB4966B68F6033B82E815D">
    <w:name w:val="D9E95058BAFB4966B68F6033B82E815D"/>
  </w:style>
  <w:style w:type="paragraph" w:customStyle="1" w:styleId="5926A7BAAB2D48F3B9B62A32626DCAF3">
    <w:name w:val="5926A7BAAB2D48F3B9B62A32626DCAF3"/>
  </w:style>
  <w:style w:type="paragraph" w:customStyle="1" w:styleId="76F407A9DC7840EDBA65B779987D42ED">
    <w:name w:val="76F407A9DC7840EDBA65B779987D42ED"/>
  </w:style>
  <w:style w:type="paragraph" w:customStyle="1" w:styleId="DD84B834E40D4A40AEC8BDFFB831FED6">
    <w:name w:val="DD84B834E40D4A40AEC8BDFFB831FED6"/>
  </w:style>
  <w:style w:type="paragraph" w:customStyle="1" w:styleId="D579A67DFCDF49B1A5A6102EA8DC7EA5">
    <w:name w:val="D579A67DFCDF49B1A5A6102EA8DC7EA5"/>
  </w:style>
  <w:style w:type="paragraph" w:customStyle="1" w:styleId="79D2BB88D089439D8B4A7A4FB1DA0518">
    <w:name w:val="79D2BB88D089439D8B4A7A4FB1DA0518"/>
  </w:style>
  <w:style w:type="paragraph" w:customStyle="1" w:styleId="CAB0AEA6113242029296E8F649E51699">
    <w:name w:val="CAB0AEA6113242029296E8F649E51699"/>
  </w:style>
  <w:style w:type="paragraph" w:customStyle="1" w:styleId="A9B443B867A24C2C808FCC7C13408993">
    <w:name w:val="A9B443B867A24C2C808FCC7C13408993"/>
  </w:style>
  <w:style w:type="paragraph" w:customStyle="1" w:styleId="86C2E72DA771430B96AA030A8D320009">
    <w:name w:val="86C2E72DA771430B96AA030A8D320009"/>
  </w:style>
  <w:style w:type="paragraph" w:customStyle="1" w:styleId="6646B640FFC74E48B32EEA3CA4D7AC48">
    <w:name w:val="6646B640FFC74E48B32EEA3CA4D7AC48"/>
  </w:style>
  <w:style w:type="paragraph" w:customStyle="1" w:styleId="D05E4837D1684C96A272F0CEA3FF0675">
    <w:name w:val="D05E4837D1684C96A272F0CEA3FF0675"/>
  </w:style>
  <w:style w:type="paragraph" w:customStyle="1" w:styleId="7B122959A7644F55B440D75FD38307CC">
    <w:name w:val="7B122959A7644F55B440D75FD38307CC"/>
  </w:style>
  <w:style w:type="paragraph" w:customStyle="1" w:styleId="94DD00E3F35048BFB17454DDB7ACD8F1">
    <w:name w:val="94DD00E3F35048BFB17454DDB7ACD8F1"/>
  </w:style>
  <w:style w:type="paragraph" w:customStyle="1" w:styleId="5E009409213E473F96A11B98598E2753">
    <w:name w:val="5E009409213E473F96A11B98598E2753"/>
  </w:style>
  <w:style w:type="paragraph" w:customStyle="1" w:styleId="CC96C13B05844AECBBDBC7FE21E7D3F6">
    <w:name w:val="CC96C13B05844AECBBDBC7FE21E7D3F6"/>
  </w:style>
  <w:style w:type="paragraph" w:customStyle="1" w:styleId="68AEA6D9E0DC45A2A5C93F40A6A85001">
    <w:name w:val="68AEA6D9E0DC45A2A5C93F40A6A85001"/>
  </w:style>
  <w:style w:type="paragraph" w:customStyle="1" w:styleId="EF080E2E3D02404FA660AF1D3DFBF135">
    <w:name w:val="EF080E2E3D02404FA660AF1D3DFBF135"/>
  </w:style>
  <w:style w:type="paragraph" w:customStyle="1" w:styleId="B276C38FF90948918B0077485862BBFC">
    <w:name w:val="B276C38FF90948918B0077485862BB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Walker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682FD1-196B-4F21-9880-62B23D8CE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2293</TotalTime>
  <Pages>6</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Walker</dc:creator>
  <cp:keywords/>
  <dc:description/>
  <cp:lastModifiedBy>Shay Walker</cp:lastModifiedBy>
  <cp:revision>15</cp:revision>
  <dcterms:created xsi:type="dcterms:W3CDTF">2017-10-24T00:24:00Z</dcterms:created>
  <dcterms:modified xsi:type="dcterms:W3CDTF">2017-10-31T22:58:00Z</dcterms:modified>
</cp:coreProperties>
</file>