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3D3AC" w14:textId="49FC5991" w:rsidR="00954F04" w:rsidRDefault="00954F04" w:rsidP="00954F04">
      <w:pPr>
        <w:spacing w:after="0"/>
      </w:pPr>
      <w:r>
        <w:t>Name</w:t>
      </w:r>
      <w:r w:rsidR="00656DA1">
        <w:t>: Shay Walker</w:t>
      </w:r>
      <w:r w:rsidR="00656DA1">
        <w:tab/>
      </w:r>
    </w:p>
    <w:p w14:paraId="454C3A23" w14:textId="7FB66AC8" w:rsidR="00954F04" w:rsidRDefault="00954F04" w:rsidP="00954F04">
      <w:pPr>
        <w:spacing w:after="0"/>
      </w:pPr>
      <w:r>
        <w:t>Box #</w:t>
      </w:r>
      <w:r w:rsidR="00656DA1">
        <w:t>: 613</w:t>
      </w:r>
    </w:p>
    <w:p w14:paraId="142B7FCF" w14:textId="3F73E0BA" w:rsidR="006A1E40" w:rsidRDefault="006A1E40" w:rsidP="00954F04">
      <w:pPr>
        <w:spacing w:after="0"/>
      </w:pPr>
      <w:r>
        <w:t>Professor Sabal</w:t>
      </w:r>
      <w:bookmarkStart w:id="0" w:name="_GoBack"/>
      <w:bookmarkEnd w:id="0"/>
    </w:p>
    <w:p w14:paraId="185F2397" w14:textId="77777777" w:rsidR="00B944C6" w:rsidRDefault="00B944C6" w:rsidP="00954F04">
      <w:pPr>
        <w:spacing w:after="0"/>
      </w:pPr>
      <w:r>
        <w:t>Cairn University School of Business</w:t>
      </w:r>
    </w:p>
    <w:p w14:paraId="14E5074A" w14:textId="77777777" w:rsidR="00954F04" w:rsidRDefault="00954F04" w:rsidP="00954F04">
      <w:pPr>
        <w:spacing w:after="0"/>
      </w:pPr>
      <w:r>
        <w:t>CIS122 Essentials of Networking</w:t>
      </w:r>
    </w:p>
    <w:p w14:paraId="31555489" w14:textId="11032182" w:rsidR="00954F04" w:rsidRDefault="00954F04" w:rsidP="00954F04">
      <w:pPr>
        <w:spacing w:after="0"/>
      </w:pPr>
      <w:r>
        <w:t>Project #</w:t>
      </w:r>
      <w:r w:rsidR="00656DA1">
        <w:t>2</w:t>
      </w:r>
    </w:p>
    <w:p w14:paraId="3198DD84" w14:textId="77777777" w:rsidR="00954F04" w:rsidRDefault="00954F04" w:rsidP="00954F04">
      <w:pPr>
        <w:spacing w:after="0"/>
      </w:pPr>
    </w:p>
    <w:p w14:paraId="5076F14F" w14:textId="77777777" w:rsidR="00954F04" w:rsidRDefault="00954F04" w:rsidP="00954F04">
      <w:pPr>
        <w:spacing w:after="0"/>
      </w:pPr>
      <w:r>
        <w:t>Project objective:</w:t>
      </w:r>
    </w:p>
    <w:p w14:paraId="7E14542A" w14:textId="10A0A61A" w:rsidR="00954F04" w:rsidRDefault="00656DA1" w:rsidP="00954F04">
      <w:pPr>
        <w:spacing w:after="0"/>
      </w:pPr>
      <w:r>
        <w:t xml:space="preserve">Testing and maintaining port connectivity on a network that is closely located in relation to one another or any that are further apart. This process insures that the </w:t>
      </w:r>
      <w:r w:rsidR="00060669">
        <w:t>there are no malfunctions within equipment or equipment set up and test</w:t>
      </w:r>
      <w:r w:rsidR="00F247C5">
        <w:t>s</w:t>
      </w:r>
      <w:r w:rsidR="00060669">
        <w:t xml:space="preserve"> the functionality of</w:t>
      </w:r>
      <w:r>
        <w:t xml:space="preserve"> </w:t>
      </w:r>
      <w:r w:rsidR="00060669">
        <w:t xml:space="preserve">the network across computer operating systems interfaces, in this case Linux to Windows and vice versa. </w:t>
      </w:r>
    </w:p>
    <w:p w14:paraId="6CEDC1BF" w14:textId="77777777" w:rsidR="00954F04" w:rsidRDefault="00954F04" w:rsidP="00954F04">
      <w:pPr>
        <w:spacing w:after="0"/>
      </w:pPr>
    </w:p>
    <w:p w14:paraId="782EAB34" w14:textId="77777777" w:rsidR="00954F04" w:rsidRDefault="00954F04" w:rsidP="00954F04">
      <w:pPr>
        <w:spacing w:after="0"/>
      </w:pPr>
      <w:r>
        <w:t>Equipment used:</w:t>
      </w:r>
    </w:p>
    <w:p w14:paraId="316ADC9B" w14:textId="77777777" w:rsidR="00954F04" w:rsidRDefault="00954F04" w:rsidP="00954F04">
      <w:pPr>
        <w:spacing w:after="0"/>
      </w:pPr>
    </w:p>
    <w:tbl>
      <w:tblPr>
        <w:tblStyle w:val="TableGrid"/>
        <w:tblW w:w="0" w:type="auto"/>
        <w:tblLook w:val="04A0" w:firstRow="1" w:lastRow="0" w:firstColumn="1" w:lastColumn="0" w:noHBand="0" w:noVBand="1"/>
      </w:tblPr>
      <w:tblGrid>
        <w:gridCol w:w="2164"/>
        <w:gridCol w:w="1948"/>
        <w:gridCol w:w="1967"/>
        <w:gridCol w:w="1637"/>
        <w:gridCol w:w="1634"/>
      </w:tblGrid>
      <w:tr w:rsidR="00E44379" w14:paraId="6057431A" w14:textId="77777777" w:rsidTr="00E44379">
        <w:tc>
          <w:tcPr>
            <w:tcW w:w="2164" w:type="dxa"/>
          </w:tcPr>
          <w:p w14:paraId="6B9E03BE" w14:textId="77777777" w:rsidR="00954F04" w:rsidRDefault="00954F04" w:rsidP="00954F04">
            <w:r>
              <w:t>Equipment Description</w:t>
            </w:r>
          </w:p>
        </w:tc>
        <w:tc>
          <w:tcPr>
            <w:tcW w:w="1948" w:type="dxa"/>
          </w:tcPr>
          <w:p w14:paraId="28027D45" w14:textId="77777777" w:rsidR="00954F04" w:rsidRDefault="00954F04" w:rsidP="00954F04">
            <w:r>
              <w:t>Vendor</w:t>
            </w:r>
          </w:p>
        </w:tc>
        <w:tc>
          <w:tcPr>
            <w:tcW w:w="1967" w:type="dxa"/>
          </w:tcPr>
          <w:p w14:paraId="028C939E" w14:textId="77777777" w:rsidR="00954F04" w:rsidRDefault="00954F04" w:rsidP="00954F04">
            <w:r>
              <w:t>Vendor Item #</w:t>
            </w:r>
          </w:p>
        </w:tc>
        <w:tc>
          <w:tcPr>
            <w:tcW w:w="1637" w:type="dxa"/>
          </w:tcPr>
          <w:p w14:paraId="6607B5D1" w14:textId="77777777" w:rsidR="00954F04" w:rsidRDefault="00954F04" w:rsidP="00954F04">
            <w:r>
              <w:t>Retail price</w:t>
            </w:r>
          </w:p>
        </w:tc>
        <w:tc>
          <w:tcPr>
            <w:tcW w:w="1634" w:type="dxa"/>
          </w:tcPr>
          <w:p w14:paraId="50D6ED37" w14:textId="77777777" w:rsidR="00954F04" w:rsidRDefault="00954F04" w:rsidP="00954F04">
            <w:r>
              <w:t>Actual price (if known)</w:t>
            </w:r>
          </w:p>
        </w:tc>
      </w:tr>
      <w:tr w:rsidR="00E44379" w14:paraId="70E29270" w14:textId="77777777" w:rsidTr="00E44379">
        <w:tc>
          <w:tcPr>
            <w:tcW w:w="2164" w:type="dxa"/>
          </w:tcPr>
          <w:p w14:paraId="12875CFC" w14:textId="77777777" w:rsidR="00954F04" w:rsidRDefault="00060669" w:rsidP="00954F04">
            <w:r>
              <w:t xml:space="preserve">Linux Computer </w:t>
            </w:r>
            <w:r w:rsidR="00D73006">
              <w:t>(Ubuntu Server)</w:t>
            </w:r>
          </w:p>
          <w:p w14:paraId="0EB61A69" w14:textId="05653BA4" w:rsidR="00760EF9" w:rsidRDefault="00760EF9" w:rsidP="00954F04">
            <w:r>
              <w:t>WORKSTATION</w:t>
            </w:r>
            <w:r w:rsidR="00C97597">
              <w:t xml:space="preserve"> ONLY</w:t>
            </w:r>
          </w:p>
        </w:tc>
        <w:tc>
          <w:tcPr>
            <w:tcW w:w="1948" w:type="dxa"/>
          </w:tcPr>
          <w:p w14:paraId="7B1FD913" w14:textId="23EE8844" w:rsidR="00760EF9" w:rsidRDefault="00760EF9" w:rsidP="00760EF9">
            <w:r>
              <w:t>Zones</w:t>
            </w:r>
          </w:p>
        </w:tc>
        <w:tc>
          <w:tcPr>
            <w:tcW w:w="1967" w:type="dxa"/>
          </w:tcPr>
          <w:p w14:paraId="0FD7B12E" w14:textId="3293E86C" w:rsidR="00954F04" w:rsidRDefault="00760EF9" w:rsidP="00954F04">
            <w:r>
              <w:t>004895183</w:t>
            </w:r>
          </w:p>
        </w:tc>
        <w:tc>
          <w:tcPr>
            <w:tcW w:w="1637" w:type="dxa"/>
          </w:tcPr>
          <w:p w14:paraId="60B4EE2D" w14:textId="6DD0D59E" w:rsidR="00954F04" w:rsidRDefault="00760EF9" w:rsidP="00954F04">
            <w:r>
              <w:t>$841.99</w:t>
            </w:r>
          </w:p>
        </w:tc>
        <w:tc>
          <w:tcPr>
            <w:tcW w:w="1634" w:type="dxa"/>
          </w:tcPr>
          <w:p w14:paraId="18222498" w14:textId="61FD4BCF" w:rsidR="00954F04" w:rsidRDefault="00760EF9" w:rsidP="00954F04">
            <w:r>
              <w:t>N/A</w:t>
            </w:r>
          </w:p>
        </w:tc>
      </w:tr>
      <w:tr w:rsidR="00E44379" w14:paraId="4A6B1F5A" w14:textId="77777777" w:rsidTr="00E44379">
        <w:tc>
          <w:tcPr>
            <w:tcW w:w="2164" w:type="dxa"/>
          </w:tcPr>
          <w:p w14:paraId="648A6709" w14:textId="77777777" w:rsidR="00060669" w:rsidRDefault="00060669" w:rsidP="00954F04">
            <w:r>
              <w:t>Windows Computer</w:t>
            </w:r>
          </w:p>
          <w:p w14:paraId="00924D37" w14:textId="77777777" w:rsidR="00D73006" w:rsidRDefault="00D73006" w:rsidP="00954F04">
            <w:r>
              <w:t>(Windows Server 2012)</w:t>
            </w:r>
          </w:p>
          <w:p w14:paraId="3F18CDDF" w14:textId="2A4BBD1F" w:rsidR="00C97597" w:rsidRDefault="00C97597" w:rsidP="00954F04">
            <w:r>
              <w:t>WORKSTATION ONLY</w:t>
            </w:r>
          </w:p>
        </w:tc>
        <w:tc>
          <w:tcPr>
            <w:tcW w:w="1948" w:type="dxa"/>
          </w:tcPr>
          <w:p w14:paraId="359EAF2A" w14:textId="06629D8B" w:rsidR="00954F04" w:rsidRDefault="00760EF9" w:rsidP="00760EF9">
            <w:r>
              <w:t>Zones</w:t>
            </w:r>
          </w:p>
        </w:tc>
        <w:tc>
          <w:tcPr>
            <w:tcW w:w="1967" w:type="dxa"/>
          </w:tcPr>
          <w:p w14:paraId="23B2BF38" w14:textId="116BD948" w:rsidR="00954F04" w:rsidRDefault="00760EF9" w:rsidP="00954F04">
            <w:r>
              <w:t>004895183</w:t>
            </w:r>
          </w:p>
        </w:tc>
        <w:tc>
          <w:tcPr>
            <w:tcW w:w="1637" w:type="dxa"/>
          </w:tcPr>
          <w:p w14:paraId="1B5E7C78" w14:textId="727DA64A" w:rsidR="00954F04" w:rsidRDefault="00760EF9" w:rsidP="00954F04">
            <w:r>
              <w:t>$841.99</w:t>
            </w:r>
          </w:p>
        </w:tc>
        <w:tc>
          <w:tcPr>
            <w:tcW w:w="1634" w:type="dxa"/>
          </w:tcPr>
          <w:p w14:paraId="12D9D91E" w14:textId="40FE9E52" w:rsidR="00954F04" w:rsidRDefault="00760EF9" w:rsidP="00954F04">
            <w:r>
              <w:t>N/A</w:t>
            </w:r>
          </w:p>
        </w:tc>
      </w:tr>
      <w:tr w:rsidR="00E44379" w14:paraId="16CE2E29" w14:textId="77777777" w:rsidTr="00E44379">
        <w:tc>
          <w:tcPr>
            <w:tcW w:w="2164" w:type="dxa"/>
          </w:tcPr>
          <w:p w14:paraId="0A9E962B" w14:textId="26846313" w:rsidR="00954F04" w:rsidRDefault="00060669" w:rsidP="00954F04">
            <w:r>
              <w:t>Ethernet Switch</w:t>
            </w:r>
            <w:r w:rsidR="00F247C5">
              <w:t>(s)</w:t>
            </w:r>
          </w:p>
        </w:tc>
        <w:tc>
          <w:tcPr>
            <w:tcW w:w="1948" w:type="dxa"/>
          </w:tcPr>
          <w:p w14:paraId="00F39444" w14:textId="03192EF1" w:rsidR="00954F04" w:rsidRDefault="00C97597" w:rsidP="00954F04">
            <w:r>
              <w:t>Zones</w:t>
            </w:r>
          </w:p>
        </w:tc>
        <w:tc>
          <w:tcPr>
            <w:tcW w:w="1967" w:type="dxa"/>
          </w:tcPr>
          <w:p w14:paraId="1B8BA15D" w14:textId="43A177AD" w:rsidR="00954F04" w:rsidRDefault="00C97597" w:rsidP="00954F04">
            <w:r>
              <w:t>01440484</w:t>
            </w:r>
          </w:p>
        </w:tc>
        <w:tc>
          <w:tcPr>
            <w:tcW w:w="1637" w:type="dxa"/>
          </w:tcPr>
          <w:p w14:paraId="56BA2A27" w14:textId="2EA2DA77" w:rsidR="00954F04" w:rsidRDefault="00C97597" w:rsidP="00954F04">
            <w:r>
              <w:t>$185.99</w:t>
            </w:r>
          </w:p>
        </w:tc>
        <w:tc>
          <w:tcPr>
            <w:tcW w:w="1634" w:type="dxa"/>
          </w:tcPr>
          <w:p w14:paraId="3EEFF671" w14:textId="5EF1CCD9" w:rsidR="00954F04" w:rsidRDefault="00C97597" w:rsidP="00954F04">
            <w:r>
              <w:t>N/A</w:t>
            </w:r>
          </w:p>
        </w:tc>
      </w:tr>
      <w:tr w:rsidR="00E44379" w14:paraId="50BF1C30" w14:textId="77777777" w:rsidTr="00E44379">
        <w:tc>
          <w:tcPr>
            <w:tcW w:w="2164" w:type="dxa"/>
          </w:tcPr>
          <w:p w14:paraId="15807575" w14:textId="56B5BF69" w:rsidR="00E44379" w:rsidRDefault="00E44379" w:rsidP="00E44379">
            <w:r>
              <w:t>CAT5e cable</w:t>
            </w:r>
          </w:p>
        </w:tc>
        <w:tc>
          <w:tcPr>
            <w:tcW w:w="1948" w:type="dxa"/>
          </w:tcPr>
          <w:p w14:paraId="7C26CD63" w14:textId="785FB695" w:rsidR="00E44379" w:rsidRDefault="00E44379" w:rsidP="00E44379">
            <w:r>
              <w:t>Zones</w:t>
            </w:r>
          </w:p>
        </w:tc>
        <w:tc>
          <w:tcPr>
            <w:tcW w:w="1967" w:type="dxa"/>
          </w:tcPr>
          <w:p w14:paraId="77A23E88" w14:textId="2D01CC02" w:rsidR="00E44379" w:rsidRDefault="00E44379" w:rsidP="00E44379">
            <w:r>
              <w:t>00146912</w:t>
            </w:r>
          </w:p>
        </w:tc>
        <w:tc>
          <w:tcPr>
            <w:tcW w:w="1637" w:type="dxa"/>
          </w:tcPr>
          <w:p w14:paraId="2645D315" w14:textId="3E1742EE" w:rsidR="00E44379" w:rsidRDefault="00E44379" w:rsidP="00E44379">
            <w:r>
              <w:t>$119.00</w:t>
            </w:r>
          </w:p>
        </w:tc>
        <w:tc>
          <w:tcPr>
            <w:tcW w:w="1634" w:type="dxa"/>
          </w:tcPr>
          <w:p w14:paraId="5FBF80DA" w14:textId="57BD939F" w:rsidR="00E44379" w:rsidRDefault="00E44379" w:rsidP="00E44379">
            <w:r>
              <w:t>N/A</w:t>
            </w:r>
          </w:p>
        </w:tc>
      </w:tr>
      <w:tr w:rsidR="006E34FB" w14:paraId="350FD614" w14:textId="77777777" w:rsidTr="00E44379">
        <w:tc>
          <w:tcPr>
            <w:tcW w:w="2164" w:type="dxa"/>
          </w:tcPr>
          <w:p w14:paraId="35E6D59E" w14:textId="77777777" w:rsidR="006E34FB" w:rsidRDefault="006E34FB" w:rsidP="00954F04">
            <w:r>
              <w:t>Fiber</w:t>
            </w:r>
            <w:r w:rsidR="005A5ED8">
              <w:t xml:space="preserve"> O</w:t>
            </w:r>
            <w:r>
              <w:t>ptic Cable</w:t>
            </w:r>
          </w:p>
          <w:p w14:paraId="15D89D32" w14:textId="276AECA8" w:rsidR="00E44379" w:rsidRDefault="00E44379" w:rsidP="00954F04">
            <w:r>
              <w:t>(Bulk)</w:t>
            </w:r>
          </w:p>
        </w:tc>
        <w:tc>
          <w:tcPr>
            <w:tcW w:w="1948" w:type="dxa"/>
          </w:tcPr>
          <w:p w14:paraId="32134A60" w14:textId="67495F2B" w:rsidR="006E34FB" w:rsidRDefault="00C97597" w:rsidP="00954F04">
            <w:r>
              <w:t>Zones</w:t>
            </w:r>
          </w:p>
        </w:tc>
        <w:tc>
          <w:tcPr>
            <w:tcW w:w="1967" w:type="dxa"/>
          </w:tcPr>
          <w:p w14:paraId="29191C18" w14:textId="6A4F5FC9" w:rsidR="006E34FB" w:rsidRDefault="00C97597" w:rsidP="00954F04">
            <w:r>
              <w:t>03222470</w:t>
            </w:r>
          </w:p>
        </w:tc>
        <w:tc>
          <w:tcPr>
            <w:tcW w:w="1637" w:type="dxa"/>
          </w:tcPr>
          <w:p w14:paraId="435788AE" w14:textId="73C02B98" w:rsidR="006E34FB" w:rsidRDefault="00E44379" w:rsidP="00954F04">
            <w:r>
              <w:t>$390.99</w:t>
            </w:r>
          </w:p>
        </w:tc>
        <w:tc>
          <w:tcPr>
            <w:tcW w:w="1634" w:type="dxa"/>
          </w:tcPr>
          <w:p w14:paraId="10234B63" w14:textId="7DD6065C" w:rsidR="006E34FB" w:rsidRDefault="00E44379" w:rsidP="00954F04">
            <w:r>
              <w:t>N/A</w:t>
            </w:r>
          </w:p>
        </w:tc>
      </w:tr>
      <w:tr w:rsidR="00E44379" w14:paraId="5D7D2E71" w14:textId="77777777" w:rsidTr="00E44379">
        <w:tc>
          <w:tcPr>
            <w:tcW w:w="2164" w:type="dxa"/>
          </w:tcPr>
          <w:p w14:paraId="04832DC9" w14:textId="4040B29B" w:rsidR="00E44379" w:rsidRDefault="00E44379" w:rsidP="00E44379">
            <w:r>
              <w:t>RJ 45 connectors (qty50)</w:t>
            </w:r>
          </w:p>
        </w:tc>
        <w:tc>
          <w:tcPr>
            <w:tcW w:w="1948" w:type="dxa"/>
          </w:tcPr>
          <w:p w14:paraId="37801804" w14:textId="5308AFC2" w:rsidR="00E44379" w:rsidRDefault="00E44379" w:rsidP="00E44379">
            <w:r>
              <w:t>Zones</w:t>
            </w:r>
          </w:p>
        </w:tc>
        <w:tc>
          <w:tcPr>
            <w:tcW w:w="1967" w:type="dxa"/>
          </w:tcPr>
          <w:p w14:paraId="48261A6F" w14:textId="5D23E652" w:rsidR="00E44379" w:rsidRDefault="00E44379" w:rsidP="00E44379">
            <w:r>
              <w:t>00506365</w:t>
            </w:r>
          </w:p>
        </w:tc>
        <w:tc>
          <w:tcPr>
            <w:tcW w:w="1637" w:type="dxa"/>
          </w:tcPr>
          <w:p w14:paraId="78D0EB03" w14:textId="6F1689E0" w:rsidR="00E44379" w:rsidRDefault="00E44379" w:rsidP="00E44379">
            <w:r>
              <w:t>$8.58</w:t>
            </w:r>
          </w:p>
        </w:tc>
        <w:tc>
          <w:tcPr>
            <w:tcW w:w="1634" w:type="dxa"/>
          </w:tcPr>
          <w:p w14:paraId="01D4D85E" w14:textId="4EB44C3D" w:rsidR="00E44379" w:rsidRDefault="00E44379" w:rsidP="00E44379">
            <w:r>
              <w:t>N/A</w:t>
            </w:r>
          </w:p>
        </w:tc>
      </w:tr>
      <w:tr w:rsidR="00E44379" w14:paraId="1BC6E9C0" w14:textId="77777777" w:rsidTr="00E44379">
        <w:tc>
          <w:tcPr>
            <w:tcW w:w="2164" w:type="dxa"/>
          </w:tcPr>
          <w:p w14:paraId="3BE26A4A" w14:textId="56CA31D2" w:rsidR="00E44379" w:rsidRDefault="00E44379" w:rsidP="00E44379">
            <w:r>
              <w:t>Crimper (CAT5/6 UTP)</w:t>
            </w:r>
          </w:p>
        </w:tc>
        <w:tc>
          <w:tcPr>
            <w:tcW w:w="1948" w:type="dxa"/>
          </w:tcPr>
          <w:p w14:paraId="78147C4F" w14:textId="25E62E91" w:rsidR="00E44379" w:rsidRDefault="00E44379" w:rsidP="00E44379">
            <w:r>
              <w:t>Home Depot</w:t>
            </w:r>
          </w:p>
        </w:tc>
        <w:tc>
          <w:tcPr>
            <w:tcW w:w="1967" w:type="dxa"/>
          </w:tcPr>
          <w:p w14:paraId="44F1E453" w14:textId="0A952C06" w:rsidR="00E44379" w:rsidRDefault="00E44379" w:rsidP="00E44379">
            <w:r>
              <w:t>206304274</w:t>
            </w:r>
          </w:p>
        </w:tc>
        <w:tc>
          <w:tcPr>
            <w:tcW w:w="1637" w:type="dxa"/>
          </w:tcPr>
          <w:p w14:paraId="0ED12749" w14:textId="17C69043" w:rsidR="00E44379" w:rsidRDefault="00E44379" w:rsidP="00E44379">
            <w:r>
              <w:t>$13.13</w:t>
            </w:r>
          </w:p>
        </w:tc>
        <w:tc>
          <w:tcPr>
            <w:tcW w:w="1634" w:type="dxa"/>
          </w:tcPr>
          <w:p w14:paraId="08DCDAEA" w14:textId="37992904" w:rsidR="00E44379" w:rsidRDefault="00E44379" w:rsidP="00E44379">
            <w:r>
              <w:t>N/A</w:t>
            </w:r>
          </w:p>
        </w:tc>
      </w:tr>
      <w:tr w:rsidR="00E44379" w14:paraId="3FCF2782" w14:textId="77777777" w:rsidTr="00E44379">
        <w:tc>
          <w:tcPr>
            <w:tcW w:w="2164" w:type="dxa"/>
          </w:tcPr>
          <w:p w14:paraId="3500A9BA" w14:textId="1C220015" w:rsidR="00E44379" w:rsidRDefault="00E44379" w:rsidP="00E44379">
            <w:r>
              <w:t xml:space="preserve">Scissors </w:t>
            </w:r>
          </w:p>
        </w:tc>
        <w:tc>
          <w:tcPr>
            <w:tcW w:w="1948" w:type="dxa"/>
          </w:tcPr>
          <w:p w14:paraId="757C01A2" w14:textId="5F69E23F" w:rsidR="00E44379" w:rsidRDefault="00E44379" w:rsidP="00E44379">
            <w:r>
              <w:t>Walmart</w:t>
            </w:r>
          </w:p>
        </w:tc>
        <w:tc>
          <w:tcPr>
            <w:tcW w:w="1967" w:type="dxa"/>
          </w:tcPr>
          <w:p w14:paraId="3157A57B" w14:textId="7C1962B3" w:rsidR="00E44379" w:rsidRDefault="00E44379" w:rsidP="00E44379">
            <w:r>
              <w:t>565618788</w:t>
            </w:r>
          </w:p>
        </w:tc>
        <w:tc>
          <w:tcPr>
            <w:tcW w:w="1637" w:type="dxa"/>
          </w:tcPr>
          <w:p w14:paraId="0A741C74" w14:textId="74EC68BB" w:rsidR="00E44379" w:rsidRDefault="00E44379" w:rsidP="00E44379">
            <w:r>
              <w:t>$1.16</w:t>
            </w:r>
          </w:p>
        </w:tc>
        <w:tc>
          <w:tcPr>
            <w:tcW w:w="1634" w:type="dxa"/>
          </w:tcPr>
          <w:p w14:paraId="23744D88" w14:textId="2C7AC9F1" w:rsidR="00E44379" w:rsidRDefault="00E44379" w:rsidP="00E44379">
            <w:r>
              <w:t>N/A</w:t>
            </w:r>
          </w:p>
        </w:tc>
      </w:tr>
    </w:tbl>
    <w:p w14:paraId="7ECD9DF4" w14:textId="77777777" w:rsidR="00954F04" w:rsidRDefault="00954F04" w:rsidP="00954F04">
      <w:pPr>
        <w:spacing w:after="0"/>
      </w:pPr>
    </w:p>
    <w:p w14:paraId="31318949" w14:textId="77777777" w:rsidR="00954F04" w:rsidRDefault="00954F04" w:rsidP="00954F04">
      <w:pPr>
        <w:spacing w:after="0"/>
      </w:pPr>
      <w:r>
        <w:t>Detailed list of software and operating platforms used, including version numbers and licensing requirements:</w:t>
      </w:r>
    </w:p>
    <w:p w14:paraId="1766A858" w14:textId="4233E558" w:rsidR="00F247C5" w:rsidRDefault="00F247C5" w:rsidP="00954F04">
      <w:pPr>
        <w:spacing w:after="0"/>
      </w:pPr>
      <w:r>
        <w:t>Ubuntu</w:t>
      </w:r>
      <w:r w:rsidR="00D73006">
        <w:t xml:space="preserve"> Server</w:t>
      </w:r>
      <w:r w:rsidR="00304F9A">
        <w:t xml:space="preserve"> (Linux)</w:t>
      </w:r>
      <w:r>
        <w:t xml:space="preserve"> (Command Line)</w:t>
      </w:r>
      <w:r w:rsidR="00D73006">
        <w:t xml:space="preserve"> </w:t>
      </w:r>
    </w:p>
    <w:p w14:paraId="61BF255F" w14:textId="2A3A19B6" w:rsidR="00954F04" w:rsidRDefault="00D73006" w:rsidP="00954F04">
      <w:pPr>
        <w:spacing w:after="0"/>
      </w:pPr>
      <w:r>
        <w:t>Windows Server 2012:</w:t>
      </w:r>
    </w:p>
    <w:p w14:paraId="7D0993C9" w14:textId="77777777" w:rsidR="00954F04" w:rsidRDefault="00954F04" w:rsidP="00954F04">
      <w:pPr>
        <w:spacing w:after="0"/>
      </w:pPr>
    </w:p>
    <w:p w14:paraId="737783E5" w14:textId="1ED51188" w:rsidR="00954F04" w:rsidRDefault="00954F04" w:rsidP="00954F04">
      <w:pPr>
        <w:spacing w:after="0"/>
      </w:pPr>
    </w:p>
    <w:p w14:paraId="6F0E4EEB" w14:textId="12F67646" w:rsidR="00E44379" w:rsidRDefault="00E44379" w:rsidP="00954F04">
      <w:pPr>
        <w:spacing w:after="0"/>
      </w:pPr>
    </w:p>
    <w:p w14:paraId="14241A4C" w14:textId="4811984C" w:rsidR="00E44379" w:rsidRDefault="00E44379" w:rsidP="00954F04">
      <w:pPr>
        <w:spacing w:after="0"/>
      </w:pPr>
    </w:p>
    <w:p w14:paraId="660C6869" w14:textId="050E64F5" w:rsidR="00E44379" w:rsidRDefault="00E44379" w:rsidP="00954F04">
      <w:pPr>
        <w:spacing w:after="0"/>
      </w:pPr>
    </w:p>
    <w:p w14:paraId="1443B232" w14:textId="0417DB92" w:rsidR="00E44379" w:rsidRDefault="00E44379" w:rsidP="00954F04">
      <w:pPr>
        <w:spacing w:after="0"/>
      </w:pPr>
    </w:p>
    <w:p w14:paraId="224F1462" w14:textId="4ECDAAC0" w:rsidR="00E44379" w:rsidRDefault="00E44379" w:rsidP="00954F04">
      <w:pPr>
        <w:spacing w:after="0"/>
      </w:pPr>
    </w:p>
    <w:p w14:paraId="431C559A" w14:textId="77777777" w:rsidR="00E44379" w:rsidRDefault="00E44379" w:rsidP="00954F04">
      <w:pPr>
        <w:spacing w:after="0"/>
      </w:pPr>
    </w:p>
    <w:p w14:paraId="4B0BEE63" w14:textId="77777777" w:rsidR="00954F04" w:rsidRDefault="00954F04" w:rsidP="00954F04">
      <w:pPr>
        <w:spacing w:after="0"/>
      </w:pPr>
      <w:r>
        <w:t>Network diagram:</w:t>
      </w:r>
    </w:p>
    <w:p w14:paraId="23C53218" w14:textId="77777777" w:rsidR="00954F04" w:rsidRDefault="00954F04" w:rsidP="00954F04">
      <w:pPr>
        <w:spacing w:after="0"/>
      </w:pPr>
    </w:p>
    <w:p w14:paraId="5F1F8C4C" w14:textId="77777777" w:rsidR="00954F04" w:rsidRDefault="00954F04" w:rsidP="00954F04">
      <w:pPr>
        <w:spacing w:after="0"/>
      </w:pPr>
    </w:p>
    <w:p w14:paraId="585627AF" w14:textId="0A63B237" w:rsidR="00954F04" w:rsidRDefault="00596851" w:rsidP="00954F04">
      <w:pPr>
        <w:spacing w:after="0"/>
      </w:pPr>
      <w:r>
        <w:rPr>
          <w:noProof/>
        </w:rPr>
        <w:drawing>
          <wp:inline distT="0" distB="0" distL="0" distR="0" wp14:anchorId="2DB8A439" wp14:editId="6339BA63">
            <wp:extent cx="594360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Summary 2.jpeg"/>
                    <pic:cNvPicPr/>
                  </pic:nvPicPr>
                  <pic:blipFill>
                    <a:blip r:embed="rId4">
                      <a:extLst>
                        <a:ext uri="{28A0092B-C50C-407E-A947-70E740481C1C}">
                          <a14:useLocalDpi xmlns:a14="http://schemas.microsoft.com/office/drawing/2010/main" val="0"/>
                        </a:ext>
                      </a:extLst>
                    </a:blip>
                    <a:stretch>
                      <a:fillRect/>
                    </a:stretch>
                  </pic:blipFill>
                  <pic:spPr>
                    <a:xfrm>
                      <a:off x="0" y="0"/>
                      <a:ext cx="5943600" cy="895350"/>
                    </a:xfrm>
                    <a:prstGeom prst="rect">
                      <a:avLst/>
                    </a:prstGeom>
                  </pic:spPr>
                </pic:pic>
              </a:graphicData>
            </a:graphic>
          </wp:inline>
        </w:drawing>
      </w:r>
    </w:p>
    <w:p w14:paraId="7C3D49E0" w14:textId="77777777" w:rsidR="00954F04" w:rsidRDefault="00954F04" w:rsidP="00954F04">
      <w:pPr>
        <w:spacing w:after="0"/>
      </w:pPr>
    </w:p>
    <w:p w14:paraId="56480664" w14:textId="77777777" w:rsidR="00954F04" w:rsidRDefault="00954F04" w:rsidP="00954F04">
      <w:pPr>
        <w:spacing w:after="0"/>
      </w:pPr>
    </w:p>
    <w:p w14:paraId="16FD7067" w14:textId="77777777" w:rsidR="00FC5FD8" w:rsidRDefault="00FC5FD8" w:rsidP="00954F04">
      <w:pPr>
        <w:spacing w:after="0"/>
      </w:pPr>
    </w:p>
    <w:p w14:paraId="590C7947" w14:textId="77777777" w:rsidR="00FC5FD8" w:rsidRDefault="00FC5FD8" w:rsidP="00954F04">
      <w:pPr>
        <w:spacing w:after="0"/>
      </w:pPr>
    </w:p>
    <w:p w14:paraId="58162E9B" w14:textId="77777777" w:rsidR="00FC5FD8" w:rsidRDefault="00FC5FD8" w:rsidP="00954F04">
      <w:pPr>
        <w:spacing w:after="0"/>
      </w:pPr>
    </w:p>
    <w:p w14:paraId="301547FE" w14:textId="77777777" w:rsidR="00FC5FD8" w:rsidRDefault="00FC5FD8" w:rsidP="00954F04">
      <w:pPr>
        <w:spacing w:after="0"/>
      </w:pPr>
    </w:p>
    <w:p w14:paraId="77864C92" w14:textId="77777777" w:rsidR="00FC5FD8" w:rsidRDefault="00FC5FD8" w:rsidP="00954F04">
      <w:pPr>
        <w:spacing w:after="0"/>
      </w:pPr>
    </w:p>
    <w:p w14:paraId="550098ED" w14:textId="77777777" w:rsidR="00FC5FD8" w:rsidRDefault="00FC5FD8" w:rsidP="00954F04">
      <w:pPr>
        <w:spacing w:after="0"/>
      </w:pPr>
    </w:p>
    <w:p w14:paraId="242A1973" w14:textId="763471D9" w:rsidR="00954F04" w:rsidRDefault="00954F04" w:rsidP="00954F04">
      <w:pPr>
        <w:spacing w:after="0"/>
      </w:pPr>
      <w:r>
        <w:t>Configurations:</w:t>
      </w:r>
    </w:p>
    <w:p w14:paraId="1B5B4743" w14:textId="1059C6AF" w:rsidR="00D73006" w:rsidRDefault="00BB579C" w:rsidP="00954F04">
      <w:pPr>
        <w:spacing w:after="0"/>
      </w:pPr>
      <w:r>
        <w:t>T</w:t>
      </w:r>
      <w:r w:rsidR="00D73006">
        <w:t xml:space="preserve">he ifconfig </w:t>
      </w:r>
      <w:r w:rsidR="0079023C">
        <w:t xml:space="preserve">command was used </w:t>
      </w:r>
      <w:r w:rsidR="00DC432D">
        <w:t>on the computer running Ubuntu Server (Linux) to set the</w:t>
      </w:r>
      <w:r w:rsidR="00FA3918">
        <w:t xml:space="preserve"> static</w:t>
      </w:r>
      <w:r w:rsidR="00DC432D">
        <w:t xml:space="preserve"> IP address to 192.168.100.1 and the netmask to 255.255.255.0. While on the Windows computer </w:t>
      </w:r>
      <w:r w:rsidR="00B74B70">
        <w:t xml:space="preserve">the Control Panel was used to get to the Network and Sharing Center, then to the Internet Connection Properties to view and change the IPv4 address and the subnet mask to </w:t>
      </w:r>
      <w:r w:rsidR="009870E2">
        <w:t>the</w:t>
      </w:r>
      <w:r w:rsidR="00FA3918">
        <w:t xml:space="preserve"> static</w:t>
      </w:r>
      <w:r w:rsidR="009870E2">
        <w:t xml:space="preserve"> IP address </w:t>
      </w:r>
      <w:r w:rsidR="00B74B70">
        <w:t xml:space="preserve">of </w:t>
      </w:r>
      <w:r w:rsidR="009870E2">
        <w:t xml:space="preserve">192.168.100.2 and the </w:t>
      </w:r>
      <w:r w:rsidR="00FA3918">
        <w:t>subnet mask</w:t>
      </w:r>
      <w:r w:rsidR="009870E2">
        <w:t xml:space="preserve"> </w:t>
      </w:r>
      <w:r w:rsidR="00B74B70">
        <w:t>of</w:t>
      </w:r>
      <w:r w:rsidR="009870E2">
        <w:t xml:space="preserve"> 255.255.255.0. Thus, making the two computers apart of the same network so that they could potential</w:t>
      </w:r>
      <w:r w:rsidR="00304F9A">
        <w:t>ly</w:t>
      </w:r>
      <w:r w:rsidR="009870E2">
        <w:t xml:space="preserve"> co</w:t>
      </w:r>
      <w:r w:rsidR="00304F9A">
        <w:t>ntact one another</w:t>
      </w:r>
      <w:r w:rsidR="009870E2">
        <w:t xml:space="preserve"> with the proper equipment set-up</w:t>
      </w:r>
      <w:r w:rsidR="00304F9A">
        <w:t xml:space="preserve"> and proper function</w:t>
      </w:r>
      <w:r w:rsidR="009870E2">
        <w:t xml:space="preserve">. Which in this case involved two </w:t>
      </w:r>
      <w:r w:rsidR="00FA3918">
        <w:t>E</w:t>
      </w:r>
      <w:r w:rsidR="009870E2">
        <w:t xml:space="preserve">thernet switches, </w:t>
      </w:r>
      <w:r w:rsidR="00377E14">
        <w:t>E</w:t>
      </w:r>
      <w:r w:rsidR="009870E2">
        <w:t xml:space="preserve">thernet cabling, and fiber optic cabling. The computers were connected to the network through </w:t>
      </w:r>
      <w:r w:rsidR="00FA3918">
        <w:t>ethernet cables which were tested for functionality prior and were ensured to function properly. These Ethernet cables were connected to a separate Ethernet switch within the cabling range. Fiber optic cabling was then tested and used to connect the two switches due to the distance and (or) location of these two computers</w:t>
      </w:r>
      <w:r w:rsidR="00377E14">
        <w:t xml:space="preserve">. </w:t>
      </w:r>
    </w:p>
    <w:p w14:paraId="243A90A2" w14:textId="62A0AC95" w:rsidR="00377E14" w:rsidRDefault="00377E14" w:rsidP="00954F04">
      <w:pPr>
        <w:spacing w:after="0"/>
      </w:pPr>
      <w:r>
        <w:t xml:space="preserve">Once the proper installation of the equipment is intact, the ping command was used to test the connectivity over the network using the </w:t>
      </w:r>
      <w:r w:rsidR="00FC5FD8">
        <w:t xml:space="preserve">static IP addresses that were defined in ifconfig and ipconfig. The Linux computer will continually search for the designated connection when the ping command is used, whereas the Windows computer will stop search after four failed attempts. Ping indicated how many milliseconds the connection took upon being successful. All connections were made successfully. </w:t>
      </w:r>
    </w:p>
    <w:p w14:paraId="09180A96" w14:textId="77777777" w:rsidR="00954F04" w:rsidRDefault="00954F04" w:rsidP="00954F04">
      <w:pPr>
        <w:spacing w:after="0"/>
      </w:pPr>
    </w:p>
    <w:sectPr w:rsidR="0095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04"/>
    <w:rsid w:val="00060669"/>
    <w:rsid w:val="001754DA"/>
    <w:rsid w:val="00262826"/>
    <w:rsid w:val="002A409C"/>
    <w:rsid w:val="00301763"/>
    <w:rsid w:val="00304F9A"/>
    <w:rsid w:val="00377E14"/>
    <w:rsid w:val="003B547F"/>
    <w:rsid w:val="004A3570"/>
    <w:rsid w:val="004F10C3"/>
    <w:rsid w:val="00545B73"/>
    <w:rsid w:val="00596851"/>
    <w:rsid w:val="005A5ED8"/>
    <w:rsid w:val="005C6D54"/>
    <w:rsid w:val="00644346"/>
    <w:rsid w:val="00656DA1"/>
    <w:rsid w:val="006A1E40"/>
    <w:rsid w:val="006E34FB"/>
    <w:rsid w:val="00725BF9"/>
    <w:rsid w:val="00760EF9"/>
    <w:rsid w:val="007739BE"/>
    <w:rsid w:val="0079023C"/>
    <w:rsid w:val="00954F04"/>
    <w:rsid w:val="009870E2"/>
    <w:rsid w:val="009D7980"/>
    <w:rsid w:val="00B74B70"/>
    <w:rsid w:val="00B944C6"/>
    <w:rsid w:val="00BB579C"/>
    <w:rsid w:val="00C97597"/>
    <w:rsid w:val="00CF0389"/>
    <w:rsid w:val="00D73006"/>
    <w:rsid w:val="00DC1367"/>
    <w:rsid w:val="00DC432D"/>
    <w:rsid w:val="00E44379"/>
    <w:rsid w:val="00E467B6"/>
    <w:rsid w:val="00F247C5"/>
    <w:rsid w:val="00F900D3"/>
    <w:rsid w:val="00FA3918"/>
    <w:rsid w:val="00FC5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CF79"/>
  <w15:docId w15:val="{1EE8D8C3-70F7-4815-82F6-EED636F7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4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1E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E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489018">
      <w:bodyDiv w:val="1"/>
      <w:marLeft w:val="0"/>
      <w:marRight w:val="0"/>
      <w:marTop w:val="0"/>
      <w:marBottom w:val="0"/>
      <w:divBdr>
        <w:top w:val="none" w:sz="0" w:space="0" w:color="auto"/>
        <w:left w:val="none" w:sz="0" w:space="0" w:color="auto"/>
        <w:bottom w:val="none" w:sz="0" w:space="0" w:color="auto"/>
        <w:right w:val="none" w:sz="0" w:space="0" w:color="auto"/>
      </w:divBdr>
    </w:div>
    <w:div w:id="105823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 Sabal</dc:creator>
  <cp:lastModifiedBy>walkershay325@gmail.com</cp:lastModifiedBy>
  <cp:revision>9</cp:revision>
  <dcterms:created xsi:type="dcterms:W3CDTF">2018-02-05T15:29:00Z</dcterms:created>
  <dcterms:modified xsi:type="dcterms:W3CDTF">2019-10-13T20:14:00Z</dcterms:modified>
</cp:coreProperties>
</file>