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A5CA4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Shay Walker</w:t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  <w:t>8-31-2018</w:t>
      </w:r>
    </w:p>
    <w:p w14:paraId="32A0ED80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Professor Petcaugh</w:t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</w:r>
      <w:r>
        <w:rPr>
          <w:color w:val="373A3C"/>
          <w:highlight w:val="white"/>
        </w:rPr>
        <w:tab/>
        <w:t>Web Applications-CIS 431</w:t>
      </w:r>
    </w:p>
    <w:p w14:paraId="62C40CF5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1631FB75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168872ED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Research, then compare and contrast the following hosting platforms: Bluehost, GoDaddy, AWS, Azure. </w:t>
      </w:r>
    </w:p>
    <w:p w14:paraId="0BADA327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1F58B35C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Bluehost:</w:t>
      </w:r>
    </w:p>
    <w:p w14:paraId="28E59FFF" w14:textId="097CC7A9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Bluehost offers shared </w:t>
      </w:r>
      <w:r w:rsidR="00CA1C23">
        <w:rPr>
          <w:color w:val="373A3C"/>
          <w:highlight w:val="white"/>
        </w:rPr>
        <w:t>hosting, cloud</w:t>
      </w:r>
      <w:r>
        <w:rPr>
          <w:color w:val="373A3C"/>
          <w:highlight w:val="white"/>
        </w:rPr>
        <w:t xml:space="preserve"> hosting,</w:t>
      </w:r>
      <w:r w:rsidR="00CA1C23">
        <w:rPr>
          <w:color w:val="373A3C"/>
          <w:highlight w:val="white"/>
        </w:rPr>
        <w:t xml:space="preserve"> </w:t>
      </w:r>
      <w:r>
        <w:rPr>
          <w:color w:val="373A3C"/>
          <w:highlight w:val="white"/>
        </w:rPr>
        <w:t xml:space="preserve">VPS hosting, and dedicated hosting. As far as packages  for shared hosting please see the chart below. </w:t>
      </w:r>
    </w:p>
    <w:p w14:paraId="389096EF" w14:textId="77777777" w:rsidR="005F57B9" w:rsidRDefault="005D5963" w:rsidP="005F57B9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4C2AB864" wp14:editId="1DF0AFD1">
            <wp:extent cx="5943600" cy="553720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7CFBC" w14:textId="53E81F3C" w:rsidR="00A672DC" w:rsidRDefault="005F57B9" w:rsidP="005F57B9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 w:rsidR="00327765">
          <w:rPr>
            <w:noProof/>
          </w:rPr>
          <w:t>1</w:t>
        </w:r>
      </w:fldSimple>
      <w:r>
        <w:t>(Bluehost, 2018)</w:t>
      </w:r>
    </w:p>
    <w:p w14:paraId="54290775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50FFB21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112202D9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0D3FAD9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lastRenderedPageBreak/>
        <w:t>Cloud Hosting:</w:t>
      </w:r>
    </w:p>
    <w:p w14:paraId="58EF555F" w14:textId="77777777" w:rsidR="005F57B9" w:rsidRDefault="005D5963" w:rsidP="005F57B9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3595B673" wp14:editId="4B85253B">
            <wp:extent cx="5943600" cy="61214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B43A1" w14:textId="6FD3159C" w:rsidR="00A672DC" w:rsidRDefault="005F57B9" w:rsidP="005F57B9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 w:rsidR="00327765">
          <w:rPr>
            <w:noProof/>
          </w:rPr>
          <w:t>2</w:t>
        </w:r>
      </w:fldSimple>
      <w:r>
        <w:t xml:space="preserve"> (Bluehost, 2018)</w:t>
      </w:r>
    </w:p>
    <w:p w14:paraId="456E4770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32B76642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0DAD242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25C1177A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7BAE7391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E94701E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F9E2536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01065B44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BE80097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3E6B863C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VPN (Virtual Private servers) Hosting:</w:t>
      </w:r>
    </w:p>
    <w:p w14:paraId="785D73A4" w14:textId="77777777" w:rsidR="005F57B9" w:rsidRDefault="005D5963" w:rsidP="005F57B9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4DF21EE6" wp14:editId="5C984EEB">
            <wp:extent cx="5943600" cy="51816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98809" w14:textId="078EB89A" w:rsidR="00A672DC" w:rsidRDefault="005F57B9" w:rsidP="005F57B9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 w:rsidR="00327765">
          <w:rPr>
            <w:noProof/>
          </w:rPr>
          <w:t>3</w:t>
        </w:r>
      </w:fldSimple>
      <w:r>
        <w:t xml:space="preserve"> (Bluehost, 2018)</w:t>
      </w:r>
    </w:p>
    <w:p w14:paraId="0EB48BC0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3F620D5B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2FA73646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3CD9E995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0EE2BDEB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2B9C8A1C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2F6B0E51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39111178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5ED7EC7A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1C97F3E4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0C743711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171345B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EF27534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687262E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9D087D4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Dedicated Hosting:</w:t>
      </w:r>
    </w:p>
    <w:p w14:paraId="791C2CC4" w14:textId="77777777" w:rsidR="005F57B9" w:rsidRDefault="005D5963" w:rsidP="005F57B9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5A1886C1" wp14:editId="79F67DD7">
            <wp:extent cx="5943600" cy="51562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7B70A" w14:textId="664EA13E" w:rsidR="00A672DC" w:rsidRDefault="005F57B9" w:rsidP="005F57B9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 w:rsidR="00327765">
          <w:rPr>
            <w:noProof/>
          </w:rPr>
          <w:t>4</w:t>
        </w:r>
      </w:fldSimple>
      <w:r>
        <w:t xml:space="preserve"> (Bluehost, 2018)</w:t>
      </w:r>
    </w:p>
    <w:p w14:paraId="3D35F178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Summary: </w:t>
      </w:r>
    </w:p>
    <w:p w14:paraId="597D6594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Depending on what your needs are comprised of will determine which hosting package is right for the job. </w:t>
      </w:r>
    </w:p>
    <w:p w14:paraId="3AAEC891" w14:textId="66F51BC6" w:rsidR="00A672DC" w:rsidRDefault="00A672DC">
      <w:pPr>
        <w:contextualSpacing w:val="0"/>
        <w:rPr>
          <w:color w:val="373A3C"/>
          <w:highlight w:val="white"/>
        </w:rPr>
      </w:pPr>
    </w:p>
    <w:p w14:paraId="6437700A" w14:textId="3DD22C2A" w:rsidR="00EB6B94" w:rsidRDefault="00EB6B94">
      <w:pPr>
        <w:contextualSpacing w:val="0"/>
        <w:rPr>
          <w:color w:val="373A3C"/>
          <w:highlight w:val="white"/>
        </w:rPr>
      </w:pPr>
    </w:p>
    <w:p w14:paraId="42F51CC0" w14:textId="505CD541" w:rsidR="00EB6B94" w:rsidRDefault="00EB6B94">
      <w:pPr>
        <w:contextualSpacing w:val="0"/>
        <w:rPr>
          <w:color w:val="373A3C"/>
          <w:highlight w:val="white"/>
        </w:rPr>
      </w:pPr>
    </w:p>
    <w:p w14:paraId="146E00D9" w14:textId="5B233D54" w:rsidR="00EB6B94" w:rsidRDefault="00EB6B94">
      <w:pPr>
        <w:contextualSpacing w:val="0"/>
        <w:rPr>
          <w:color w:val="373A3C"/>
          <w:highlight w:val="white"/>
        </w:rPr>
      </w:pPr>
    </w:p>
    <w:p w14:paraId="71F497B4" w14:textId="4F6CCC93" w:rsidR="00EB6B94" w:rsidRDefault="00EB6B94">
      <w:pPr>
        <w:contextualSpacing w:val="0"/>
        <w:rPr>
          <w:color w:val="373A3C"/>
          <w:highlight w:val="white"/>
        </w:rPr>
      </w:pPr>
    </w:p>
    <w:p w14:paraId="1BF10ABB" w14:textId="09356DEC" w:rsidR="00EB6B94" w:rsidRDefault="00EB6B94">
      <w:pPr>
        <w:contextualSpacing w:val="0"/>
        <w:rPr>
          <w:color w:val="373A3C"/>
          <w:highlight w:val="white"/>
        </w:rPr>
      </w:pPr>
    </w:p>
    <w:p w14:paraId="61C69CDF" w14:textId="1B7D0250" w:rsidR="00EB6B94" w:rsidRDefault="00EB6B94">
      <w:pPr>
        <w:contextualSpacing w:val="0"/>
        <w:rPr>
          <w:color w:val="373A3C"/>
          <w:highlight w:val="white"/>
        </w:rPr>
      </w:pPr>
    </w:p>
    <w:p w14:paraId="25CE6EBC" w14:textId="7B7AFA8F" w:rsidR="00EB6B94" w:rsidRDefault="00EB6B94">
      <w:pPr>
        <w:contextualSpacing w:val="0"/>
        <w:rPr>
          <w:color w:val="373A3C"/>
          <w:highlight w:val="white"/>
        </w:rPr>
      </w:pPr>
    </w:p>
    <w:p w14:paraId="37EB3F1A" w14:textId="56E0ABB9" w:rsidR="00EB6B94" w:rsidRDefault="00EB6B94">
      <w:pPr>
        <w:contextualSpacing w:val="0"/>
        <w:rPr>
          <w:color w:val="373A3C"/>
          <w:highlight w:val="white"/>
        </w:rPr>
      </w:pPr>
    </w:p>
    <w:p w14:paraId="0428CBE6" w14:textId="77777777" w:rsidR="00EB6B94" w:rsidRDefault="00EB6B94">
      <w:pPr>
        <w:contextualSpacing w:val="0"/>
        <w:rPr>
          <w:color w:val="373A3C"/>
          <w:highlight w:val="white"/>
        </w:rPr>
      </w:pPr>
    </w:p>
    <w:p w14:paraId="5E51286F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A890848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GoDaddy:</w:t>
      </w:r>
    </w:p>
    <w:p w14:paraId="260FA9D2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GoDaddy offers web hosting, business hosting, and WordPress hosting.</w:t>
      </w:r>
    </w:p>
    <w:p w14:paraId="41F293D6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3B72BCCC" w14:textId="77777777" w:rsidR="00EB6B94" w:rsidRDefault="005D5963" w:rsidP="00EB6B94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0046983F" wp14:editId="2F4B552C">
            <wp:extent cx="5943600" cy="4025900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E5B93" w14:textId="3ED730D5" w:rsidR="00A672DC" w:rsidRDefault="00EB6B94" w:rsidP="00EB6B94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 w:rsidR="00327765">
          <w:rPr>
            <w:noProof/>
          </w:rPr>
          <w:t>5</w:t>
        </w:r>
      </w:fldSimple>
      <w:r>
        <w:t xml:space="preserve"> (GoDaddy, 2018)</w:t>
      </w:r>
    </w:p>
    <w:p w14:paraId="31ABE048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29C807BE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Their business hosting looks to be uniquely catering to </w:t>
      </w:r>
      <w:r>
        <w:rPr>
          <w:color w:val="373A3C"/>
          <w:highlight w:val="white"/>
        </w:rPr>
        <w:t>the aspects of eCommerce (fast track to more sales), high-traffic, resource heavy ( no sharing of resource like CPU or RAM).</w:t>
      </w:r>
    </w:p>
    <w:p w14:paraId="79DDD8D7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ED4A19F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E4931CB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9081B33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7708674A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186F7414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06C4CFDA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7669498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55F601D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76F70AA7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7E60ABDD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5DAE3F95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00CA328A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80191D3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1F44469D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1955B6C0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0850A2B2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187E29F5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3B1C64AF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B4F6EC1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WordPress Hosting:</w:t>
      </w:r>
    </w:p>
    <w:p w14:paraId="4158D282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77448567" w14:textId="77777777" w:rsidR="00EB6B94" w:rsidRDefault="005D5963" w:rsidP="00EB6B94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780F39DF" wp14:editId="7B2C13C6">
            <wp:extent cx="5943600" cy="41656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08A64" w14:textId="4BA41441" w:rsidR="00A672DC" w:rsidRDefault="00EB6B94" w:rsidP="00EB6B94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 w:rsidR="00327765">
          <w:rPr>
            <w:noProof/>
          </w:rPr>
          <w:t>6</w:t>
        </w:r>
      </w:fldSimple>
      <w:r>
        <w:t xml:space="preserve"> (GoDaddy, 2018)</w:t>
      </w:r>
    </w:p>
    <w:p w14:paraId="4F19C48A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2A95D466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510226F8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Summary:</w:t>
      </w:r>
    </w:p>
    <w:p w14:paraId="5A9DD0BC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Overall there are less hosting options and plans than Bluehost. However, they cater to specific business websites very well. </w:t>
      </w:r>
    </w:p>
    <w:p w14:paraId="735D9190" w14:textId="6F6CF19E" w:rsidR="00A672DC" w:rsidRDefault="00A672DC">
      <w:pPr>
        <w:contextualSpacing w:val="0"/>
        <w:rPr>
          <w:color w:val="373A3C"/>
          <w:highlight w:val="white"/>
        </w:rPr>
      </w:pPr>
    </w:p>
    <w:p w14:paraId="417E3967" w14:textId="226CF9C3" w:rsidR="00EB6B94" w:rsidRDefault="00EB6B94">
      <w:pPr>
        <w:contextualSpacing w:val="0"/>
        <w:rPr>
          <w:color w:val="373A3C"/>
          <w:highlight w:val="white"/>
        </w:rPr>
      </w:pPr>
    </w:p>
    <w:p w14:paraId="49B68368" w14:textId="79DC1740" w:rsidR="00EB6B94" w:rsidRDefault="00EB6B94">
      <w:pPr>
        <w:contextualSpacing w:val="0"/>
        <w:rPr>
          <w:color w:val="373A3C"/>
          <w:highlight w:val="white"/>
        </w:rPr>
      </w:pPr>
    </w:p>
    <w:p w14:paraId="0B74F6BA" w14:textId="2129F671" w:rsidR="00EB6B94" w:rsidRDefault="00EB6B94">
      <w:pPr>
        <w:contextualSpacing w:val="0"/>
        <w:rPr>
          <w:color w:val="373A3C"/>
          <w:highlight w:val="white"/>
        </w:rPr>
      </w:pPr>
    </w:p>
    <w:p w14:paraId="61E021B8" w14:textId="6E7A736C" w:rsidR="00EB6B94" w:rsidRDefault="00EB6B94">
      <w:pPr>
        <w:contextualSpacing w:val="0"/>
        <w:rPr>
          <w:color w:val="373A3C"/>
          <w:highlight w:val="white"/>
        </w:rPr>
      </w:pPr>
    </w:p>
    <w:p w14:paraId="6AAADF6E" w14:textId="384A8010" w:rsidR="00EB6B94" w:rsidRDefault="00EB6B94">
      <w:pPr>
        <w:contextualSpacing w:val="0"/>
        <w:rPr>
          <w:color w:val="373A3C"/>
          <w:highlight w:val="white"/>
        </w:rPr>
      </w:pPr>
    </w:p>
    <w:p w14:paraId="1D1FBE61" w14:textId="65D75D89" w:rsidR="00EB6B94" w:rsidRDefault="00EB6B94">
      <w:pPr>
        <w:contextualSpacing w:val="0"/>
        <w:rPr>
          <w:color w:val="373A3C"/>
          <w:highlight w:val="white"/>
        </w:rPr>
      </w:pPr>
    </w:p>
    <w:p w14:paraId="122C49DB" w14:textId="481A1E6A" w:rsidR="00EB6B94" w:rsidRDefault="00EB6B94">
      <w:pPr>
        <w:contextualSpacing w:val="0"/>
        <w:rPr>
          <w:color w:val="373A3C"/>
          <w:highlight w:val="white"/>
        </w:rPr>
      </w:pPr>
    </w:p>
    <w:p w14:paraId="2D0DA9C4" w14:textId="77777777" w:rsidR="00EB6B94" w:rsidRDefault="00EB6B94">
      <w:pPr>
        <w:contextualSpacing w:val="0"/>
        <w:rPr>
          <w:color w:val="373A3C"/>
          <w:highlight w:val="white"/>
        </w:rPr>
      </w:pPr>
    </w:p>
    <w:p w14:paraId="67A63646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AWS Hosting:</w:t>
      </w:r>
    </w:p>
    <w:p w14:paraId="6E7D0A19" w14:textId="46B41376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AWS Tier is free from </w:t>
      </w:r>
      <w:r w:rsidR="00327765">
        <w:rPr>
          <w:color w:val="373A3C"/>
          <w:highlight w:val="white"/>
        </w:rPr>
        <w:t>Amazon. They</w:t>
      </w:r>
      <w:r>
        <w:rPr>
          <w:color w:val="373A3C"/>
          <w:highlight w:val="white"/>
        </w:rPr>
        <w:t xml:space="preserve"> appear to be catering to ease of use for new users very well. </w:t>
      </w:r>
      <w:r w:rsidR="00327765">
        <w:rPr>
          <w:color w:val="373A3C"/>
          <w:highlight w:val="white"/>
        </w:rPr>
        <w:t>Plus,</w:t>
      </w:r>
      <w:r>
        <w:rPr>
          <w:color w:val="373A3C"/>
          <w:highlight w:val="white"/>
        </w:rPr>
        <w:t xml:space="preserve"> the fact that i</w:t>
      </w:r>
      <w:r>
        <w:rPr>
          <w:color w:val="373A3C"/>
          <w:highlight w:val="white"/>
        </w:rPr>
        <w:t>t is free is inviting.</w:t>
      </w:r>
    </w:p>
    <w:p w14:paraId="4DF945C9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EF70EA7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Once 12 months are up AWS users have the choice to continue to use the features the re subscribe to on a monthly basis. They have datacenters worldwide, grow and shrink feature to deal with traffic spikes or low traffic, as well as </w:t>
      </w:r>
      <w:r>
        <w:rPr>
          <w:color w:val="373A3C"/>
          <w:highlight w:val="white"/>
        </w:rPr>
        <w:t xml:space="preserve">flexible pricing where you only pay for what you use. </w:t>
      </w:r>
    </w:p>
    <w:p w14:paraId="16FA0652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They offer simple, static, and enterprise web hosting. </w:t>
      </w:r>
    </w:p>
    <w:p w14:paraId="10D12FC4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49B0046" w14:textId="77777777" w:rsidR="00EB6B94" w:rsidRDefault="005D5963" w:rsidP="00EB6B94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64FF8532" wp14:editId="39A5A927">
            <wp:extent cx="5943600" cy="35814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2199E" w14:textId="0809BB9E" w:rsidR="00A672DC" w:rsidRDefault="00EB6B94" w:rsidP="00EB6B94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 w:rsidR="00327765">
          <w:rPr>
            <w:noProof/>
          </w:rPr>
          <w:t>7</w:t>
        </w:r>
      </w:fldSimple>
      <w:r>
        <w:t xml:space="preserve"> (AWS, 2018)</w:t>
      </w:r>
    </w:p>
    <w:p w14:paraId="6B3D8AB4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92CCD94" w14:textId="77777777" w:rsidR="00EB6B94" w:rsidRDefault="005D5963" w:rsidP="00EB6B94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23571CC7" wp14:editId="5FF7CF70">
            <wp:extent cx="5943600" cy="28321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F0018" w14:textId="7CC365A2" w:rsidR="00A672DC" w:rsidRDefault="00EB6B94" w:rsidP="00EB6B94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 w:rsidR="00327765">
          <w:rPr>
            <w:noProof/>
          </w:rPr>
          <w:t>8</w:t>
        </w:r>
      </w:fldSimple>
      <w:r>
        <w:t xml:space="preserve"> (AWS, 2018)</w:t>
      </w:r>
    </w:p>
    <w:p w14:paraId="7FA99A3B" w14:textId="77777777" w:rsidR="00EB6B94" w:rsidRDefault="005D5963" w:rsidP="00EB6B94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40DDF107" wp14:editId="1D745E41">
            <wp:extent cx="5943600" cy="32893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3775A" w14:textId="0A0CF2E0" w:rsidR="00A672DC" w:rsidRDefault="00EB6B94" w:rsidP="00EB6B94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 w:rsidR="00327765">
          <w:rPr>
            <w:noProof/>
          </w:rPr>
          <w:t>9</w:t>
        </w:r>
      </w:fldSimple>
      <w:r>
        <w:t xml:space="preserve"> (AWS, 2018)</w:t>
      </w:r>
    </w:p>
    <w:p w14:paraId="2EF6A158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6988B4E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524FD1C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Summary:</w:t>
      </w:r>
    </w:p>
    <w:p w14:paraId="570F09D7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Overall not a bad choice, however, they seem a little more baseline and simple compared to Bluehost or GoDaddy. However, the pay only for what you use was a new and interesting. AWS is also cloud based.</w:t>
      </w:r>
    </w:p>
    <w:p w14:paraId="76F961CE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582A20D5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33A751A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Azure</w:t>
      </w:r>
    </w:p>
    <w:p w14:paraId="54AB4B99" w14:textId="5FB3896E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Azure was similar to AWS in the fact that the</w:t>
      </w:r>
      <w:r>
        <w:rPr>
          <w:color w:val="373A3C"/>
          <w:highlight w:val="white"/>
        </w:rPr>
        <w:t xml:space="preserve">y did the same offer with pricing and goes by only pay for what you </w:t>
      </w:r>
      <w:r w:rsidR="00327765">
        <w:rPr>
          <w:color w:val="373A3C"/>
          <w:highlight w:val="white"/>
        </w:rPr>
        <w:t>use,</w:t>
      </w:r>
      <w:r>
        <w:rPr>
          <w:color w:val="373A3C"/>
          <w:highlight w:val="white"/>
        </w:rPr>
        <w:t xml:space="preserve"> and that Azure is cloud based.</w:t>
      </w:r>
    </w:p>
    <w:p w14:paraId="4A800EAA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55CDE01D" w14:textId="77777777" w:rsidR="00327765" w:rsidRDefault="005D5963" w:rsidP="00327765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1450ACBF" wp14:editId="75FFD9A6">
            <wp:extent cx="5943600" cy="28448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F60AF" w14:textId="6105522B" w:rsidR="00A672DC" w:rsidRDefault="00327765" w:rsidP="00327765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>
          <w:rPr>
            <w:noProof/>
          </w:rPr>
          <w:t>10</w:t>
        </w:r>
      </w:fldSimple>
      <w:r>
        <w:t xml:space="preserve"> (Azure, 2018)</w:t>
      </w:r>
    </w:p>
    <w:p w14:paraId="21ECD3A5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2D0056D4" w14:textId="77777777" w:rsidR="00327765" w:rsidRDefault="005D5963" w:rsidP="00327765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734DB355" wp14:editId="06E5B1CD">
            <wp:extent cx="5943600" cy="29972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03204" w14:textId="788868D2" w:rsidR="00A672DC" w:rsidRDefault="00327765" w:rsidP="00327765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>
          <w:rPr>
            <w:noProof/>
          </w:rPr>
          <w:t>11</w:t>
        </w:r>
      </w:fldSimple>
      <w:r>
        <w:t xml:space="preserve"> (Azure, 2018)</w:t>
      </w:r>
    </w:p>
    <w:p w14:paraId="14AE88DA" w14:textId="77777777" w:rsidR="00327765" w:rsidRDefault="005D5963" w:rsidP="00327765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34E2CAEF" wp14:editId="7B8FF4E8">
            <wp:extent cx="5943600" cy="403860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B8B75" w14:textId="0E5AA8EA" w:rsidR="00A672DC" w:rsidRDefault="00327765" w:rsidP="00327765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>
          <w:rPr>
            <w:noProof/>
          </w:rPr>
          <w:t>12</w:t>
        </w:r>
      </w:fldSimple>
      <w:r>
        <w:t xml:space="preserve"> (Azure, 2018)</w:t>
      </w:r>
    </w:p>
    <w:p w14:paraId="3FF1F6B3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50858C7B" w14:textId="77777777" w:rsidR="00327765" w:rsidRDefault="005D5963" w:rsidP="00327765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5CB3706D" wp14:editId="6AECE115">
            <wp:extent cx="5943600" cy="40259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1F9C8" w14:textId="7771EACB" w:rsidR="00A672DC" w:rsidRDefault="00327765" w:rsidP="00327765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>
          <w:rPr>
            <w:noProof/>
          </w:rPr>
          <w:t>13</w:t>
        </w:r>
      </w:fldSimple>
      <w:r>
        <w:t xml:space="preserve"> (Azure, 2018)</w:t>
      </w:r>
    </w:p>
    <w:p w14:paraId="3B2855CF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2FAA87A4" w14:textId="77777777" w:rsidR="00327765" w:rsidRDefault="005D5963" w:rsidP="00327765">
      <w:pPr>
        <w:keepNext/>
        <w:contextualSpacing w:val="0"/>
      </w:pPr>
      <w:r>
        <w:rPr>
          <w:noProof/>
          <w:color w:val="373A3C"/>
          <w:highlight w:val="white"/>
        </w:rPr>
        <w:drawing>
          <wp:inline distT="114300" distB="114300" distL="114300" distR="114300" wp14:anchorId="1C83DA84" wp14:editId="0962C569">
            <wp:extent cx="5943600" cy="486410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0AC1C" w14:textId="05016BE5" w:rsidR="00A672DC" w:rsidRDefault="00327765" w:rsidP="00327765">
      <w:pPr>
        <w:pStyle w:val="Caption"/>
        <w:rPr>
          <w:color w:val="373A3C"/>
          <w:highlight w:val="white"/>
        </w:rPr>
      </w:pPr>
      <w:r>
        <w:t xml:space="preserve">Table </w:t>
      </w:r>
      <w:fldSimple w:instr=" SEQ Table \* ARABIC ">
        <w:r>
          <w:rPr>
            <w:noProof/>
          </w:rPr>
          <w:t>14</w:t>
        </w:r>
      </w:fldSimple>
      <w:r>
        <w:t xml:space="preserve"> (Azure, 2018)</w:t>
      </w:r>
      <w:bookmarkStart w:id="0" w:name="_GoBack"/>
      <w:bookmarkEnd w:id="0"/>
    </w:p>
    <w:p w14:paraId="1E8773B5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4D6EAFCF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2A5B75DC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Summary:</w:t>
      </w:r>
    </w:p>
    <w:p w14:paraId="11C554B6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>Azure seems to be pretty solid in their features and packages. The pricing is a little hard to estimate when it is a pay per hou</w:t>
      </w:r>
      <w:r>
        <w:rPr>
          <w:color w:val="373A3C"/>
          <w:highlight w:val="white"/>
        </w:rPr>
        <w:t xml:space="preserve">r as you go. They also offer protection packages. They seem more substantial than AWS. They also offer a package that runs workloads in a virtual network which is pretty unique. </w:t>
      </w:r>
    </w:p>
    <w:p w14:paraId="5A4F9126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39804023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082956AF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34EF347E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57BD9319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1EC1114F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6FC1B466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7532AFCD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348F4A54" w14:textId="77777777" w:rsidR="00A672DC" w:rsidRDefault="00A672DC">
      <w:pPr>
        <w:contextualSpacing w:val="0"/>
        <w:rPr>
          <w:color w:val="373A3C"/>
          <w:highlight w:val="white"/>
        </w:rPr>
      </w:pPr>
    </w:p>
    <w:p w14:paraId="78233FEB" w14:textId="77777777" w:rsidR="00A672DC" w:rsidRDefault="005D5963">
      <w:pPr>
        <w:contextualSpacing w:val="0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 </w:t>
      </w:r>
    </w:p>
    <w:p w14:paraId="7B581E8B" w14:textId="77777777" w:rsidR="00A672DC" w:rsidRDefault="005D5963">
      <w:pPr>
        <w:contextualSpacing w:val="0"/>
        <w:jc w:val="center"/>
        <w:rPr>
          <w:color w:val="373A3C"/>
          <w:highlight w:val="white"/>
        </w:rPr>
      </w:pPr>
      <w:r>
        <w:rPr>
          <w:color w:val="373A3C"/>
          <w:highlight w:val="white"/>
        </w:rPr>
        <w:t>Work Cited</w:t>
      </w:r>
    </w:p>
    <w:p w14:paraId="7E98A437" w14:textId="77777777" w:rsidR="00A672DC" w:rsidRDefault="00A672DC">
      <w:pPr>
        <w:contextualSpacing w:val="0"/>
        <w:jc w:val="center"/>
        <w:rPr>
          <w:color w:val="373A3C"/>
          <w:highlight w:val="white"/>
        </w:rPr>
      </w:pPr>
    </w:p>
    <w:p w14:paraId="40E0DD92" w14:textId="77777777" w:rsidR="00A672DC" w:rsidRDefault="005D5963">
      <w:pPr>
        <w:contextualSpacing w:val="0"/>
        <w:jc w:val="center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Bluehost. “Hosting Shared Hosting Cloud Hosting VPS Hosting Dedicated Hosting.” </w:t>
      </w:r>
      <w:r>
        <w:rPr>
          <w:i/>
          <w:color w:val="373A3C"/>
          <w:highlight w:val="white"/>
        </w:rPr>
        <w:t xml:space="preserve">Bluehost </w:t>
      </w:r>
      <w:r>
        <w:rPr>
          <w:color w:val="373A3C"/>
          <w:highlight w:val="white"/>
        </w:rPr>
        <w:t xml:space="preserve">, 2018, </w:t>
      </w:r>
      <w:hyperlink r:id="rId18">
        <w:r>
          <w:rPr>
            <w:color w:val="1155CC"/>
            <w:highlight w:val="white"/>
            <w:u w:val="single"/>
          </w:rPr>
          <w:t>www.bluehost.com/products/dedicated</w:t>
        </w:r>
      </w:hyperlink>
      <w:r>
        <w:rPr>
          <w:color w:val="373A3C"/>
          <w:highlight w:val="white"/>
        </w:rPr>
        <w:t>.</w:t>
      </w:r>
    </w:p>
    <w:p w14:paraId="0DA1132B" w14:textId="77777777" w:rsidR="00A672DC" w:rsidRDefault="00A672DC">
      <w:pPr>
        <w:contextualSpacing w:val="0"/>
        <w:jc w:val="center"/>
        <w:rPr>
          <w:color w:val="373A3C"/>
          <w:highlight w:val="white"/>
        </w:rPr>
      </w:pPr>
    </w:p>
    <w:p w14:paraId="77690606" w14:textId="77777777" w:rsidR="00A672DC" w:rsidRDefault="00A672DC">
      <w:pPr>
        <w:contextualSpacing w:val="0"/>
        <w:jc w:val="center"/>
        <w:rPr>
          <w:color w:val="373A3C"/>
          <w:highlight w:val="white"/>
        </w:rPr>
      </w:pPr>
    </w:p>
    <w:p w14:paraId="1319173B" w14:textId="77777777" w:rsidR="00A672DC" w:rsidRDefault="005D5963">
      <w:pPr>
        <w:contextualSpacing w:val="0"/>
        <w:jc w:val="center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“Hosting | See Our Web Host Solutions - GoDaddy.” </w:t>
      </w:r>
      <w:r>
        <w:rPr>
          <w:i/>
          <w:color w:val="373A3C"/>
          <w:highlight w:val="white"/>
        </w:rPr>
        <w:t>Garage</w:t>
      </w:r>
      <w:r>
        <w:rPr>
          <w:color w:val="373A3C"/>
          <w:highlight w:val="white"/>
        </w:rPr>
        <w:t xml:space="preserve">, GoDaddy, 2018, </w:t>
      </w:r>
      <w:hyperlink r:id="rId19">
        <w:r>
          <w:rPr>
            <w:color w:val="1155CC"/>
            <w:highlight w:val="white"/>
            <w:u w:val="single"/>
          </w:rPr>
          <w:t>www.godaddy.com/hosting?isc=gofd2001aj</w:t>
        </w:r>
      </w:hyperlink>
      <w:r>
        <w:rPr>
          <w:color w:val="373A3C"/>
          <w:highlight w:val="white"/>
        </w:rPr>
        <w:t>.</w:t>
      </w:r>
    </w:p>
    <w:p w14:paraId="449D006F" w14:textId="77777777" w:rsidR="00A672DC" w:rsidRDefault="00A672DC">
      <w:pPr>
        <w:contextualSpacing w:val="0"/>
        <w:jc w:val="center"/>
        <w:rPr>
          <w:color w:val="373A3C"/>
          <w:highlight w:val="white"/>
        </w:rPr>
      </w:pPr>
    </w:p>
    <w:p w14:paraId="56267F89" w14:textId="77777777" w:rsidR="00A672DC" w:rsidRDefault="00A672DC">
      <w:pPr>
        <w:contextualSpacing w:val="0"/>
        <w:jc w:val="center"/>
        <w:rPr>
          <w:color w:val="373A3C"/>
          <w:highlight w:val="white"/>
        </w:rPr>
      </w:pPr>
    </w:p>
    <w:p w14:paraId="1DF7831D" w14:textId="77777777" w:rsidR="00A672DC" w:rsidRDefault="005D5963">
      <w:pPr>
        <w:contextualSpacing w:val="0"/>
        <w:jc w:val="center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“Pricing - App Service | Microsoft Azure.” </w:t>
      </w:r>
      <w:r>
        <w:rPr>
          <w:i/>
          <w:color w:val="373A3C"/>
          <w:highlight w:val="white"/>
        </w:rPr>
        <w:t>Service Level Agreements Summary | Microsoft Azure</w:t>
      </w:r>
      <w:r>
        <w:rPr>
          <w:color w:val="373A3C"/>
          <w:highlight w:val="white"/>
        </w:rPr>
        <w:t>, 2018, azure.microsoft.com/en-us/prici</w:t>
      </w:r>
      <w:r>
        <w:rPr>
          <w:color w:val="373A3C"/>
          <w:highlight w:val="white"/>
        </w:rPr>
        <w:t>ng/details/app-service/windows/.</w:t>
      </w:r>
    </w:p>
    <w:p w14:paraId="3B6DA8EE" w14:textId="77777777" w:rsidR="00A672DC" w:rsidRDefault="00A672DC">
      <w:pPr>
        <w:contextualSpacing w:val="0"/>
        <w:jc w:val="center"/>
        <w:rPr>
          <w:color w:val="373A3C"/>
          <w:highlight w:val="white"/>
        </w:rPr>
      </w:pPr>
    </w:p>
    <w:p w14:paraId="78F6918B" w14:textId="77777777" w:rsidR="00A672DC" w:rsidRDefault="00A672DC">
      <w:pPr>
        <w:contextualSpacing w:val="0"/>
        <w:jc w:val="center"/>
        <w:rPr>
          <w:color w:val="373A3C"/>
          <w:highlight w:val="white"/>
        </w:rPr>
      </w:pPr>
    </w:p>
    <w:p w14:paraId="263A6E98" w14:textId="77777777" w:rsidR="00A672DC" w:rsidRDefault="005D5963">
      <w:pPr>
        <w:contextualSpacing w:val="0"/>
        <w:jc w:val="center"/>
        <w:rPr>
          <w:color w:val="373A3C"/>
          <w:highlight w:val="white"/>
        </w:rPr>
      </w:pPr>
      <w:r>
        <w:rPr>
          <w:color w:val="373A3C"/>
          <w:highlight w:val="white"/>
        </w:rPr>
        <w:t xml:space="preserve">“Web Hosting - Amazon Web Services (AWS).” </w:t>
      </w:r>
      <w:r>
        <w:rPr>
          <w:i/>
          <w:color w:val="373A3C"/>
          <w:highlight w:val="white"/>
        </w:rPr>
        <w:t>Amazon</w:t>
      </w:r>
      <w:r>
        <w:rPr>
          <w:color w:val="373A3C"/>
          <w:highlight w:val="white"/>
        </w:rPr>
        <w:t>, Amazon, 2018, aws.amazon.com/websites/?nc1=f_dr.</w:t>
      </w:r>
    </w:p>
    <w:p w14:paraId="2AB182AE" w14:textId="77777777" w:rsidR="00A672DC" w:rsidRDefault="00A672DC">
      <w:pPr>
        <w:contextualSpacing w:val="0"/>
        <w:jc w:val="center"/>
        <w:rPr>
          <w:color w:val="373A3C"/>
          <w:highlight w:val="white"/>
        </w:rPr>
      </w:pPr>
    </w:p>
    <w:p w14:paraId="76EF0F4B" w14:textId="77777777" w:rsidR="00A672DC" w:rsidRDefault="00A672DC">
      <w:pPr>
        <w:contextualSpacing w:val="0"/>
        <w:jc w:val="center"/>
        <w:rPr>
          <w:color w:val="373A3C"/>
          <w:highlight w:val="white"/>
        </w:rPr>
      </w:pPr>
    </w:p>
    <w:sectPr w:rsidR="00A672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72DC"/>
    <w:rsid w:val="00327765"/>
    <w:rsid w:val="005D5963"/>
    <w:rsid w:val="005F57B9"/>
    <w:rsid w:val="00A672DC"/>
    <w:rsid w:val="00CA1C23"/>
    <w:rsid w:val="00EB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F4B40"/>
  <w15:docId w15:val="{6FD9440C-5BF3-4D7B-BEA5-82809996C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5F57B9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www.bluehost.com/products/dedicated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www.godaddy.com/hosting?isc=gofd2001aj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Shay Walker</cp:lastModifiedBy>
  <cp:revision>2</cp:revision>
  <dcterms:created xsi:type="dcterms:W3CDTF">2018-09-01T16:13:00Z</dcterms:created>
  <dcterms:modified xsi:type="dcterms:W3CDTF">2018-09-01T16:13:00Z</dcterms:modified>
</cp:coreProperties>
</file>