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Hồ sơ doanh nghiệp</w:t>
      </w:r>
    </w:p>
    <w:p>
      <w:r>
        <w:t>Công ty Cổ phần Thiết bị Minh Phát</w:t>
      </w:r>
    </w:p>
    <w:p>
      <w:r>
        <w:t>Mã số thuế: 0109988665</w:t>
      </w:r>
    </w:p>
    <w:p>
      <w:r>
        <w:t>Người đại diện theo pháp luật: Nguyễn Văn A</w:t>
      </w:r>
    </w:p>
    <w:p>
      <w:r>
        <w:t>Công ty có 500 nhân viên và 40 đại lý.</w:t>
      </w:r>
    </w:p>
    <w:p>
      <w:r>
        <w:t>SYNTHETIC DEMO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