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5AC" w:rsidRDefault="006B00D0">
      <w:bookmarkStart w:id="0" w:name="_GoBack"/>
      <w:bookmarkEnd w:id="0"/>
      <w:r>
        <w:t>COM</w:t>
      </w: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-914399</wp:posOffset>
                </wp:positionH>
                <wp:positionV relativeFrom="paragraph">
                  <wp:posOffset>2095500</wp:posOffset>
                </wp:positionV>
                <wp:extent cx="7324725" cy="3648075"/>
                <wp:effectExtent l="0" t="0" r="0" b="0"/>
                <wp:wrapSquare wrapText="bothSides" distT="0" distB="0" distL="114300" distR="114300"/>
                <wp:docPr id="155" name="Rectangle 155"/>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rsidR="004815AC" w:rsidRDefault="006B00D0">
                            <w:pPr>
                              <w:spacing w:line="258" w:lineRule="auto"/>
                              <w:jc w:val="right"/>
                              <w:textDirection w:val="btLr"/>
                            </w:pPr>
                            <w:r>
                              <w:rPr>
                                <w:smallCaps/>
                                <w:color w:val="4472C4"/>
                                <w:sz w:val="64"/>
                              </w:rPr>
                              <w:t xml:space="preserve">MICROSOFT AZURE </w:t>
                            </w:r>
                            <w:r>
                              <w:rPr>
                                <w:smallCaps/>
                                <w:color w:val="4472C4"/>
                                <w:sz w:val="64"/>
                              </w:rPr>
                              <w:br/>
                              <w:t>IOT CENTAL SERVICE</w:t>
                            </w:r>
                          </w:p>
                          <w:p w:rsidR="004815AC" w:rsidRDefault="006B00D0">
                            <w:pPr>
                              <w:spacing w:line="258" w:lineRule="auto"/>
                              <w:jc w:val="right"/>
                              <w:textDirection w:val="btLr"/>
                            </w:pPr>
                            <w:r>
                              <w:rPr>
                                <w:color w:val="404040"/>
                                <w:sz w:val="36"/>
                              </w:rPr>
                              <w:t>How to connect and build your first widget</w:t>
                            </w:r>
                          </w:p>
                        </w:txbxContent>
                      </wps:txbx>
                      <wps:bodyPr spcFirstLastPara="1" wrap="square" lIns="1600200" tIns="0" rIns="685800" bIns="0" anchor="b"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-914399</wp:posOffset>
                </wp:positionH>
                <wp:positionV relativeFrom="paragraph">
                  <wp:posOffset>2095500</wp:posOffset>
                </wp:positionV>
                <wp:extent cx="7324725" cy="3648075"/>
                <wp:effectExtent b="0" l="0" r="0" t="0"/>
                <wp:wrapSquare wrapText="bothSides" distB="0" distT="0" distL="114300" distR="114300"/>
                <wp:docPr id="155" name="image42.png"/>
                <a:graphic>
                  <a:graphicData uri="http://schemas.openxmlformats.org/drawingml/2006/picture">
                    <pic:pic>
                      <pic:nvPicPr>
                        <pic:cNvPr id="0" name="image42.png"/>
                        <pic:cNvPicPr preferRelativeResize="0"/>
                      </pic:nvPicPr>
                      <pic:blipFill>
                        <a:blip r:embed="rId7"/>
                        <a:srcRect/>
                        <a:stretch>
                          <a:fillRect/>
                        </a:stretch>
                      </pic:blipFill>
                      <pic:spPr>
                        <a:xfrm>
                          <a:off x="0" y="0"/>
                          <a:ext cx="7324725" cy="3648075"/>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59264" behindDoc="0" locked="0" layoutInCell="1" hidden="0" allowOverlap="1">
                <wp:simplePos x="0" y="0"/>
                <wp:positionH relativeFrom="column">
                  <wp:posOffset>-914399</wp:posOffset>
                </wp:positionH>
                <wp:positionV relativeFrom="paragraph">
                  <wp:posOffset>6121400</wp:posOffset>
                </wp:positionV>
                <wp:extent cx="7324725" cy="1019175"/>
                <wp:effectExtent l="0" t="0" r="0" b="0"/>
                <wp:wrapSquare wrapText="bothSides" distT="0" distB="0" distL="114300" distR="114300"/>
                <wp:docPr id="159" name="Rectangle 159"/>
                <wp:cNvGraphicFramePr/>
                <a:graphic xmlns:a="http://schemas.openxmlformats.org/drawingml/2006/main">
                  <a:graphicData uri="http://schemas.microsoft.com/office/word/2010/wordprocessingShape">
                    <wps:wsp>
                      <wps:cNvSpPr/>
                      <wps:spPr>
                        <a:xfrm>
                          <a:off x="1688400" y="3275175"/>
                          <a:ext cx="7315200" cy="1009650"/>
                        </a:xfrm>
                        <a:prstGeom prst="rect">
                          <a:avLst/>
                        </a:prstGeom>
                        <a:noFill/>
                        <a:ln>
                          <a:noFill/>
                        </a:ln>
                      </wps:spPr>
                      <wps:txbx>
                        <w:txbxContent>
                          <w:p w:rsidR="004815AC" w:rsidRDefault="006B00D0">
                            <w:pPr>
                              <w:spacing w:after="0" w:line="240" w:lineRule="auto"/>
                              <w:jc w:val="right"/>
                              <w:textDirection w:val="btLr"/>
                            </w:pPr>
                            <w:r>
                              <w:rPr>
                                <w:rFonts w:ascii="Arial" w:eastAsia="Arial" w:hAnsi="Arial" w:cs="Arial"/>
                                <w:color w:val="4472C4"/>
                                <w:sz w:val="28"/>
                              </w:rPr>
                              <w:t>Abstract</w:t>
                            </w:r>
                          </w:p>
                          <w:p w:rsidR="004815AC" w:rsidRDefault="006B00D0">
                            <w:pPr>
                              <w:spacing w:after="0" w:line="240" w:lineRule="auto"/>
                              <w:jc w:val="right"/>
                              <w:textDirection w:val="btLr"/>
                            </w:pPr>
                            <w:r>
                              <w:rPr>
                                <w:rFonts w:ascii="Arial" w:eastAsia="Arial" w:hAnsi="Arial" w:cs="Arial"/>
                                <w:color w:val="595959"/>
                                <w:sz w:val="20"/>
                              </w:rPr>
                              <w:t xml:space="preserve">This document incudes instructions on how to build an </w:t>
                            </w:r>
                            <w:proofErr w:type="spellStart"/>
                            <w:r>
                              <w:rPr>
                                <w:rFonts w:ascii="Arial" w:eastAsia="Arial" w:hAnsi="Arial" w:cs="Arial"/>
                                <w:color w:val="595959"/>
                                <w:sz w:val="20"/>
                              </w:rPr>
                              <w:t>IoT</w:t>
                            </w:r>
                            <w:proofErr w:type="spellEnd"/>
                            <w:r>
                              <w:rPr>
                                <w:rFonts w:ascii="Arial" w:eastAsia="Arial" w:hAnsi="Arial" w:cs="Arial"/>
                                <w:color w:val="595959"/>
                                <w:sz w:val="20"/>
                              </w:rPr>
                              <w:t xml:space="preserve"> sensor dashboard on Microsoft Azure’s </w:t>
                            </w:r>
                            <w:proofErr w:type="spellStart"/>
                            <w:r>
                              <w:rPr>
                                <w:rFonts w:ascii="Arial" w:eastAsia="Arial" w:hAnsi="Arial" w:cs="Arial"/>
                                <w:color w:val="595959"/>
                                <w:sz w:val="20"/>
                              </w:rPr>
                              <w:t>IoT</w:t>
                            </w:r>
                            <w:proofErr w:type="spellEnd"/>
                            <w:r>
                              <w:rPr>
                                <w:rFonts w:ascii="Arial" w:eastAsia="Arial" w:hAnsi="Arial" w:cs="Arial"/>
                                <w:color w:val="595959"/>
                                <w:sz w:val="20"/>
                              </w:rPr>
                              <w:t xml:space="preserve"> Central service, how to verify whether data is being sent, and how to set up your first widget in </w:t>
                            </w:r>
                            <w:proofErr w:type="spellStart"/>
                            <w:r>
                              <w:rPr>
                                <w:rFonts w:ascii="Arial" w:eastAsia="Arial" w:hAnsi="Arial" w:cs="Arial"/>
                                <w:color w:val="595959"/>
                                <w:sz w:val="20"/>
                              </w:rPr>
                              <w:t>IoT</w:t>
                            </w:r>
                            <w:proofErr w:type="spellEnd"/>
                            <w:r>
                              <w:rPr>
                                <w:rFonts w:ascii="Arial" w:eastAsia="Arial" w:hAnsi="Arial" w:cs="Arial"/>
                                <w:color w:val="595959"/>
                                <w:sz w:val="20"/>
                              </w:rPr>
                              <w:t xml:space="preserve"> Central.</w:t>
                            </w:r>
                          </w:p>
                        </w:txbxContent>
                      </wps:txbx>
                      <wps:bodyPr spcFirstLastPara="1" wrap="square" lIns="1600200" tIns="0" rIns="68580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-914399</wp:posOffset>
                </wp:positionH>
                <wp:positionV relativeFrom="paragraph">
                  <wp:posOffset>6121400</wp:posOffset>
                </wp:positionV>
                <wp:extent cx="7324725" cy="1019175"/>
                <wp:effectExtent b="0" l="0" r="0" t="0"/>
                <wp:wrapSquare wrapText="bothSides" distB="0" distT="0" distL="114300" distR="114300"/>
                <wp:docPr id="159" name="image46.png"/>
                <a:graphic>
                  <a:graphicData uri="http://schemas.openxmlformats.org/drawingml/2006/picture">
                    <pic:pic>
                      <pic:nvPicPr>
                        <pic:cNvPr id="0" name="image46.png"/>
                        <pic:cNvPicPr preferRelativeResize="0"/>
                      </pic:nvPicPr>
                      <pic:blipFill>
                        <a:blip r:embed="rId8"/>
                        <a:srcRect/>
                        <a:stretch>
                          <a:fillRect/>
                        </a:stretch>
                      </pic:blipFill>
                      <pic:spPr>
                        <a:xfrm>
                          <a:off x="0" y="0"/>
                          <a:ext cx="7324725" cy="1019175"/>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60288" behindDoc="0" locked="0" layoutInCell="1" hidden="0" allowOverlap="1">
                <wp:simplePos x="0" y="0"/>
                <wp:positionH relativeFrom="column">
                  <wp:posOffset>-914399</wp:posOffset>
                </wp:positionH>
                <wp:positionV relativeFrom="paragraph">
                  <wp:posOffset>-673099</wp:posOffset>
                </wp:positionV>
                <wp:extent cx="7315200" cy="1215391"/>
                <wp:effectExtent l="0" t="0" r="0" b="0"/>
                <wp:wrapNone/>
                <wp:docPr id="158" name="Group 158"/>
                <wp:cNvGraphicFramePr/>
                <a:graphic xmlns:a="http://schemas.openxmlformats.org/drawingml/2006/main">
                  <a:graphicData uri="http://schemas.microsoft.com/office/word/2010/wordprocessingGroup">
                    <wpg:wgp>
                      <wpg:cNvGrpSpPr/>
                      <wpg:grpSpPr>
                        <a:xfrm>
                          <a:off x="0" y="0"/>
                          <a:ext cx="7315200" cy="1215391"/>
                          <a:chOff x="1688400" y="3172305"/>
                          <a:chExt cx="7315200" cy="1215391"/>
                        </a:xfrm>
                      </wpg:grpSpPr>
                      <wpg:grpSp>
                        <wpg:cNvPr id="1" name="Group 1"/>
                        <wpg:cNvGrpSpPr/>
                        <wpg:grpSpPr>
                          <a:xfrm>
                            <a:off x="1688400" y="3172305"/>
                            <a:ext cx="7315200" cy="1215391"/>
                            <a:chOff x="0" y="-1"/>
                            <a:chExt cx="7315200" cy="1216153"/>
                          </a:xfrm>
                        </wpg:grpSpPr>
                        <wps:wsp>
                          <wps:cNvPr id="2" name="Rectangle 2"/>
                          <wps:cNvSpPr/>
                          <wps:spPr>
                            <a:xfrm>
                              <a:off x="0" y="-1"/>
                              <a:ext cx="7315200" cy="1216150"/>
                            </a:xfrm>
                            <a:prstGeom prst="rect">
                              <a:avLst/>
                            </a:prstGeom>
                            <a:noFill/>
                            <a:ln>
                              <a:noFill/>
                            </a:ln>
                          </wps:spPr>
                          <wps:txbx>
                            <w:txbxContent>
                              <w:p w:rsidR="004815AC" w:rsidRDefault="004815AC">
                                <w:pPr>
                                  <w:spacing w:after="0" w:line="240" w:lineRule="auto"/>
                                  <w:textDirection w:val="btLr"/>
                                </w:pPr>
                              </w:p>
                            </w:txbxContent>
                          </wps:txbx>
                          <wps:bodyPr spcFirstLastPara="1" wrap="square" lIns="91425" tIns="91425" rIns="91425" bIns="91425" anchor="ctr" anchorCtr="0">
                            <a:noAutofit/>
                          </wps:bodyPr>
                        </wps:wsp>
                        <wps:wsp>
                          <wps:cNvPr id="3" name="Freeform 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 name="Rectangle 4"/>
                          <wps:cNvSpPr/>
                          <wps:spPr>
                            <a:xfrm>
                              <a:off x="0" y="0"/>
                              <a:ext cx="7315200" cy="1216152"/>
                            </a:xfrm>
                            <a:prstGeom prst="rect">
                              <a:avLst/>
                            </a:prstGeom>
                            <a:blipFill rotWithShape="1">
                              <a:blip r:embed="rId9">
                                <a:alphaModFix/>
                              </a:blip>
                              <a:stretch>
                                <a:fillRect r="-7573"/>
                              </a:stretch>
                            </a:blipFill>
                            <a:ln>
                              <a:noFill/>
                            </a:ln>
                          </wps:spPr>
                          <wps:txbx>
                            <w:txbxContent>
                              <w:p w:rsidR="004815AC" w:rsidRDefault="004815AC">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-914399</wp:posOffset>
                </wp:positionH>
                <wp:positionV relativeFrom="paragraph">
                  <wp:posOffset>-673099</wp:posOffset>
                </wp:positionV>
                <wp:extent cx="7315200" cy="1215391"/>
                <wp:effectExtent b="0" l="0" r="0" t="0"/>
                <wp:wrapNone/>
                <wp:docPr id="158" name="image45.png"/>
                <a:graphic>
                  <a:graphicData uri="http://schemas.openxmlformats.org/drawingml/2006/picture">
                    <pic:pic>
                      <pic:nvPicPr>
                        <pic:cNvPr id="0" name="image45.png"/>
                        <pic:cNvPicPr preferRelativeResize="0"/>
                      </pic:nvPicPr>
                      <pic:blipFill>
                        <a:blip r:embed="rId10"/>
                        <a:srcRect/>
                        <a:stretch>
                          <a:fillRect/>
                        </a:stretch>
                      </pic:blipFill>
                      <pic:spPr>
                        <a:xfrm>
                          <a:off x="0" y="0"/>
                          <a:ext cx="7315200" cy="1215391"/>
                        </a:xfrm>
                        <a:prstGeom prst="rect"/>
                        <a:ln/>
                      </pic:spPr>
                    </pic:pic>
                  </a:graphicData>
                </a:graphic>
              </wp:anchor>
            </w:drawing>
          </mc:Fallback>
        </mc:AlternateContent>
      </w:r>
    </w:p>
    <w:p w:rsidR="004815AC" w:rsidRDefault="006B00D0">
      <w:r>
        <w:br w:type="page"/>
      </w:r>
      <w:r>
        <w:rPr>
          <w:noProof/>
          <w:lang w:val="en-US"/>
        </w:rPr>
        <mc:AlternateContent>
          <mc:Choice Requires="wpg">
            <w:drawing>
              <wp:anchor distT="0" distB="0" distL="114300" distR="114300" simplePos="0" relativeHeight="251661312" behindDoc="0" locked="0" layoutInCell="1" hidden="0" allowOverlap="1">
                <wp:simplePos x="0" y="0"/>
                <wp:positionH relativeFrom="column">
                  <wp:posOffset>1</wp:posOffset>
                </wp:positionH>
                <wp:positionV relativeFrom="paragraph">
                  <wp:posOffset>8445500</wp:posOffset>
                </wp:positionV>
                <wp:extent cx="7324725" cy="923925"/>
                <wp:effectExtent l="0" t="0" r="0" b="0"/>
                <wp:wrapSquare wrapText="bothSides" distT="0" distB="0" distL="114300" distR="114300"/>
                <wp:docPr id="157" name="Rectangle 157"/>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rsidR="004815AC" w:rsidRDefault="006B00D0">
                            <w:pPr>
                              <w:spacing w:after="0" w:line="240" w:lineRule="auto"/>
                              <w:jc w:val="right"/>
                              <w:textDirection w:val="btLr"/>
                            </w:pPr>
                            <w:r>
                              <w:rPr>
                                <w:rFonts w:ascii="Arial" w:eastAsia="Arial" w:hAnsi="Arial" w:cs="Arial"/>
                                <w:color w:val="595959"/>
                                <w:sz w:val="28"/>
                              </w:rPr>
                              <w:t>Justin Cervantes, Ellaine Chan, A</w:t>
                            </w:r>
                            <w:r>
                              <w:rPr>
                                <w:rFonts w:ascii="Arial" w:eastAsia="Arial" w:hAnsi="Arial" w:cs="Arial"/>
                                <w:color w:val="595959"/>
                                <w:sz w:val="28"/>
                              </w:rPr>
                              <w:t>lbert Liu, Lewis Fang</w:t>
                            </w:r>
                          </w:p>
                          <w:p w:rsidR="004815AC" w:rsidRDefault="006B00D0">
                            <w:pPr>
                              <w:spacing w:after="0" w:line="240" w:lineRule="auto"/>
                              <w:jc w:val="center"/>
                              <w:textDirection w:val="btLr"/>
                            </w:pPr>
                            <w:r>
                              <w:rPr>
                                <w:rFonts w:ascii="Arial" w:eastAsia="Arial" w:hAnsi="Arial" w:cs="Arial"/>
                                <w:color w:val="595959"/>
                                <w:sz w:val="18"/>
                              </w:rPr>
                              <w:t xml:space="preserve">     </w:t>
                            </w:r>
                            <w:r>
                              <w:rPr>
                                <w:rFonts w:ascii="Arial" w:eastAsia="Arial" w:hAnsi="Arial" w:cs="Arial"/>
                                <w:color w:val="0000FF"/>
                                <w:sz w:val="18"/>
                                <w:u w:val="single"/>
                              </w:rPr>
                              <w:t>Cervantes.jfa@gmail.com</w:t>
                            </w:r>
                            <w:r>
                              <w:rPr>
                                <w:rFonts w:ascii="Arial" w:eastAsia="Arial" w:hAnsi="Arial" w:cs="Arial"/>
                                <w:color w:val="595959"/>
                                <w:sz w:val="18"/>
                              </w:rPr>
                              <w:t xml:space="preserve">, </w:t>
                            </w:r>
                            <w:r>
                              <w:rPr>
                                <w:rFonts w:ascii="Arial" w:eastAsia="Arial" w:hAnsi="Arial" w:cs="Arial"/>
                                <w:color w:val="0000FF"/>
                                <w:sz w:val="18"/>
                                <w:u w:val="single"/>
                              </w:rPr>
                              <w:t>chan.ellaine@gmail.com</w:t>
                            </w:r>
                            <w:r>
                              <w:rPr>
                                <w:rFonts w:ascii="Arial" w:eastAsia="Arial" w:hAnsi="Arial" w:cs="Arial"/>
                                <w:color w:val="0000FF"/>
                                <w:sz w:val="28"/>
                                <w:u w:val="single"/>
                              </w:rPr>
                              <w:t xml:space="preserve">, </w:t>
                            </w:r>
                            <w:r>
                              <w:rPr>
                                <w:rFonts w:ascii="Arial" w:eastAsia="Arial" w:hAnsi="Arial" w:cs="Arial"/>
                                <w:color w:val="0000FF"/>
                                <w:sz w:val="18"/>
                                <w:u w:val="single"/>
                              </w:rPr>
                              <w:t>albertliu1@outlook.com, fang321654@hotmail.com</w:t>
                            </w:r>
                          </w:p>
                          <w:p w:rsidR="004815AC" w:rsidRDefault="004815AC">
                            <w:pPr>
                              <w:spacing w:after="0" w:line="240" w:lineRule="auto"/>
                              <w:jc w:val="right"/>
                              <w:textDirection w:val="btLr"/>
                            </w:pPr>
                          </w:p>
                        </w:txbxContent>
                      </wps:txbx>
                      <wps:bodyPr spcFirstLastPara="1" wrap="square" lIns="1600200" tIns="0" rIns="685800" bIns="0" anchor="b"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8445500</wp:posOffset>
                </wp:positionV>
                <wp:extent cx="7324725" cy="923925"/>
                <wp:effectExtent b="0" l="0" r="0" t="0"/>
                <wp:wrapSquare wrapText="bothSides" distB="0" distT="0" distL="114300" distR="114300"/>
                <wp:docPr id="157" name="image44.png"/>
                <a:graphic>
                  <a:graphicData uri="http://schemas.openxmlformats.org/drawingml/2006/picture">
                    <pic:pic>
                      <pic:nvPicPr>
                        <pic:cNvPr id="0" name="image44.png"/>
                        <pic:cNvPicPr preferRelativeResize="0"/>
                      </pic:nvPicPr>
                      <pic:blipFill>
                        <a:blip r:embed="rId11"/>
                        <a:srcRect/>
                        <a:stretch>
                          <a:fillRect/>
                        </a:stretch>
                      </pic:blipFill>
                      <pic:spPr>
                        <a:xfrm>
                          <a:off x="0" y="0"/>
                          <a:ext cx="7324725" cy="923925"/>
                        </a:xfrm>
                        <a:prstGeom prst="rect"/>
                        <a:ln/>
                      </pic:spPr>
                    </pic:pic>
                  </a:graphicData>
                </a:graphic>
              </wp:anchor>
            </w:drawing>
          </mc:Fallback>
        </mc:AlternateContent>
      </w:r>
    </w:p>
    <w:p w:rsidR="004815AC" w:rsidRDefault="006B00D0">
      <w:pPr>
        <w:keepNext/>
        <w:keepLines/>
        <w:pBdr>
          <w:top w:val="nil"/>
          <w:left w:val="nil"/>
          <w:bottom w:val="nil"/>
          <w:right w:val="nil"/>
          <w:between w:val="nil"/>
        </w:pBdr>
        <w:spacing w:before="240" w:after="0"/>
        <w:rPr>
          <w:color w:val="2F5496"/>
          <w:sz w:val="32"/>
          <w:szCs w:val="32"/>
        </w:rPr>
      </w:pPr>
      <w:r>
        <w:rPr>
          <w:color w:val="2F5496"/>
          <w:sz w:val="32"/>
          <w:szCs w:val="32"/>
        </w:rPr>
        <w:lastRenderedPageBreak/>
        <w:t>Contents</w:t>
      </w:r>
    </w:p>
    <w:sdt>
      <w:sdtPr>
        <w:id w:val="1545713341"/>
        <w:docPartObj>
          <w:docPartGallery w:val="Table of Contents"/>
          <w:docPartUnique/>
        </w:docPartObj>
      </w:sdtPr>
      <w:sdtEndPr/>
      <w:sdtContent>
        <w:p w:rsidR="004815AC" w:rsidRDefault="006B00D0">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color w:val="000000"/>
              </w:rPr>
              <w:t>Step 1: Pre-requisites</w:t>
            </w:r>
            <w:r>
              <w:rPr>
                <w:color w:val="000000"/>
              </w:rPr>
              <w:tab/>
            </w:r>
          </w:hyperlink>
        </w:p>
        <w:p w:rsidR="004815AC" w:rsidRDefault="006B00D0">
          <w:pPr>
            <w:pBdr>
              <w:top w:val="nil"/>
              <w:left w:val="nil"/>
              <w:bottom w:val="nil"/>
              <w:right w:val="nil"/>
              <w:between w:val="nil"/>
            </w:pBdr>
            <w:tabs>
              <w:tab w:val="right" w:pos="9350"/>
            </w:tabs>
            <w:spacing w:after="100"/>
            <w:rPr>
              <w:color w:val="000000"/>
            </w:rPr>
          </w:pPr>
          <w:hyperlink w:anchor="_heading=h.x83i5pfahv7v">
            <w:r>
              <w:rPr>
                <w:color w:val="1155CC"/>
                <w:u w:val="single"/>
              </w:rPr>
              <w:t>Step 2: Set up Azure IoT Central</w:t>
            </w:r>
          </w:hyperlink>
        </w:p>
        <w:p w:rsidR="004815AC" w:rsidRDefault="006B00D0">
          <w:pPr>
            <w:pBdr>
              <w:top w:val="nil"/>
              <w:left w:val="nil"/>
              <w:bottom w:val="nil"/>
              <w:right w:val="nil"/>
              <w:between w:val="nil"/>
            </w:pBdr>
            <w:tabs>
              <w:tab w:val="right" w:pos="9350"/>
            </w:tabs>
            <w:spacing w:after="100"/>
            <w:ind w:left="220" w:hanging="220"/>
            <w:rPr>
              <w:color w:val="000000"/>
            </w:rPr>
          </w:pPr>
          <w:hyperlink w:anchor="_heading=h.3dy6vkm">
            <w:r>
              <w:rPr>
                <w:color w:val="1155CC"/>
                <w:u w:val="single"/>
              </w:rPr>
              <w:t>Step 3: Adding devices to your template</w:t>
            </w:r>
          </w:hyperlink>
        </w:p>
        <w:p w:rsidR="004815AC" w:rsidRDefault="006B00D0">
          <w:pPr>
            <w:pBdr>
              <w:top w:val="nil"/>
              <w:left w:val="nil"/>
              <w:bottom w:val="nil"/>
              <w:right w:val="nil"/>
              <w:between w:val="nil"/>
            </w:pBdr>
            <w:tabs>
              <w:tab w:val="right" w:pos="9350"/>
            </w:tabs>
            <w:spacing w:after="100"/>
            <w:ind w:left="220" w:hanging="220"/>
            <w:rPr>
              <w:color w:val="000000"/>
            </w:rPr>
          </w:pPr>
          <w:hyperlink w:anchor="_heading=h.1t3h5sf">
            <w:r>
              <w:rPr>
                <w:color w:val="1155CC"/>
                <w:u w:val="single"/>
              </w:rPr>
              <w:t>Step 4: Building the connection string in node.js</w:t>
            </w:r>
          </w:hyperlink>
        </w:p>
        <w:p w:rsidR="004815AC" w:rsidRDefault="006B00D0">
          <w:pPr>
            <w:pBdr>
              <w:top w:val="nil"/>
              <w:left w:val="nil"/>
              <w:bottom w:val="nil"/>
              <w:right w:val="nil"/>
              <w:between w:val="nil"/>
            </w:pBdr>
            <w:tabs>
              <w:tab w:val="right" w:pos="9350"/>
            </w:tabs>
            <w:spacing w:after="100"/>
            <w:rPr>
              <w:color w:val="000000"/>
            </w:rPr>
          </w:pPr>
          <w:hyperlink w:anchor="_heading=h.krl2dbujhayd">
            <w:r>
              <w:rPr>
                <w:color w:val="1155CC"/>
                <w:u w:val="single"/>
              </w:rPr>
              <w:t>Step 5: Configure your IoT device for Azure</w:t>
            </w:r>
          </w:hyperlink>
        </w:p>
        <w:p w:rsidR="004815AC" w:rsidRDefault="006B00D0">
          <w:pPr>
            <w:pBdr>
              <w:top w:val="nil"/>
              <w:left w:val="nil"/>
              <w:bottom w:val="nil"/>
              <w:right w:val="nil"/>
              <w:between w:val="nil"/>
            </w:pBdr>
            <w:tabs>
              <w:tab w:val="right" w:pos="9350"/>
            </w:tabs>
            <w:spacing w:after="100"/>
            <w:rPr>
              <w:color w:val="000000"/>
            </w:rPr>
          </w:pPr>
          <w:hyperlink w:anchor="_heading=h.2s8eyo1">
            <w:r>
              <w:rPr>
                <w:color w:val="1155CC"/>
                <w:u w:val="single"/>
              </w:rPr>
              <w:t>Step 6: Viewing the data being transmitted and recieved</w:t>
            </w:r>
          </w:hyperlink>
        </w:p>
        <w:p w:rsidR="004815AC" w:rsidRDefault="006B00D0">
          <w:pPr>
            <w:pBdr>
              <w:top w:val="nil"/>
              <w:left w:val="nil"/>
              <w:bottom w:val="nil"/>
              <w:right w:val="nil"/>
              <w:between w:val="nil"/>
            </w:pBdr>
            <w:tabs>
              <w:tab w:val="right" w:pos="9350"/>
            </w:tabs>
            <w:spacing w:after="100"/>
            <w:rPr>
              <w:color w:val="000000"/>
            </w:rPr>
          </w:pPr>
          <w:hyperlink w:anchor="_heading=h.lnxbz9">
            <w:r>
              <w:rPr>
                <w:color w:val="1155CC"/>
                <w:u w:val="single"/>
              </w:rPr>
              <w:t>Step 7: Adding widgets to your dashboard</w:t>
            </w:r>
          </w:hyperlink>
        </w:p>
        <w:p w:rsidR="004815AC" w:rsidRDefault="006B00D0">
          <w:r>
            <w:fldChar w:fldCharType="end"/>
          </w:r>
        </w:p>
      </w:sdtContent>
    </w:sdt>
    <w:p w:rsidR="004815AC" w:rsidRDefault="006B00D0">
      <w:pPr>
        <w:rPr>
          <w:color w:val="2F5496"/>
          <w:sz w:val="32"/>
          <w:szCs w:val="32"/>
        </w:rPr>
      </w:pPr>
      <w:r>
        <w:br w:type="page"/>
      </w:r>
    </w:p>
    <w:p w:rsidR="004815AC" w:rsidRDefault="006B00D0">
      <w:pPr>
        <w:pStyle w:val="Heading1"/>
      </w:pPr>
      <w:bookmarkStart w:id="1" w:name="_heading=h.gjdgxs" w:colFirst="0" w:colLast="0"/>
      <w:bookmarkEnd w:id="1"/>
      <w:r>
        <w:lastRenderedPageBreak/>
        <w:t>Step 1: Pre-requisites</w:t>
      </w:r>
    </w:p>
    <w:p w:rsidR="004815AC" w:rsidRDefault="006B00D0">
      <w:pPr>
        <w:pStyle w:val="Heading2"/>
      </w:pPr>
      <w:r>
        <w:t xml:space="preserve">Configure your </w:t>
      </w:r>
      <w:proofErr w:type="spellStart"/>
      <w:r>
        <w:t>IoT</w:t>
      </w:r>
      <w:proofErr w:type="spellEnd"/>
      <w:r>
        <w:t xml:space="preserve"> Hardware</w:t>
      </w:r>
    </w:p>
    <w:p w:rsidR="004815AC" w:rsidRDefault="006B00D0">
      <w:pPr>
        <w:shd w:val="clear" w:color="auto" w:fill="FFFFFF"/>
        <w:rPr>
          <w:color w:val="24292E"/>
        </w:rPr>
      </w:pPr>
      <w:r>
        <w:rPr>
          <w:color w:val="24292E"/>
        </w:rPr>
        <w:t>Ensure the SIM switch is in the SIM position, and the SIM is inserted with the notch close to the switch.</w:t>
      </w:r>
    </w:p>
    <w:p w:rsidR="004815AC" w:rsidRDefault="006B00D0">
      <w:r>
        <w:rPr>
          <w:rFonts w:ascii="Helvetica Neue" w:eastAsia="Helvetica Neue" w:hAnsi="Helvetica Neue" w:cs="Helvetica Neue"/>
          <w:noProof/>
          <w:color w:val="0366D6"/>
          <w:lang w:val="en-US"/>
        </w:rPr>
        <w:drawing>
          <wp:inline distT="0" distB="0" distL="0" distR="0">
            <wp:extent cx="4119245" cy="2401570"/>
            <wp:effectExtent l="0" t="0" r="0" b="0"/>
            <wp:docPr id="190" name="image28.png" descr="alt text"/>
            <wp:cNvGraphicFramePr/>
            <a:graphic xmlns:a="http://schemas.openxmlformats.org/drawingml/2006/main">
              <a:graphicData uri="http://schemas.openxmlformats.org/drawingml/2006/picture">
                <pic:pic xmlns:pic="http://schemas.openxmlformats.org/drawingml/2006/picture">
                  <pic:nvPicPr>
                    <pic:cNvPr id="0" name="image28.png" descr="alt text"/>
                    <pic:cNvPicPr preferRelativeResize="0"/>
                  </pic:nvPicPr>
                  <pic:blipFill>
                    <a:blip r:embed="rId12"/>
                    <a:srcRect/>
                    <a:stretch>
                      <a:fillRect/>
                    </a:stretch>
                  </pic:blipFill>
                  <pic:spPr>
                    <a:xfrm>
                      <a:off x="0" y="0"/>
                      <a:ext cx="4119245" cy="2401570"/>
                    </a:xfrm>
                    <a:prstGeom prst="rect">
                      <a:avLst/>
                    </a:prstGeom>
                    <a:ln/>
                  </pic:spPr>
                </pic:pic>
              </a:graphicData>
            </a:graphic>
          </wp:inline>
        </w:drawing>
      </w:r>
    </w:p>
    <w:p w:rsidR="004815AC" w:rsidRDefault="006B00D0">
      <w:r>
        <w:t>Also, please ensure that the Rx/</w:t>
      </w:r>
      <w:proofErr w:type="spellStart"/>
      <w:r>
        <w:t>Tx</w:t>
      </w:r>
      <w:proofErr w:type="spellEnd"/>
      <w:r>
        <w:t xml:space="preserve"> slide switches are set as shown below (move switches away from the BG96 chip):</w:t>
      </w:r>
    </w:p>
    <w:p w:rsidR="004815AC" w:rsidRDefault="006B00D0">
      <w:pPr>
        <w:shd w:val="clear" w:color="auto" w:fill="FFFFFF"/>
        <w:spacing w:after="240"/>
        <w:rPr>
          <w:rFonts w:ascii="Helvetica Neue" w:eastAsia="Helvetica Neue" w:hAnsi="Helvetica Neue" w:cs="Helvetica Neue"/>
          <w:color w:val="24292E"/>
        </w:rPr>
      </w:pPr>
      <w:r>
        <w:rPr>
          <w:rFonts w:ascii="Helvetica Neue" w:eastAsia="Helvetica Neue" w:hAnsi="Helvetica Neue" w:cs="Helvetica Neue"/>
          <w:noProof/>
          <w:color w:val="0366D6"/>
          <w:lang w:val="en-US"/>
        </w:rPr>
        <w:drawing>
          <wp:inline distT="0" distB="0" distL="0" distR="0">
            <wp:extent cx="4307205" cy="1991360"/>
            <wp:effectExtent l="0" t="0" r="0" b="0"/>
            <wp:docPr id="192" name="image27.png" descr="alt text"/>
            <wp:cNvGraphicFramePr/>
            <a:graphic xmlns:a="http://schemas.openxmlformats.org/drawingml/2006/main">
              <a:graphicData uri="http://schemas.openxmlformats.org/drawingml/2006/picture">
                <pic:pic xmlns:pic="http://schemas.openxmlformats.org/drawingml/2006/picture">
                  <pic:nvPicPr>
                    <pic:cNvPr id="0" name="image27.png" descr="alt text"/>
                    <pic:cNvPicPr preferRelativeResize="0"/>
                  </pic:nvPicPr>
                  <pic:blipFill>
                    <a:blip r:embed="rId13"/>
                    <a:srcRect/>
                    <a:stretch>
                      <a:fillRect/>
                    </a:stretch>
                  </pic:blipFill>
                  <pic:spPr>
                    <a:xfrm>
                      <a:off x="0" y="0"/>
                      <a:ext cx="4307205" cy="1991360"/>
                    </a:xfrm>
                    <a:prstGeom prst="rect">
                      <a:avLst/>
                    </a:prstGeom>
                    <a:ln/>
                  </pic:spPr>
                </pic:pic>
              </a:graphicData>
            </a:graphic>
          </wp:inline>
        </w:drawing>
      </w:r>
    </w:p>
    <w:p w:rsidR="004815AC" w:rsidRDefault="006B00D0">
      <w:r>
        <w:t>Connect the BG96 with sensor module to the L496 MCU so it looks like below:</w:t>
      </w:r>
    </w:p>
    <w:p w:rsidR="004815AC" w:rsidRDefault="006B00D0">
      <w:r>
        <w:rPr>
          <w:noProof/>
          <w:lang w:val="en-US"/>
        </w:rPr>
        <w:lastRenderedPageBreak/>
        <w:drawing>
          <wp:inline distT="0" distB="0" distL="0" distR="0">
            <wp:extent cx="3228459" cy="3435068"/>
            <wp:effectExtent l="0" t="0" r="0" b="0"/>
            <wp:docPr id="19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3228459" cy="3435068"/>
                    </a:xfrm>
                    <a:prstGeom prst="rect">
                      <a:avLst/>
                    </a:prstGeom>
                    <a:ln/>
                  </pic:spPr>
                </pic:pic>
              </a:graphicData>
            </a:graphic>
          </wp:inline>
        </w:drawing>
      </w:r>
    </w:p>
    <w:p w:rsidR="004815AC" w:rsidRDefault="006B00D0">
      <w:pPr>
        <w:pStyle w:val="Heading2"/>
      </w:pPr>
      <w:proofErr w:type="spellStart"/>
      <w:r>
        <w:t>Sofware</w:t>
      </w:r>
      <w:proofErr w:type="spellEnd"/>
      <w:r>
        <w:t xml:space="preserve"> and services configuration</w:t>
      </w:r>
    </w:p>
    <w:p w:rsidR="004815AC" w:rsidRDefault="006B00D0">
      <w:pPr>
        <w:numPr>
          <w:ilvl w:val="0"/>
          <w:numId w:val="1"/>
        </w:numPr>
        <w:pBdr>
          <w:top w:val="nil"/>
          <w:left w:val="nil"/>
          <w:bottom w:val="nil"/>
          <w:right w:val="nil"/>
          <w:between w:val="nil"/>
        </w:pBdr>
        <w:spacing w:after="0"/>
        <w:rPr>
          <w:color w:val="000000"/>
        </w:rPr>
      </w:pPr>
      <w:hyperlink r:id="rId15">
        <w:r>
          <w:rPr>
            <w:color w:val="0366D6"/>
            <w:u w:val="single"/>
          </w:rPr>
          <w:t>Git</w:t>
        </w:r>
      </w:hyperlink>
      <w:r>
        <w:rPr>
          <w:color w:val="24292E"/>
        </w:rPr>
        <w:t xml:space="preserve"> - used to download the MBED Command Line during the setup your device.</w:t>
      </w:r>
    </w:p>
    <w:p w:rsidR="004815AC" w:rsidRDefault="006B00D0">
      <w:pPr>
        <w:numPr>
          <w:ilvl w:val="0"/>
          <w:numId w:val="1"/>
        </w:numPr>
        <w:pBdr>
          <w:top w:val="nil"/>
          <w:left w:val="nil"/>
          <w:bottom w:val="nil"/>
          <w:right w:val="nil"/>
          <w:between w:val="nil"/>
        </w:pBdr>
        <w:spacing w:after="0"/>
        <w:rPr>
          <w:color w:val="24292E"/>
        </w:rPr>
      </w:pPr>
      <w:hyperlink r:id="rId16">
        <w:r>
          <w:rPr>
            <w:color w:val="0366D6"/>
            <w:u w:val="single"/>
          </w:rPr>
          <w:t>Mercurial</w:t>
        </w:r>
      </w:hyperlink>
      <w:r>
        <w:rPr>
          <w:color w:val="24292E"/>
        </w:rPr>
        <w:t xml:space="preserve"> - a required Distributed Version Control command-line tool for MBED CLI</w:t>
      </w:r>
    </w:p>
    <w:p w:rsidR="004815AC" w:rsidRDefault="006B00D0">
      <w:pPr>
        <w:numPr>
          <w:ilvl w:val="0"/>
          <w:numId w:val="1"/>
        </w:numPr>
        <w:pBdr>
          <w:top w:val="nil"/>
          <w:left w:val="nil"/>
          <w:bottom w:val="nil"/>
          <w:right w:val="nil"/>
          <w:between w:val="nil"/>
        </w:pBdr>
        <w:spacing w:after="0"/>
        <w:rPr>
          <w:color w:val="24292E"/>
        </w:rPr>
      </w:pPr>
      <w:hyperlink r:id="rId17">
        <w:r>
          <w:rPr>
            <w:color w:val="0366D6"/>
            <w:u w:val="single"/>
          </w:rPr>
          <w:t>Python 2.7</w:t>
        </w:r>
      </w:hyperlink>
      <w:r>
        <w:rPr>
          <w:color w:val="24292E"/>
        </w:rPr>
        <w:t xml:space="preserve"> (already built into </w:t>
      </w:r>
      <w:proofErr w:type="spellStart"/>
      <w:r>
        <w:rPr>
          <w:color w:val="24292E"/>
        </w:rPr>
        <w:t>MacOS</w:t>
      </w:r>
      <w:proofErr w:type="spellEnd"/>
      <w:r>
        <w:rPr>
          <w:color w:val="24292E"/>
        </w:rPr>
        <w:t>)</w:t>
      </w:r>
    </w:p>
    <w:p w:rsidR="004815AC" w:rsidRDefault="006B00D0">
      <w:pPr>
        <w:numPr>
          <w:ilvl w:val="0"/>
          <w:numId w:val="1"/>
        </w:numPr>
        <w:pBdr>
          <w:top w:val="nil"/>
          <w:left w:val="nil"/>
          <w:bottom w:val="nil"/>
          <w:right w:val="nil"/>
          <w:between w:val="nil"/>
        </w:pBdr>
        <w:shd w:val="clear" w:color="auto" w:fill="FFFFFF"/>
        <w:spacing w:after="0"/>
        <w:rPr>
          <w:color w:val="24292E"/>
        </w:rPr>
      </w:pPr>
      <w:hyperlink r:id="rId18">
        <w:r>
          <w:rPr>
            <w:color w:val="0366D6"/>
            <w:u w:val="single"/>
          </w:rPr>
          <w:t>GNU ARM Embedded Toolchain</w:t>
        </w:r>
      </w:hyperlink>
      <w:r>
        <w:rPr>
          <w:color w:val="24292E"/>
        </w:rPr>
        <w:t xml:space="preserve"> - is a ready-to-use, open source suite of tools for C, C++ and Assembly languages targeting Arm processors. The processor used on our MCU board is </w:t>
      </w:r>
      <w:proofErr w:type="spellStart"/>
      <w:proofErr w:type="gramStart"/>
      <w:r>
        <w:rPr>
          <w:color w:val="24292E"/>
        </w:rPr>
        <w:t>a</w:t>
      </w:r>
      <w:proofErr w:type="spellEnd"/>
      <w:proofErr w:type="gramEnd"/>
      <w:r>
        <w:rPr>
          <w:color w:val="24292E"/>
        </w:rPr>
        <w:t xml:space="preserve"> ARM processor.</w:t>
      </w:r>
    </w:p>
    <w:p w:rsidR="004815AC" w:rsidRDefault="006B00D0">
      <w:pPr>
        <w:numPr>
          <w:ilvl w:val="0"/>
          <w:numId w:val="1"/>
        </w:numPr>
        <w:pBdr>
          <w:top w:val="nil"/>
          <w:left w:val="nil"/>
          <w:bottom w:val="nil"/>
          <w:right w:val="nil"/>
          <w:between w:val="nil"/>
        </w:pBdr>
        <w:rPr>
          <w:color w:val="24292E"/>
        </w:rPr>
      </w:pPr>
      <w:hyperlink r:id="rId19">
        <w:r>
          <w:rPr>
            <w:color w:val="0366D6"/>
            <w:u w:val="single"/>
          </w:rPr>
          <w:t>Azure Command-Line Tools</w:t>
        </w:r>
      </w:hyperlink>
      <w:r>
        <w:rPr>
          <w:color w:val="171717"/>
          <w:highlight w:val="white"/>
        </w:rPr>
        <w:t xml:space="preserve"> - Microsoft's cross-platform command-line experience for managing Azure resources. It will be used in the Monitoring payloads sent </w:t>
      </w:r>
      <w:r>
        <w:rPr>
          <w:color w:val="171717"/>
          <w:highlight w:val="white"/>
        </w:rPr>
        <w:t>to Azure section.</w:t>
      </w:r>
    </w:p>
    <w:p w:rsidR="004815AC" w:rsidRDefault="006B00D0">
      <w:r>
        <w:t xml:space="preserve">For window users, </w:t>
      </w:r>
      <w:r>
        <w:rPr>
          <w:color w:val="24292E"/>
        </w:rPr>
        <w:t>add Python to your user or systems PATH environment variable</w:t>
      </w:r>
    </w:p>
    <w:p w:rsidR="004815AC" w:rsidRDefault="006B00D0">
      <w:pPr>
        <w:shd w:val="clear" w:color="auto" w:fill="FFFFFF"/>
        <w:rPr>
          <w:color w:val="24292E"/>
        </w:rPr>
      </w:pPr>
      <w:r>
        <w:rPr>
          <w:b/>
          <w:color w:val="24292E"/>
        </w:rPr>
        <w:t>TIP</w:t>
      </w:r>
      <w:r>
        <w:rPr>
          <w:color w:val="24292E"/>
        </w:rPr>
        <w:t> Python 2 is required for this tutorial, if you have both Python 2 and 3 installed you can substitute python in the command-line with </w:t>
      </w:r>
      <w:proofErr w:type="spellStart"/>
      <w:r>
        <w:rPr>
          <w:color w:val="24292E"/>
        </w:rPr>
        <w:t>py</w:t>
      </w:r>
      <w:proofErr w:type="spellEnd"/>
      <w:r>
        <w:rPr>
          <w:color w:val="24292E"/>
        </w:rPr>
        <w:t xml:space="preserve"> -2 for the remainde</w:t>
      </w:r>
      <w:r>
        <w:rPr>
          <w:color w:val="24292E"/>
        </w:rPr>
        <w:t>r of this tutorial which will ensure Python 2 is being used*</w:t>
      </w:r>
    </w:p>
    <w:p w:rsidR="004815AC" w:rsidRDefault="004815AC">
      <w:pPr>
        <w:shd w:val="clear" w:color="auto" w:fill="FFFFFF"/>
        <w:rPr>
          <w:color w:val="24292E"/>
        </w:rPr>
      </w:pPr>
    </w:p>
    <w:p w:rsidR="004815AC" w:rsidRDefault="006B00D0">
      <w:pPr>
        <w:pStyle w:val="Heading2"/>
      </w:pPr>
      <w:r>
        <w:t>Install PIP, the Python Package Installer</w:t>
      </w:r>
    </w:p>
    <w:p w:rsidR="004815AC" w:rsidRDefault="006B00D0">
      <w:pPr>
        <w:shd w:val="clear" w:color="auto" w:fill="FFFFFF"/>
        <w:spacing w:after="240"/>
        <w:rPr>
          <w:color w:val="24292E"/>
        </w:rPr>
      </w:pPr>
      <w:r>
        <w:rPr>
          <w:color w:val="24292E"/>
        </w:rPr>
        <w:t xml:space="preserve">PIP is a command-line tool that installs Python packages, it is the standard for installing requirements for Python projects and we will need to use it </w:t>
      </w:r>
      <w:r>
        <w:rPr>
          <w:color w:val="24292E"/>
        </w:rPr>
        <w:t>to gather dependencies before we can compile the MBED-OS.</w:t>
      </w:r>
    </w:p>
    <w:p w:rsidR="004815AC" w:rsidRDefault="006B00D0">
      <w:pPr>
        <w:numPr>
          <w:ilvl w:val="0"/>
          <w:numId w:val="2"/>
        </w:numPr>
        <w:shd w:val="clear" w:color="auto" w:fill="FFFFFF"/>
        <w:spacing w:before="280" w:after="280" w:line="240" w:lineRule="auto"/>
        <w:rPr>
          <w:color w:val="24292E"/>
        </w:rPr>
      </w:pPr>
      <w:r>
        <w:rPr>
          <w:color w:val="24292E"/>
        </w:rPr>
        <w:t>From the command-line run the following command to retrieve the PIP install script:</w:t>
      </w:r>
    </w:p>
    <w:p w:rsidR="004815AC" w:rsidRDefault="006B00D0">
      <w:pPr>
        <w:numPr>
          <w:ilvl w:val="0"/>
          <w:numId w:val="4"/>
        </w:numPr>
        <w:shd w:val="clear" w:color="auto" w:fill="FFFFFF"/>
        <w:spacing w:before="280" w:after="280" w:line="240" w:lineRule="auto"/>
        <w:rPr>
          <w:color w:val="24292E"/>
        </w:rPr>
      </w:pPr>
      <w:r>
        <w:rPr>
          <w:color w:val="24292E"/>
        </w:rPr>
        <w:t>curl https://bootstrap.pypa.io/get-pip.py -o get-pip.py</w:t>
      </w:r>
    </w:p>
    <w:p w:rsidR="004815AC" w:rsidRDefault="006B00D0">
      <w:pPr>
        <w:numPr>
          <w:ilvl w:val="0"/>
          <w:numId w:val="7"/>
        </w:numPr>
        <w:shd w:val="clear" w:color="auto" w:fill="FFFFFF"/>
        <w:spacing w:before="280" w:after="280" w:line="240" w:lineRule="auto"/>
        <w:rPr>
          <w:color w:val="24292E"/>
        </w:rPr>
      </w:pPr>
      <w:r>
        <w:rPr>
          <w:color w:val="24292E"/>
        </w:rPr>
        <w:t>Run the following command to retrieve and install PIP:</w:t>
      </w:r>
    </w:p>
    <w:p w:rsidR="004815AC" w:rsidRDefault="006B00D0">
      <w:pPr>
        <w:numPr>
          <w:ilvl w:val="0"/>
          <w:numId w:val="10"/>
        </w:numPr>
        <w:shd w:val="clear" w:color="auto" w:fill="FFFFFF"/>
        <w:spacing w:before="280" w:after="280" w:line="240" w:lineRule="auto"/>
        <w:rPr>
          <w:color w:val="24292E"/>
        </w:rPr>
      </w:pPr>
      <w:r>
        <w:rPr>
          <w:color w:val="24292E"/>
        </w:rPr>
        <w:lastRenderedPageBreak/>
        <w:t>pyt</w:t>
      </w:r>
      <w:r>
        <w:rPr>
          <w:color w:val="24292E"/>
        </w:rPr>
        <w:t>hon get-pip.py</w:t>
      </w:r>
    </w:p>
    <w:p w:rsidR="004815AC" w:rsidRDefault="006B00D0">
      <w:pPr>
        <w:shd w:val="clear" w:color="auto" w:fill="FFFFFF"/>
        <w:rPr>
          <w:color w:val="24292E"/>
        </w:rPr>
      </w:pPr>
      <w:r>
        <w:rPr>
          <w:color w:val="24292E"/>
        </w:rPr>
        <w:t>Verify PIP is installed correctly and ensure your Python </w:t>
      </w:r>
      <w:proofErr w:type="spellStart"/>
      <w:r>
        <w:rPr>
          <w:color w:val="24292E"/>
        </w:rPr>
        <w:t>setuptools</w:t>
      </w:r>
      <w:proofErr w:type="spellEnd"/>
      <w:r>
        <w:rPr>
          <w:color w:val="24292E"/>
        </w:rPr>
        <w:t> package is up-to-date by running the following command:</w:t>
      </w:r>
    </w:p>
    <w:p w:rsidR="004815AC" w:rsidRDefault="006B00D0">
      <w:pPr>
        <w:numPr>
          <w:ilvl w:val="0"/>
          <w:numId w:val="13"/>
        </w:numPr>
        <w:shd w:val="clear" w:color="auto" w:fill="FFFFFF"/>
        <w:spacing w:before="280" w:after="0" w:line="240" w:lineRule="auto"/>
        <w:rPr>
          <w:color w:val="24292E"/>
        </w:rPr>
      </w:pPr>
      <w:r>
        <w:rPr>
          <w:color w:val="24292E"/>
        </w:rPr>
        <w:t xml:space="preserve">python -m pip install --upgrade </w:t>
      </w:r>
      <w:proofErr w:type="spellStart"/>
      <w:r>
        <w:rPr>
          <w:color w:val="24292E"/>
        </w:rPr>
        <w:t>setuptools</w:t>
      </w:r>
      <w:proofErr w:type="spellEnd"/>
    </w:p>
    <w:p w:rsidR="004815AC" w:rsidRDefault="006B00D0">
      <w:pPr>
        <w:numPr>
          <w:ilvl w:val="0"/>
          <w:numId w:val="13"/>
        </w:numPr>
        <w:shd w:val="clear" w:color="auto" w:fill="FFFFFF"/>
        <w:spacing w:after="280" w:line="240" w:lineRule="auto"/>
        <w:rPr>
          <w:color w:val="24292E"/>
        </w:rPr>
      </w:pPr>
      <w:r>
        <w:rPr>
          <w:color w:val="24292E"/>
        </w:rPr>
        <w:t>If you encounter errors with the above command, try appending --user and re-run</w:t>
      </w:r>
    </w:p>
    <w:p w:rsidR="004815AC" w:rsidRDefault="006B00D0">
      <w:pPr>
        <w:shd w:val="clear" w:color="auto" w:fill="FFFFFF"/>
        <w:spacing w:after="240"/>
        <w:rPr>
          <w:color w:val="24292E"/>
        </w:rPr>
      </w:pPr>
      <w:r>
        <w:rPr>
          <w:color w:val="24292E"/>
        </w:rPr>
        <w:t>That's all for PIP for now, we'll reference it again a bit later.</w:t>
      </w:r>
    </w:p>
    <w:p w:rsidR="004815AC" w:rsidRDefault="006B00D0">
      <w:pPr>
        <w:pStyle w:val="Heading2"/>
      </w:pPr>
      <w:r>
        <w:t>MBED Command Line (</w:t>
      </w:r>
      <w:proofErr w:type="spellStart"/>
      <w:r>
        <w:t>mbed</w:t>
      </w:r>
      <w:proofErr w:type="spellEnd"/>
      <w:r>
        <w:t>-cli)</w:t>
      </w:r>
    </w:p>
    <w:p w:rsidR="004815AC" w:rsidRDefault="006B00D0">
      <w:pPr>
        <w:shd w:val="clear" w:color="auto" w:fill="FFFFFF"/>
        <w:rPr>
          <w:color w:val="24292E"/>
        </w:rPr>
      </w:pPr>
      <w:r>
        <w:rPr>
          <w:color w:val="24292E"/>
        </w:rPr>
        <w:t xml:space="preserve">The </w:t>
      </w:r>
      <w:proofErr w:type="spellStart"/>
      <w:r>
        <w:rPr>
          <w:color w:val="24292E"/>
        </w:rPr>
        <w:t>mbed</w:t>
      </w:r>
      <w:proofErr w:type="spellEnd"/>
      <w:r>
        <w:rPr>
          <w:color w:val="24292E"/>
        </w:rPr>
        <w:t xml:space="preserve">-cli is hosted on </w:t>
      </w:r>
      <w:proofErr w:type="spellStart"/>
      <w:r>
        <w:rPr>
          <w:color w:val="24292E"/>
        </w:rPr>
        <w:t>github</w:t>
      </w:r>
      <w:proofErr w:type="spellEnd"/>
      <w:r>
        <w:rPr>
          <w:color w:val="24292E"/>
        </w:rPr>
        <w:t xml:space="preserve"> and built in Python, so we can download it using</w:t>
      </w:r>
      <w:r>
        <w:rPr>
          <w:color w:val="24292E"/>
        </w:rPr>
        <w:t> git and compile using Python, now that we have made sure both are installed on our computer.</w:t>
      </w:r>
    </w:p>
    <w:p w:rsidR="004815AC" w:rsidRDefault="006B00D0">
      <w:pPr>
        <w:shd w:val="clear" w:color="auto" w:fill="FFFFFF"/>
        <w:spacing w:after="240"/>
        <w:rPr>
          <w:color w:val="24292E"/>
        </w:rPr>
      </w:pPr>
      <w:r>
        <w:rPr>
          <w:color w:val="24292E"/>
        </w:rPr>
        <w:t>From the command-line:</w:t>
      </w:r>
    </w:p>
    <w:p w:rsidR="004815AC" w:rsidRDefault="006B00D0">
      <w:pPr>
        <w:numPr>
          <w:ilvl w:val="0"/>
          <w:numId w:val="8"/>
        </w:numPr>
        <w:shd w:val="clear" w:color="auto" w:fill="FFFFFF"/>
        <w:spacing w:before="280" w:after="0" w:line="240" w:lineRule="auto"/>
        <w:rPr>
          <w:color w:val="24292E"/>
        </w:rPr>
      </w:pPr>
      <w:r>
        <w:rPr>
          <w:color w:val="24292E"/>
        </w:rPr>
        <w:t>git clone https://github.com/ARMmbed/mbed-cli.git</w:t>
      </w:r>
    </w:p>
    <w:p w:rsidR="004815AC" w:rsidRDefault="006B00D0">
      <w:pPr>
        <w:numPr>
          <w:ilvl w:val="0"/>
          <w:numId w:val="8"/>
        </w:numPr>
        <w:shd w:val="clear" w:color="auto" w:fill="FFFFFF"/>
        <w:spacing w:after="0" w:line="240" w:lineRule="auto"/>
        <w:rPr>
          <w:color w:val="24292E"/>
        </w:rPr>
      </w:pPr>
      <w:r>
        <w:rPr>
          <w:color w:val="24292E"/>
        </w:rPr>
        <w:t xml:space="preserve">cd </w:t>
      </w:r>
      <w:proofErr w:type="spellStart"/>
      <w:r>
        <w:rPr>
          <w:color w:val="24292E"/>
        </w:rPr>
        <w:t>mbed</w:t>
      </w:r>
      <w:proofErr w:type="spellEnd"/>
      <w:r>
        <w:rPr>
          <w:color w:val="24292E"/>
        </w:rPr>
        <w:t>-cli</w:t>
      </w:r>
    </w:p>
    <w:p w:rsidR="004815AC" w:rsidRDefault="006B00D0">
      <w:pPr>
        <w:numPr>
          <w:ilvl w:val="0"/>
          <w:numId w:val="8"/>
        </w:numPr>
        <w:shd w:val="clear" w:color="auto" w:fill="FFFFFF"/>
        <w:spacing w:after="280" w:line="240" w:lineRule="auto"/>
        <w:rPr>
          <w:color w:val="24292E"/>
        </w:rPr>
      </w:pPr>
      <w:r>
        <w:rPr>
          <w:color w:val="24292E"/>
        </w:rPr>
        <w:t>python setup.py install</w:t>
      </w:r>
    </w:p>
    <w:p w:rsidR="004815AC" w:rsidRDefault="006B00D0">
      <w:pPr>
        <w:shd w:val="clear" w:color="auto" w:fill="FFFFFF"/>
        <w:rPr>
          <w:color w:val="24292E"/>
        </w:rPr>
      </w:pPr>
      <w:r>
        <w:rPr>
          <w:color w:val="24292E"/>
        </w:rPr>
        <w:t>Now you should be able to run the </w:t>
      </w:r>
      <w:proofErr w:type="spellStart"/>
      <w:r>
        <w:rPr>
          <w:color w:val="24292E"/>
        </w:rPr>
        <w:t>mbed</w:t>
      </w:r>
      <w:proofErr w:type="spellEnd"/>
      <w:r>
        <w:rPr>
          <w:color w:val="24292E"/>
        </w:rPr>
        <w:t> command from y</w:t>
      </w:r>
      <w:r>
        <w:rPr>
          <w:color w:val="24292E"/>
        </w:rPr>
        <w:t xml:space="preserve">our command-line, you may need to relaunch your terminal for it to work. In Windows you may need to instead run python -m </w:t>
      </w:r>
      <w:proofErr w:type="spellStart"/>
      <w:r>
        <w:rPr>
          <w:color w:val="24292E"/>
        </w:rPr>
        <w:t>mbed</w:t>
      </w:r>
      <w:proofErr w:type="spellEnd"/>
      <w:r>
        <w:rPr>
          <w:color w:val="24292E"/>
        </w:rPr>
        <w:t>.</w:t>
      </w:r>
    </w:p>
    <w:p w:rsidR="004815AC" w:rsidRDefault="006B00D0">
      <w:pPr>
        <w:pStyle w:val="Heading2"/>
      </w:pPr>
      <w:r>
        <w:t xml:space="preserve">Download the Avnet Azure </w:t>
      </w:r>
      <w:proofErr w:type="spellStart"/>
      <w:r>
        <w:t>IoT</w:t>
      </w:r>
      <w:proofErr w:type="spellEnd"/>
      <w:r>
        <w:t xml:space="preserve"> Client</w:t>
      </w:r>
    </w:p>
    <w:p w:rsidR="004815AC" w:rsidRDefault="006B00D0">
      <w:pPr>
        <w:shd w:val="clear" w:color="auto" w:fill="FFFFFF"/>
        <w:spacing w:after="240"/>
        <w:rPr>
          <w:color w:val="24292E"/>
        </w:rPr>
      </w:pPr>
      <w:r>
        <w:rPr>
          <w:color w:val="24292E"/>
        </w:rPr>
        <w:t xml:space="preserve">Avnet has created a client for the TELUS </w:t>
      </w:r>
      <w:proofErr w:type="spellStart"/>
      <w:r>
        <w:rPr>
          <w:color w:val="24292E"/>
        </w:rPr>
        <w:t>IoT</w:t>
      </w:r>
      <w:proofErr w:type="spellEnd"/>
      <w:r>
        <w:rPr>
          <w:color w:val="24292E"/>
        </w:rPr>
        <w:t xml:space="preserve"> starter kit that, with a couple of configuratio</w:t>
      </w:r>
      <w:r>
        <w:rPr>
          <w:color w:val="24292E"/>
        </w:rPr>
        <w:t xml:space="preserve">n tweaks, is ready to compile and load onto your </w:t>
      </w:r>
      <w:proofErr w:type="spellStart"/>
      <w:r>
        <w:rPr>
          <w:color w:val="24292E"/>
        </w:rPr>
        <w:t>IoT</w:t>
      </w:r>
      <w:proofErr w:type="spellEnd"/>
      <w:r>
        <w:rPr>
          <w:color w:val="24292E"/>
        </w:rPr>
        <w:t xml:space="preserve"> board.</w:t>
      </w:r>
    </w:p>
    <w:p w:rsidR="004815AC" w:rsidRDefault="006B00D0">
      <w:pPr>
        <w:shd w:val="clear" w:color="auto" w:fill="FFFFFF"/>
        <w:spacing w:after="240"/>
        <w:rPr>
          <w:color w:val="24292E"/>
        </w:rPr>
      </w:pPr>
      <w:r>
        <w:rPr>
          <w:color w:val="24292E"/>
        </w:rPr>
        <w:t>Get the client downloaded by running the following from the command-line, this will create a folder with loads of files, so be sure to run the command in a folder that works for you:</w:t>
      </w:r>
    </w:p>
    <w:p w:rsidR="004815AC" w:rsidRDefault="006B00D0">
      <w:pPr>
        <w:numPr>
          <w:ilvl w:val="0"/>
          <w:numId w:val="11"/>
        </w:numPr>
        <w:shd w:val="clear" w:color="auto" w:fill="FFFFFF"/>
        <w:spacing w:before="280" w:after="280" w:line="240" w:lineRule="auto"/>
        <w:rPr>
          <w:color w:val="24292E"/>
        </w:rPr>
      </w:pPr>
      <w:proofErr w:type="spellStart"/>
      <w:r>
        <w:rPr>
          <w:color w:val="24292E"/>
        </w:rPr>
        <w:t>mbed</w:t>
      </w:r>
      <w:proofErr w:type="spellEnd"/>
      <w:r>
        <w:rPr>
          <w:color w:val="24292E"/>
        </w:rPr>
        <w:t xml:space="preserve"> import https://github.com/Avnet/azure-iot-mbed-client </w:t>
      </w:r>
    </w:p>
    <w:p w:rsidR="004815AC" w:rsidRDefault="006B00D0">
      <w:pPr>
        <w:shd w:val="clear" w:color="auto" w:fill="FFFFFF"/>
        <w:spacing w:before="280" w:after="280" w:line="240" w:lineRule="auto"/>
        <w:rPr>
          <w:color w:val="24292E"/>
        </w:rPr>
      </w:pPr>
      <w:r>
        <w:rPr>
          <w:color w:val="24292E"/>
        </w:rPr>
        <w:t>Note: In Windows you may need to prepend that command with python -m</w:t>
      </w:r>
    </w:p>
    <w:p w:rsidR="004815AC" w:rsidRDefault="006B00D0">
      <w:pPr>
        <w:shd w:val="clear" w:color="auto" w:fill="FFFFFF"/>
        <w:spacing w:after="240"/>
        <w:rPr>
          <w:color w:val="24292E"/>
        </w:rPr>
      </w:pPr>
      <w:r>
        <w:rPr>
          <w:color w:val="24292E"/>
        </w:rPr>
        <w:t>The import will take a while, and we can’t do too much more with the client until we get Azure up and running, so let’s jump ov</w:t>
      </w:r>
      <w:r>
        <w:rPr>
          <w:color w:val="24292E"/>
        </w:rPr>
        <w:t>er to Azure to get things rolling on that side.</w:t>
      </w:r>
    </w:p>
    <w:p w:rsidR="004815AC" w:rsidRDefault="004815AC"/>
    <w:p w:rsidR="004815AC" w:rsidRDefault="006B00D0">
      <w:pPr>
        <w:pStyle w:val="Heading1"/>
      </w:pPr>
      <w:bookmarkStart w:id="2" w:name="_heading=h.x83i5pfahv7v" w:colFirst="0" w:colLast="0"/>
      <w:bookmarkEnd w:id="2"/>
      <w:r>
        <w:t xml:space="preserve">Step 2: Set up Azure </w:t>
      </w:r>
      <w:proofErr w:type="spellStart"/>
      <w:r>
        <w:t>IoT</w:t>
      </w:r>
      <w:proofErr w:type="spellEnd"/>
      <w:r>
        <w:t xml:space="preserve"> Central</w:t>
      </w:r>
    </w:p>
    <w:p w:rsidR="004815AC" w:rsidRDefault="006B00D0">
      <w:pPr>
        <w:shd w:val="clear" w:color="auto" w:fill="FFFFFF"/>
        <w:spacing w:before="360" w:after="240"/>
        <w:rPr>
          <w:b/>
          <w:color w:val="24292E"/>
        </w:rPr>
      </w:pPr>
      <w:r>
        <w:rPr>
          <w:b/>
          <w:color w:val="24292E"/>
        </w:rPr>
        <w:t xml:space="preserve">Setting </w:t>
      </w:r>
      <w:proofErr w:type="gramStart"/>
      <w:r>
        <w:rPr>
          <w:b/>
          <w:color w:val="24292E"/>
        </w:rPr>
        <w:t>Up</w:t>
      </w:r>
      <w:proofErr w:type="gramEnd"/>
      <w:r>
        <w:rPr>
          <w:b/>
          <w:color w:val="24292E"/>
        </w:rPr>
        <w:t xml:space="preserve"> Your Azure Account</w:t>
      </w:r>
    </w:p>
    <w:p w:rsidR="004815AC" w:rsidRDefault="006B00D0">
      <w:pPr>
        <w:shd w:val="clear" w:color="auto" w:fill="FFFFFF"/>
        <w:spacing w:after="240"/>
        <w:rPr>
          <w:color w:val="24292E"/>
        </w:rPr>
      </w:pPr>
      <w:r>
        <w:rPr>
          <w:color w:val="24292E"/>
        </w:rPr>
        <w:t xml:space="preserve">Microsoft’s Azure is incredibly useful cloud platform that has built-in support for </w:t>
      </w:r>
      <w:proofErr w:type="spellStart"/>
      <w:r>
        <w:rPr>
          <w:color w:val="24292E"/>
        </w:rPr>
        <w:t>IoT</w:t>
      </w:r>
      <w:proofErr w:type="spellEnd"/>
      <w:r>
        <w:rPr>
          <w:color w:val="24292E"/>
        </w:rPr>
        <w:t xml:space="preserve"> and allows for simple integration with several other ser</w:t>
      </w:r>
      <w:r>
        <w:rPr>
          <w:color w:val="24292E"/>
        </w:rPr>
        <w:t>vices. If you don’t already have an Azure account you can sign up for a free trial which comes bundled with $250 of free credits: </w:t>
      </w:r>
      <w:hyperlink r:id="rId20">
        <w:r>
          <w:rPr>
            <w:color w:val="0366D6"/>
            <w:u w:val="single"/>
          </w:rPr>
          <w:t>https://azure.microsoft.com/en-ca/</w:t>
        </w:r>
      </w:hyperlink>
    </w:p>
    <w:p w:rsidR="004815AC" w:rsidRDefault="006B00D0">
      <w:pPr>
        <w:shd w:val="clear" w:color="auto" w:fill="FFFFFF"/>
        <w:spacing w:before="360" w:after="240"/>
        <w:rPr>
          <w:b/>
          <w:color w:val="24292E"/>
        </w:rPr>
      </w:pPr>
      <w:r>
        <w:rPr>
          <w:b/>
          <w:color w:val="24292E"/>
        </w:rPr>
        <w:lastRenderedPageBreak/>
        <w:t xml:space="preserve">Creating Your </w:t>
      </w:r>
      <w:proofErr w:type="spellStart"/>
      <w:r>
        <w:rPr>
          <w:b/>
          <w:color w:val="24292E"/>
        </w:rPr>
        <w:t>IoT</w:t>
      </w:r>
      <w:proofErr w:type="spellEnd"/>
      <w:r>
        <w:rPr>
          <w:b/>
          <w:color w:val="24292E"/>
        </w:rPr>
        <w:t xml:space="preserve"> Central</w:t>
      </w:r>
    </w:p>
    <w:p w:rsidR="004815AC" w:rsidRDefault="006B00D0">
      <w:pPr>
        <w:shd w:val="clear" w:color="auto" w:fill="FFFFFF"/>
        <w:spacing w:after="240"/>
        <w:rPr>
          <w:color w:val="24292E"/>
        </w:rPr>
      </w:pPr>
      <w:r>
        <w:rPr>
          <w:color w:val="24292E"/>
        </w:rPr>
        <w:t>Once you ha</w:t>
      </w:r>
      <w:r>
        <w:rPr>
          <w:color w:val="24292E"/>
        </w:rPr>
        <w:t xml:space="preserve">ve your account created you can proceed to create a new </w:t>
      </w:r>
      <w:proofErr w:type="spellStart"/>
      <w:r>
        <w:rPr>
          <w:color w:val="24292E"/>
        </w:rPr>
        <w:t>IoT</w:t>
      </w:r>
      <w:proofErr w:type="spellEnd"/>
      <w:r>
        <w:rPr>
          <w:color w:val="24292E"/>
        </w:rPr>
        <w:t xml:space="preserve"> Central from your Azure search bar and search for “</w:t>
      </w:r>
      <w:proofErr w:type="spellStart"/>
      <w:r>
        <w:rPr>
          <w:color w:val="24292E"/>
        </w:rPr>
        <w:t>IoT</w:t>
      </w:r>
      <w:proofErr w:type="spellEnd"/>
      <w:r>
        <w:rPr>
          <w:color w:val="24292E"/>
        </w:rPr>
        <w:t xml:space="preserve"> Central Application</w:t>
      </w:r>
    </w:p>
    <w:p w:rsidR="004815AC" w:rsidRDefault="006B00D0">
      <w:pPr>
        <w:shd w:val="clear" w:color="auto" w:fill="FFFFFF"/>
        <w:spacing w:after="240"/>
        <w:rPr>
          <w:color w:val="24292E"/>
        </w:rPr>
      </w:pPr>
      <w:r>
        <w:rPr>
          <w:noProof/>
          <w:color w:val="0366D6"/>
          <w:lang w:val="en-US"/>
        </w:rPr>
        <w:drawing>
          <wp:inline distT="114300" distB="114300" distL="114300" distR="114300">
            <wp:extent cx="5943600" cy="2108200"/>
            <wp:effectExtent l="0" t="0" r="0" b="0"/>
            <wp:docPr id="16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5943600" cy="2108200"/>
                    </a:xfrm>
                    <a:prstGeom prst="rect">
                      <a:avLst/>
                    </a:prstGeom>
                    <a:ln/>
                  </pic:spPr>
                </pic:pic>
              </a:graphicData>
            </a:graphic>
          </wp:inline>
        </w:drawing>
      </w:r>
    </w:p>
    <w:p w:rsidR="004815AC" w:rsidRDefault="006B00D0">
      <w:pPr>
        <w:shd w:val="clear" w:color="auto" w:fill="FFFFFF"/>
        <w:spacing w:after="240"/>
        <w:rPr>
          <w:color w:val="24292E"/>
        </w:rPr>
      </w:pPr>
      <w:r>
        <w:rPr>
          <w:color w:val="24292E"/>
        </w:rPr>
        <w:t xml:space="preserve">Select “Add” and create a new </w:t>
      </w:r>
      <w:proofErr w:type="spellStart"/>
      <w:r>
        <w:rPr>
          <w:color w:val="24292E"/>
        </w:rPr>
        <w:t>IoT</w:t>
      </w:r>
      <w:proofErr w:type="spellEnd"/>
      <w:r>
        <w:rPr>
          <w:color w:val="24292E"/>
        </w:rPr>
        <w:t xml:space="preserve"> Central Application, select Sample Contoso for template if you don’t have a template </w:t>
      </w:r>
      <w:r>
        <w:rPr>
          <w:color w:val="24292E"/>
        </w:rPr>
        <w:t>in mind.</w:t>
      </w:r>
    </w:p>
    <w:p w:rsidR="004815AC" w:rsidRDefault="006B00D0">
      <w:pPr>
        <w:shd w:val="clear" w:color="auto" w:fill="FFFFFF"/>
        <w:spacing w:after="240"/>
        <w:rPr>
          <w:color w:val="24292E"/>
        </w:rPr>
      </w:pPr>
      <w:r>
        <w:rPr>
          <w:noProof/>
          <w:color w:val="24292E"/>
          <w:lang w:val="en-US"/>
        </w:rPr>
        <w:drawing>
          <wp:inline distT="114300" distB="114300" distL="114300" distR="114300">
            <wp:extent cx="5943600" cy="3327400"/>
            <wp:effectExtent l="0" t="0" r="0" b="0"/>
            <wp:docPr id="18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2"/>
                    <a:srcRect/>
                    <a:stretch>
                      <a:fillRect/>
                    </a:stretch>
                  </pic:blipFill>
                  <pic:spPr>
                    <a:xfrm>
                      <a:off x="0" y="0"/>
                      <a:ext cx="5943600" cy="3327400"/>
                    </a:xfrm>
                    <a:prstGeom prst="rect">
                      <a:avLst/>
                    </a:prstGeom>
                    <a:ln/>
                  </pic:spPr>
                </pic:pic>
              </a:graphicData>
            </a:graphic>
          </wp:inline>
        </w:drawing>
      </w:r>
    </w:p>
    <w:p w:rsidR="004815AC" w:rsidRDefault="006B00D0">
      <w:pPr>
        <w:shd w:val="clear" w:color="auto" w:fill="FFFFFF"/>
        <w:spacing w:after="240"/>
        <w:rPr>
          <w:color w:val="24292E"/>
        </w:rPr>
      </w:pPr>
      <w:r>
        <w:rPr>
          <w:color w:val="24292E"/>
        </w:rPr>
        <w:t>Create your instance. This may take a couple of minutes.</w:t>
      </w:r>
    </w:p>
    <w:p w:rsidR="004815AC" w:rsidRDefault="006B00D0">
      <w:pPr>
        <w:shd w:val="clear" w:color="auto" w:fill="FFFFFF"/>
        <w:spacing w:after="240"/>
        <w:rPr>
          <w:color w:val="24292E"/>
        </w:rPr>
      </w:pPr>
      <w:r>
        <w:rPr>
          <w:color w:val="24292E"/>
        </w:rPr>
        <w:t xml:space="preserve">Now our </w:t>
      </w:r>
      <w:proofErr w:type="spellStart"/>
      <w:r>
        <w:rPr>
          <w:color w:val="24292E"/>
        </w:rPr>
        <w:t>IoT</w:t>
      </w:r>
      <w:proofErr w:type="spellEnd"/>
      <w:r>
        <w:rPr>
          <w:color w:val="24292E"/>
        </w:rPr>
        <w:t xml:space="preserve"> Central is created! This will be our central location for all our </w:t>
      </w:r>
      <w:proofErr w:type="spellStart"/>
      <w:r>
        <w:rPr>
          <w:color w:val="24292E"/>
        </w:rPr>
        <w:t>IoT</w:t>
      </w:r>
      <w:proofErr w:type="spellEnd"/>
      <w:r>
        <w:rPr>
          <w:color w:val="24292E"/>
        </w:rPr>
        <w:t xml:space="preserve"> devices to connect and send whatever data we have configured them to relay, and gives us a single point to</w:t>
      </w:r>
      <w:r>
        <w:rPr>
          <w:color w:val="24292E"/>
        </w:rPr>
        <w:t xml:space="preserve"> read and action on that data. Azure has security built-in, all communications between our </w:t>
      </w:r>
      <w:proofErr w:type="spellStart"/>
      <w:r>
        <w:rPr>
          <w:color w:val="24292E"/>
        </w:rPr>
        <w:t>IoT</w:t>
      </w:r>
      <w:proofErr w:type="spellEnd"/>
      <w:r>
        <w:rPr>
          <w:color w:val="24292E"/>
        </w:rPr>
        <w:t xml:space="preserve"> devices to Azure will be secured and visibility to that data is also protected.</w:t>
      </w:r>
    </w:p>
    <w:p w:rsidR="004815AC" w:rsidRDefault="006B00D0">
      <w:pPr>
        <w:shd w:val="clear" w:color="auto" w:fill="FFFFFF"/>
        <w:spacing w:after="240"/>
        <w:rPr>
          <w:color w:val="24292E"/>
        </w:rPr>
      </w:pPr>
      <w:r>
        <w:rPr>
          <w:color w:val="24292E"/>
        </w:rPr>
        <w:lastRenderedPageBreak/>
        <w:t xml:space="preserve">Open your newly created </w:t>
      </w:r>
      <w:proofErr w:type="spellStart"/>
      <w:r>
        <w:rPr>
          <w:color w:val="24292E"/>
        </w:rPr>
        <w:t>IoT</w:t>
      </w:r>
      <w:proofErr w:type="spellEnd"/>
      <w:r>
        <w:rPr>
          <w:color w:val="24292E"/>
        </w:rPr>
        <w:t xml:space="preserve"> Central instance, then click on the </w:t>
      </w:r>
      <w:proofErr w:type="spellStart"/>
      <w:proofErr w:type="gramStart"/>
      <w:r>
        <w:rPr>
          <w:color w:val="24292E"/>
        </w:rPr>
        <w:t>url</w:t>
      </w:r>
      <w:proofErr w:type="spellEnd"/>
      <w:proofErr w:type="gramEnd"/>
      <w:r>
        <w:rPr>
          <w:color w:val="24292E"/>
        </w:rPr>
        <w:t xml:space="preserve"> next to </w:t>
      </w:r>
      <w:proofErr w:type="spellStart"/>
      <w:r>
        <w:rPr>
          <w:color w:val="24292E"/>
        </w:rPr>
        <w:t>IoT</w:t>
      </w:r>
      <w:proofErr w:type="spellEnd"/>
      <w:r>
        <w:rPr>
          <w:color w:val="24292E"/>
        </w:rPr>
        <w:t xml:space="preserve"> C</w:t>
      </w:r>
      <w:r>
        <w:rPr>
          <w:color w:val="24292E"/>
        </w:rPr>
        <w:t>entral Application URL</w:t>
      </w:r>
    </w:p>
    <w:p w:rsidR="004815AC" w:rsidRDefault="006B00D0">
      <w:pPr>
        <w:shd w:val="clear" w:color="auto" w:fill="FFFFFF"/>
        <w:spacing w:after="240"/>
        <w:rPr>
          <w:color w:val="0366D6"/>
        </w:rPr>
      </w:pPr>
      <w:r>
        <w:rPr>
          <w:noProof/>
          <w:color w:val="0366D6"/>
          <w:lang w:val="en-US"/>
        </w:rPr>
        <w:drawing>
          <wp:inline distT="114300" distB="114300" distL="114300" distR="114300">
            <wp:extent cx="5943600" cy="1460500"/>
            <wp:effectExtent l="0" t="0" r="0" b="0"/>
            <wp:docPr id="17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943600" cy="1460500"/>
                    </a:xfrm>
                    <a:prstGeom prst="rect">
                      <a:avLst/>
                    </a:prstGeom>
                    <a:ln/>
                  </pic:spPr>
                </pic:pic>
              </a:graphicData>
            </a:graphic>
          </wp:inline>
        </w:drawing>
      </w:r>
    </w:p>
    <w:p w:rsidR="004815AC" w:rsidRDefault="006B00D0">
      <w:pPr>
        <w:shd w:val="clear" w:color="auto" w:fill="FFFFFF"/>
        <w:spacing w:after="240"/>
      </w:pPr>
      <w:r>
        <w:rPr>
          <w:color w:val="434343"/>
        </w:rPr>
        <w:t>This will navigate you to your Central Application page.</w:t>
      </w:r>
    </w:p>
    <w:p w:rsidR="004815AC" w:rsidRDefault="006B00D0">
      <w:pPr>
        <w:pStyle w:val="Heading2"/>
      </w:pPr>
      <w:bookmarkStart w:id="3" w:name="_heading=h.3znysh7" w:colFirst="0" w:colLast="0"/>
      <w:bookmarkEnd w:id="3"/>
      <w:r>
        <w:t>Create a template for your devices</w:t>
      </w:r>
    </w:p>
    <w:p w:rsidR="004815AC" w:rsidRDefault="006B00D0">
      <w:r>
        <w:t>Here you will be able to create a template for all of your devices by adding sensor data formats.</w:t>
      </w:r>
    </w:p>
    <w:p w:rsidR="004815AC" w:rsidRDefault="006B00D0">
      <w:r>
        <w:t>Select Device Template in the side menu</w:t>
      </w:r>
    </w:p>
    <w:p w:rsidR="004815AC" w:rsidRDefault="006B00D0">
      <w:r>
        <w:rPr>
          <w:noProof/>
          <w:lang w:val="en-US"/>
        </w:rPr>
        <w:drawing>
          <wp:inline distT="0" distB="0" distL="0" distR="0">
            <wp:extent cx="5943600" cy="2442210"/>
            <wp:effectExtent l="0" t="0" r="0" b="0"/>
            <wp:docPr id="18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5943600" cy="2442210"/>
                    </a:xfrm>
                    <a:prstGeom prst="rect">
                      <a:avLst/>
                    </a:prstGeom>
                    <a:ln/>
                  </pic:spPr>
                </pic:pic>
              </a:graphicData>
            </a:graphic>
          </wp:inline>
        </w:drawing>
      </w:r>
    </w:p>
    <w:p w:rsidR="004815AC" w:rsidRDefault="004815AC"/>
    <w:p w:rsidR="004815AC" w:rsidRDefault="006B00D0">
      <w:r>
        <w:rPr>
          <w:noProof/>
          <w:lang w:val="en-US"/>
        </w:rPr>
        <w:drawing>
          <wp:inline distT="0" distB="0" distL="0" distR="0">
            <wp:extent cx="5943600" cy="2261235"/>
            <wp:effectExtent l="0" t="0" r="0" b="0"/>
            <wp:docPr id="18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943600" cy="2261235"/>
                    </a:xfrm>
                    <a:prstGeom prst="rect">
                      <a:avLst/>
                    </a:prstGeom>
                    <a:ln/>
                  </pic:spPr>
                </pic:pic>
              </a:graphicData>
            </a:graphic>
          </wp:inline>
        </w:drawing>
      </w:r>
    </w:p>
    <w:p w:rsidR="004815AC" w:rsidRDefault="006B00D0">
      <w:r>
        <w:lastRenderedPageBreak/>
        <w:t>Select “Custom”</w:t>
      </w:r>
    </w:p>
    <w:p w:rsidR="004815AC" w:rsidRDefault="006B00D0">
      <w:r>
        <w:rPr>
          <w:noProof/>
          <w:lang w:val="en-US"/>
        </w:rPr>
        <w:drawing>
          <wp:inline distT="0" distB="0" distL="0" distR="0">
            <wp:extent cx="5462588" cy="2136012"/>
            <wp:effectExtent l="0" t="0" r="0" b="0"/>
            <wp:docPr id="18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5462588" cy="2136012"/>
                    </a:xfrm>
                    <a:prstGeom prst="rect">
                      <a:avLst/>
                    </a:prstGeom>
                    <a:ln/>
                  </pic:spPr>
                </pic:pic>
              </a:graphicData>
            </a:graphic>
          </wp:inline>
        </w:drawing>
      </w:r>
      <w:r>
        <w:rPr>
          <w:noProof/>
          <w:lang w:val="en-US"/>
        </w:rPr>
        <w:drawing>
          <wp:inline distT="0" distB="0" distL="0" distR="0">
            <wp:extent cx="5943600" cy="3128010"/>
            <wp:effectExtent l="0" t="0" r="0" b="0"/>
            <wp:docPr id="1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943600" cy="3128010"/>
                    </a:xfrm>
                    <a:prstGeom prst="rect">
                      <a:avLst/>
                    </a:prstGeom>
                    <a:ln/>
                  </pic:spPr>
                </pic:pic>
              </a:graphicData>
            </a:graphic>
          </wp:inline>
        </w:drawing>
      </w:r>
    </w:p>
    <w:p w:rsidR="004815AC" w:rsidRDefault="006B00D0">
      <w:pPr>
        <w:jc w:val="center"/>
      </w:pPr>
      <w:r>
        <w:rPr>
          <w:noProof/>
          <w:lang w:val="en-US"/>
        </w:rPr>
        <w:drawing>
          <wp:inline distT="0" distB="0" distL="0" distR="0">
            <wp:extent cx="3396731" cy="1965096"/>
            <wp:effectExtent l="0" t="0" r="0" b="0"/>
            <wp:docPr id="18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3396731" cy="1965096"/>
                    </a:xfrm>
                    <a:prstGeom prst="rect">
                      <a:avLst/>
                    </a:prstGeom>
                    <a:ln/>
                  </pic:spPr>
                </pic:pic>
              </a:graphicData>
            </a:graphic>
          </wp:inline>
        </w:drawing>
      </w:r>
    </w:p>
    <w:p w:rsidR="004815AC" w:rsidRDefault="006B00D0">
      <w:r>
        <w:t xml:space="preserve">Add the sensor data that matches what your device will be transmitting to </w:t>
      </w:r>
      <w:proofErr w:type="spellStart"/>
      <w:r>
        <w:t>IoT</w:t>
      </w:r>
      <w:proofErr w:type="spellEnd"/>
      <w:r>
        <w:t xml:space="preserve"> Central.</w:t>
      </w:r>
    </w:p>
    <w:p w:rsidR="004815AC" w:rsidRDefault="006B00D0">
      <w:pPr>
        <w:jc w:val="center"/>
      </w:pPr>
      <w:r>
        <w:rPr>
          <w:noProof/>
          <w:lang w:val="en-US"/>
        </w:rPr>
        <w:lastRenderedPageBreak/>
        <w:drawing>
          <wp:inline distT="0" distB="0" distL="0" distR="0">
            <wp:extent cx="5943600" cy="2679700"/>
            <wp:effectExtent l="0" t="0" r="0" b="0"/>
            <wp:docPr id="1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943600" cy="2679700"/>
                    </a:xfrm>
                    <a:prstGeom prst="rect">
                      <a:avLst/>
                    </a:prstGeom>
                    <a:ln/>
                  </pic:spPr>
                </pic:pic>
              </a:graphicData>
            </a:graphic>
          </wp:inline>
        </w:drawing>
      </w:r>
      <w:r>
        <w:rPr>
          <w:noProof/>
          <w:lang w:val="en-US"/>
        </w:rPr>
        <w:drawing>
          <wp:inline distT="0" distB="0" distL="0" distR="0">
            <wp:extent cx="5943600" cy="2801620"/>
            <wp:effectExtent l="0" t="0" r="0" b="0"/>
            <wp:docPr id="16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0"/>
                    <a:srcRect/>
                    <a:stretch>
                      <a:fillRect/>
                    </a:stretch>
                  </pic:blipFill>
                  <pic:spPr>
                    <a:xfrm>
                      <a:off x="0" y="0"/>
                      <a:ext cx="5943600" cy="2801620"/>
                    </a:xfrm>
                    <a:prstGeom prst="rect">
                      <a:avLst/>
                    </a:prstGeom>
                    <a:ln/>
                  </pic:spPr>
                </pic:pic>
              </a:graphicData>
            </a:graphic>
          </wp:inline>
        </w:drawing>
      </w:r>
    </w:p>
    <w:p w:rsidR="004815AC" w:rsidRDefault="006B00D0">
      <w:pPr>
        <w:shd w:val="clear" w:color="auto" w:fill="FFFFFF"/>
        <w:spacing w:after="240"/>
        <w:rPr>
          <w:color w:val="434343"/>
        </w:rPr>
      </w:pPr>
      <w:r>
        <w:rPr>
          <w:color w:val="434343"/>
        </w:rPr>
        <w:t>Note: The field name must match the names in the code, for instance, the default will look like this.</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location</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%6.3f</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CE9178"/>
          <w:sz w:val="21"/>
          <w:szCs w:val="21"/>
        </w:rPr>
        <w:t>"</w:t>
      </w:r>
      <w:r>
        <w:rPr>
          <w:rFonts w:ascii="Consolas" w:eastAsia="Consolas" w:hAnsi="Consolas" w:cs="Consolas"/>
          <w:color w:val="D7BA7D"/>
          <w:sz w:val="21"/>
          <w:szCs w:val="21"/>
        </w:rPr>
        <w:t>\"</w:t>
      </w:r>
      <w:proofErr w:type="spellStart"/>
      <w:r>
        <w:rPr>
          <w:rFonts w:ascii="Consolas" w:eastAsia="Consolas" w:hAnsi="Consolas" w:cs="Consolas"/>
          <w:color w:val="CE9178"/>
          <w:sz w:val="21"/>
          <w:szCs w:val="21"/>
        </w:rPr>
        <w:t>GPSTime</w:t>
      </w:r>
      <w:proofErr w:type="spellEnd"/>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%6.0f</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CE9178"/>
          <w:sz w:val="21"/>
          <w:szCs w:val="21"/>
        </w:rPr>
        <w:t>"</w:t>
      </w:r>
      <w:r>
        <w:rPr>
          <w:rFonts w:ascii="Consolas" w:eastAsia="Consolas" w:hAnsi="Consolas" w:cs="Consolas"/>
          <w:color w:val="D7BA7D"/>
          <w:sz w:val="21"/>
          <w:szCs w:val="21"/>
        </w:rPr>
        <w:t>\"</w:t>
      </w:r>
      <w:proofErr w:type="spellStart"/>
      <w:r>
        <w:rPr>
          <w:rFonts w:ascii="Consolas" w:eastAsia="Consolas" w:hAnsi="Consolas" w:cs="Consolas"/>
          <w:color w:val="CE9178"/>
          <w:sz w:val="21"/>
          <w:szCs w:val="21"/>
        </w:rPr>
        <w:t>GPSDate</w:t>
      </w:r>
      <w:proofErr w:type="spellEnd"/>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%s</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Temperature</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%.02f</w:t>
      </w:r>
      <w:r>
        <w:rPr>
          <w:rFonts w:ascii="Consolas" w:eastAsia="Consolas" w:hAnsi="Consolas" w:cs="Consolas"/>
          <w:color w:val="D7BA7D"/>
          <w:sz w:val="21"/>
          <w:szCs w:val="21"/>
        </w:rPr>
        <w:t>\"</w:t>
      </w:r>
      <w:r>
        <w:rPr>
          <w:rFonts w:ascii="Consolas" w:eastAsia="Consolas" w:hAnsi="Consolas" w:cs="Consolas"/>
          <w:color w:val="CE9178"/>
          <w:sz w:val="21"/>
          <w:szCs w:val="21"/>
        </w:rPr>
        <w:t>,"</w:t>
      </w:r>
      <w:proofErr w:type="gramStart"/>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roofErr w:type="gramEnd"/>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Humidity</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%d</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Pressure</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%d</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Tilt</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%d</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CE9178"/>
          <w:sz w:val="21"/>
          <w:szCs w:val="21"/>
        </w:rPr>
        <w:t>"</w:t>
      </w:r>
      <w:r>
        <w:rPr>
          <w:rFonts w:ascii="Consolas" w:eastAsia="Consolas" w:hAnsi="Consolas" w:cs="Consolas"/>
          <w:color w:val="D7BA7D"/>
          <w:sz w:val="21"/>
          <w:szCs w:val="21"/>
        </w:rPr>
        <w:t>\"</w:t>
      </w:r>
      <w:proofErr w:type="spellStart"/>
      <w:r>
        <w:rPr>
          <w:rFonts w:ascii="Consolas" w:eastAsia="Consolas" w:hAnsi="Consolas" w:cs="Consolas"/>
          <w:color w:val="CE9178"/>
          <w:sz w:val="21"/>
          <w:szCs w:val="21"/>
        </w:rPr>
        <w:t>ButtonPress</w:t>
      </w:r>
      <w:proofErr w:type="spellEnd"/>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%d</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4815AC">
      <w:pPr>
        <w:shd w:val="clear" w:color="auto" w:fill="FFFFFF"/>
        <w:spacing w:after="240"/>
        <w:rPr>
          <w:color w:val="434343"/>
        </w:rPr>
      </w:pPr>
    </w:p>
    <w:p w:rsidR="004815AC" w:rsidRDefault="006B00D0">
      <w:pPr>
        <w:pStyle w:val="Heading1"/>
      </w:pPr>
      <w:bookmarkStart w:id="4" w:name="_heading=h.3dy6vkm" w:colFirst="0" w:colLast="0"/>
      <w:bookmarkEnd w:id="4"/>
      <w:r>
        <w:t>Step 3: Adding devices to your template</w:t>
      </w:r>
    </w:p>
    <w:p w:rsidR="004815AC" w:rsidRDefault="004815AC"/>
    <w:p w:rsidR="004815AC" w:rsidRDefault="006B00D0">
      <w:pPr>
        <w:numPr>
          <w:ilvl w:val="0"/>
          <w:numId w:val="5"/>
        </w:numPr>
      </w:pPr>
      <w:r>
        <w:lastRenderedPageBreak/>
        <w:t>Select Devices on the side panel</w:t>
      </w:r>
    </w:p>
    <w:p w:rsidR="004815AC" w:rsidRDefault="006B00D0">
      <w:r>
        <w:rPr>
          <w:noProof/>
          <w:lang w:val="en-US"/>
        </w:rPr>
        <w:drawing>
          <wp:inline distT="0" distB="0" distL="0" distR="0">
            <wp:extent cx="5943600" cy="2741930"/>
            <wp:effectExtent l="0" t="0" r="0" b="0"/>
            <wp:docPr id="19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943600" cy="2741930"/>
                    </a:xfrm>
                    <a:prstGeom prst="rect">
                      <a:avLst/>
                    </a:prstGeom>
                    <a:ln/>
                  </pic:spPr>
                </pic:pic>
              </a:graphicData>
            </a:graphic>
          </wp:inline>
        </w:drawing>
      </w:r>
    </w:p>
    <w:p w:rsidR="004815AC" w:rsidRDefault="004815AC"/>
    <w:p w:rsidR="004815AC" w:rsidRDefault="004815AC"/>
    <w:p w:rsidR="004815AC" w:rsidRDefault="006B00D0">
      <w:pPr>
        <w:numPr>
          <w:ilvl w:val="0"/>
          <w:numId w:val="5"/>
        </w:numPr>
      </w:pPr>
      <w:r>
        <w:t xml:space="preserve">Select + button and select </w:t>
      </w:r>
      <w:proofErr w:type="gramStart"/>
      <w:r>
        <w:t>Real</w:t>
      </w:r>
      <w:proofErr w:type="gramEnd"/>
      <w:r>
        <w:t>.</w:t>
      </w:r>
    </w:p>
    <w:p w:rsidR="004815AC" w:rsidRDefault="006B00D0">
      <w:r>
        <w:rPr>
          <w:noProof/>
          <w:lang w:val="en-US"/>
        </w:rPr>
        <w:drawing>
          <wp:inline distT="0" distB="0" distL="0" distR="0">
            <wp:extent cx="5943600" cy="2181860"/>
            <wp:effectExtent l="0" t="0" r="0" b="0"/>
            <wp:docPr id="18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943600" cy="2181860"/>
                    </a:xfrm>
                    <a:prstGeom prst="rect">
                      <a:avLst/>
                    </a:prstGeom>
                    <a:ln/>
                  </pic:spPr>
                </pic:pic>
              </a:graphicData>
            </a:graphic>
          </wp:inline>
        </w:drawing>
      </w:r>
    </w:p>
    <w:p w:rsidR="004815AC" w:rsidRDefault="006B00D0">
      <w:pPr>
        <w:numPr>
          <w:ilvl w:val="0"/>
          <w:numId w:val="5"/>
        </w:numPr>
      </w:pPr>
      <w:r>
        <w:t>Create a new Device</w:t>
      </w:r>
    </w:p>
    <w:p w:rsidR="004815AC" w:rsidRDefault="006B00D0">
      <w:r>
        <w:rPr>
          <w:noProof/>
          <w:lang w:val="en-US"/>
        </w:rPr>
        <w:lastRenderedPageBreak/>
        <w:drawing>
          <wp:inline distT="0" distB="0" distL="0" distR="0">
            <wp:extent cx="5205413" cy="2527628"/>
            <wp:effectExtent l="0" t="0" r="0" b="0"/>
            <wp:docPr id="1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205413" cy="2527628"/>
                    </a:xfrm>
                    <a:prstGeom prst="rect">
                      <a:avLst/>
                    </a:prstGeom>
                    <a:ln/>
                  </pic:spPr>
                </pic:pic>
              </a:graphicData>
            </a:graphic>
          </wp:inline>
        </w:drawing>
      </w:r>
      <w:r>
        <w:t xml:space="preserve"> </w:t>
      </w:r>
    </w:p>
    <w:p w:rsidR="004815AC" w:rsidRDefault="006B00D0">
      <w:pPr>
        <w:numPr>
          <w:ilvl w:val="0"/>
          <w:numId w:val="5"/>
        </w:numPr>
      </w:pPr>
      <w:r>
        <w:t>Select “Connect” on the top right corner</w:t>
      </w:r>
    </w:p>
    <w:p w:rsidR="004815AC" w:rsidRDefault="006B00D0">
      <w:r>
        <w:rPr>
          <w:noProof/>
          <w:lang w:val="en-US"/>
        </w:rPr>
        <w:drawing>
          <wp:inline distT="0" distB="0" distL="0" distR="0">
            <wp:extent cx="5790539" cy="2166938"/>
            <wp:effectExtent l="0" t="0" r="0" b="0"/>
            <wp:docPr id="19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790539" cy="2166938"/>
                    </a:xfrm>
                    <a:prstGeom prst="rect">
                      <a:avLst/>
                    </a:prstGeom>
                    <a:ln/>
                  </pic:spPr>
                </pic:pic>
              </a:graphicData>
            </a:graphic>
          </wp:inline>
        </w:drawing>
      </w:r>
    </w:p>
    <w:p w:rsidR="004815AC" w:rsidRDefault="006B00D0">
      <w:r>
        <w:t>6. Copy “Scope ID”, “Device ID” and “Primary Key” to a text file.</w:t>
      </w:r>
    </w:p>
    <w:p w:rsidR="004815AC" w:rsidRDefault="006B00D0">
      <w:pPr>
        <w:rPr>
          <w:color w:val="434343"/>
        </w:rPr>
      </w:pPr>
      <w:r>
        <w:rPr>
          <w:noProof/>
          <w:lang w:val="en-US"/>
        </w:rPr>
        <w:lastRenderedPageBreak/>
        <w:drawing>
          <wp:inline distT="0" distB="0" distL="0" distR="0">
            <wp:extent cx="5943600" cy="3678555"/>
            <wp:effectExtent l="0" t="0" r="0" b="0"/>
            <wp:docPr id="20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a:stretch>
                      <a:fillRect/>
                    </a:stretch>
                  </pic:blipFill>
                  <pic:spPr>
                    <a:xfrm>
                      <a:off x="0" y="0"/>
                      <a:ext cx="5943600" cy="3678555"/>
                    </a:xfrm>
                    <a:prstGeom prst="rect">
                      <a:avLst/>
                    </a:prstGeom>
                    <a:ln/>
                  </pic:spPr>
                </pic:pic>
              </a:graphicData>
            </a:graphic>
          </wp:inline>
        </w:drawing>
      </w:r>
    </w:p>
    <w:p w:rsidR="004815AC" w:rsidRDefault="006B00D0">
      <w:pPr>
        <w:pStyle w:val="Heading1"/>
      </w:pPr>
      <w:bookmarkStart w:id="5" w:name="_heading=h.1t3h5sf" w:colFirst="0" w:colLast="0"/>
      <w:bookmarkEnd w:id="5"/>
      <w:r>
        <w:t>Step 4: Building the connection string in node.js</w:t>
      </w:r>
    </w:p>
    <w:p w:rsidR="004815AC" w:rsidRDefault="004815AC"/>
    <w:p w:rsidR="004815AC" w:rsidRDefault="006B00D0">
      <w:hyperlink r:id="rId36">
        <w:r>
          <w:rPr>
            <w:color w:val="0000FF"/>
            <w:u w:val="single"/>
          </w:rPr>
          <w:t>https://github.com/Azure/dps-keygen</w:t>
        </w:r>
      </w:hyperlink>
    </w:p>
    <w:p w:rsidR="004815AC" w:rsidRDefault="006B00D0">
      <w:r>
        <w:t>This section will cover taking the information of the device created in the last step and fetch the connection str</w:t>
      </w:r>
      <w:r>
        <w:t>ing from Microsoft Azure.</w:t>
      </w:r>
    </w:p>
    <w:p w:rsidR="004815AC" w:rsidRDefault="004815AC"/>
    <w:p w:rsidR="004815AC" w:rsidRDefault="004815AC"/>
    <w:p w:rsidR="004815AC" w:rsidRDefault="004815AC"/>
    <w:p w:rsidR="004815AC" w:rsidRDefault="004815AC"/>
    <w:p w:rsidR="004815AC" w:rsidRDefault="004815AC"/>
    <w:p w:rsidR="004815AC" w:rsidRDefault="004815AC"/>
    <w:p w:rsidR="004815AC" w:rsidRDefault="004815AC"/>
    <w:p w:rsidR="004815AC" w:rsidRDefault="004815AC"/>
    <w:p w:rsidR="004815AC" w:rsidRDefault="004815AC"/>
    <w:p w:rsidR="004815AC" w:rsidRDefault="006B00D0">
      <w:pPr>
        <w:numPr>
          <w:ilvl w:val="0"/>
          <w:numId w:val="17"/>
        </w:numPr>
      </w:pPr>
      <w:r>
        <w:t xml:space="preserve">Create a folder named </w:t>
      </w:r>
      <w:proofErr w:type="spellStart"/>
      <w:r>
        <w:t>dps-keygen</w:t>
      </w:r>
      <w:proofErr w:type="spellEnd"/>
      <w:r>
        <w:t xml:space="preserve"> in your working directory</w:t>
      </w:r>
    </w:p>
    <w:p w:rsidR="004815AC" w:rsidRDefault="006B00D0">
      <w:r>
        <w:rPr>
          <w:noProof/>
          <w:lang w:val="en-US"/>
        </w:rPr>
        <w:lastRenderedPageBreak/>
        <w:drawing>
          <wp:inline distT="0" distB="0" distL="0" distR="0">
            <wp:extent cx="5672138" cy="3317665"/>
            <wp:effectExtent l="0" t="0" r="0" b="0"/>
            <wp:docPr id="18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5672138" cy="3317665"/>
                    </a:xfrm>
                    <a:prstGeom prst="rect">
                      <a:avLst/>
                    </a:prstGeom>
                    <a:ln/>
                  </pic:spPr>
                </pic:pic>
              </a:graphicData>
            </a:graphic>
          </wp:inline>
        </w:drawing>
      </w:r>
    </w:p>
    <w:p w:rsidR="004815AC" w:rsidRDefault="006B00D0">
      <w:pPr>
        <w:numPr>
          <w:ilvl w:val="0"/>
          <w:numId w:val="17"/>
        </w:numPr>
      </w:pPr>
      <w:r>
        <w:t xml:space="preserve">Run </w:t>
      </w:r>
      <w:proofErr w:type="spellStart"/>
      <w:r>
        <w:t>powershell</w:t>
      </w:r>
      <w:proofErr w:type="spellEnd"/>
      <w:r>
        <w:t xml:space="preserve"> in this directory</w:t>
      </w:r>
    </w:p>
    <w:p w:rsidR="004815AC" w:rsidRDefault="006B00D0">
      <w:r>
        <w:rPr>
          <w:noProof/>
          <w:lang w:val="en-US"/>
        </w:rPr>
        <w:drawing>
          <wp:inline distT="0" distB="0" distL="0" distR="0">
            <wp:extent cx="5943600" cy="3200400"/>
            <wp:effectExtent l="0" t="0" r="0" b="0"/>
            <wp:docPr id="17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943600" cy="3200400"/>
                    </a:xfrm>
                    <a:prstGeom prst="rect">
                      <a:avLst/>
                    </a:prstGeom>
                    <a:ln/>
                  </pic:spPr>
                </pic:pic>
              </a:graphicData>
            </a:graphic>
          </wp:inline>
        </w:drawing>
      </w:r>
    </w:p>
    <w:p w:rsidR="004815AC" w:rsidRDefault="004815AC"/>
    <w:p w:rsidR="004815AC" w:rsidRDefault="004815AC"/>
    <w:p w:rsidR="004815AC" w:rsidRDefault="006B00D0">
      <w:pPr>
        <w:numPr>
          <w:ilvl w:val="0"/>
          <w:numId w:val="17"/>
        </w:numPr>
      </w:pPr>
      <w:r>
        <w:t xml:space="preserve">Clone the git repository: </w:t>
      </w:r>
      <w:hyperlink r:id="rId39">
        <w:r>
          <w:rPr>
            <w:color w:val="0000FF"/>
            <w:u w:val="single"/>
          </w:rPr>
          <w:t>https://github.com/Azure/dps-keygen</w:t>
        </w:r>
      </w:hyperlink>
    </w:p>
    <w:p w:rsidR="004815AC" w:rsidRDefault="006B00D0">
      <w:r>
        <w:rPr>
          <w:noProof/>
          <w:lang w:val="en-US"/>
        </w:rPr>
        <w:lastRenderedPageBreak/>
        <w:drawing>
          <wp:inline distT="0" distB="0" distL="0" distR="0">
            <wp:extent cx="5943600" cy="1026795"/>
            <wp:effectExtent l="0" t="0" r="0" b="0"/>
            <wp:docPr id="18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943600" cy="1026795"/>
                    </a:xfrm>
                    <a:prstGeom prst="rect">
                      <a:avLst/>
                    </a:prstGeom>
                    <a:ln/>
                  </pic:spPr>
                </pic:pic>
              </a:graphicData>
            </a:graphic>
          </wp:inline>
        </w:drawing>
      </w:r>
    </w:p>
    <w:p w:rsidR="004815AC" w:rsidRDefault="006B00D0">
      <w:pPr>
        <w:numPr>
          <w:ilvl w:val="0"/>
          <w:numId w:val="17"/>
        </w:numPr>
      </w:pPr>
      <w:r>
        <w:t xml:space="preserve">Enter the </w:t>
      </w:r>
      <w:proofErr w:type="spellStart"/>
      <w:r>
        <w:t>dps-keygen</w:t>
      </w:r>
      <w:proofErr w:type="spellEnd"/>
      <w:r>
        <w:t xml:space="preserve"> folder you cloned, and run the </w:t>
      </w:r>
      <w:proofErr w:type="spellStart"/>
      <w:r>
        <w:t>npm</w:t>
      </w:r>
      <w:proofErr w:type="spellEnd"/>
      <w:r>
        <w:t xml:space="preserve"> command.</w:t>
      </w:r>
    </w:p>
    <w:p w:rsidR="004815AC" w:rsidRDefault="006B00D0">
      <w:r>
        <w:rPr>
          <w:noProof/>
          <w:lang w:val="en-US"/>
        </w:rPr>
        <w:drawing>
          <wp:inline distT="0" distB="0" distL="0" distR="0">
            <wp:extent cx="5943600" cy="2837180"/>
            <wp:effectExtent l="0" t="0" r="0" b="0"/>
            <wp:docPr id="1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943600" cy="2837180"/>
                    </a:xfrm>
                    <a:prstGeom prst="rect">
                      <a:avLst/>
                    </a:prstGeom>
                    <a:ln/>
                  </pic:spPr>
                </pic:pic>
              </a:graphicData>
            </a:graphic>
          </wp:inline>
        </w:drawing>
      </w:r>
    </w:p>
    <w:p w:rsidR="004815AC" w:rsidRDefault="004815AC"/>
    <w:p w:rsidR="004815AC" w:rsidRDefault="006B00D0">
      <w:r>
        <w:t>From the last step, we collected information like the below:</w:t>
      </w:r>
    </w:p>
    <w:p w:rsidR="004815AC" w:rsidRDefault="006B00D0">
      <w:r>
        <w:t>Scope ID: 0ne0007DB31</w:t>
      </w:r>
      <w:r>
        <w:br/>
        <w:t>Device ID: 8b5339e3-70d7-40c0-88e6-4b8a25e11ae3</w:t>
      </w:r>
      <w:r>
        <w:br/>
        <w:t>Primary Key: 8Hcg8f0oMkfTqtn1wT4rM5E5wG7Bc7j5Gj4PxZV9MAM=</w:t>
      </w:r>
    </w:p>
    <w:p w:rsidR="004815AC" w:rsidRDefault="006B00D0">
      <w:r>
        <w:t xml:space="preserve">Using the </w:t>
      </w:r>
      <w:proofErr w:type="spellStart"/>
      <w:r>
        <w:t>dps-keygen</w:t>
      </w:r>
      <w:proofErr w:type="spellEnd"/>
      <w:r>
        <w:t xml:space="preserve"> tool, we can run a function to get the connection string</w:t>
      </w:r>
    </w:p>
    <w:p w:rsidR="004815AC" w:rsidRDefault="006B00D0">
      <w:proofErr w:type="spellStart"/>
      <w:proofErr w:type="gramStart"/>
      <w:r>
        <w:t>dps-keygen</w:t>
      </w:r>
      <w:proofErr w:type="spellEnd"/>
      <w:proofErr w:type="gramEnd"/>
      <w:r>
        <w:t xml:space="preserve"> -</w:t>
      </w:r>
      <w:proofErr w:type="spellStart"/>
      <w:r>
        <w:t>di:deviceidhere</w:t>
      </w:r>
      <w:proofErr w:type="spellEnd"/>
      <w:r>
        <w:t xml:space="preserve"> -</w:t>
      </w:r>
      <w:proofErr w:type="spellStart"/>
      <w:r>
        <w:t>dk:devicekeyhere</w:t>
      </w:r>
      <w:proofErr w:type="spellEnd"/>
      <w:r>
        <w:t xml:space="preserve"> -</w:t>
      </w:r>
      <w:proofErr w:type="spellStart"/>
      <w:r>
        <w:t>si:scopeidhere</w:t>
      </w:r>
      <w:proofErr w:type="spellEnd"/>
    </w:p>
    <w:p w:rsidR="004815AC" w:rsidRDefault="006B00D0">
      <w:proofErr w:type="spellStart"/>
      <w:proofErr w:type="gramStart"/>
      <w:r>
        <w:t>dps-keygen</w:t>
      </w:r>
      <w:proofErr w:type="spellEnd"/>
      <w:proofErr w:type="gramEnd"/>
      <w:r>
        <w:t xml:space="preserve"> -di:8b5339e3-70d7-40c0-88e6-4b8a25e11ae3 -dk:8Hcg8f0oMkfTqtn1wT4rM5E5wG7Bc7j5Gj4PxZV9MAM= -si:0ne0007DB3</w:t>
      </w:r>
      <w:r>
        <w:t>1</w:t>
      </w:r>
    </w:p>
    <w:p w:rsidR="004815AC" w:rsidRDefault="006B00D0">
      <w:r>
        <w:rPr>
          <w:noProof/>
          <w:lang w:val="en-US"/>
        </w:rPr>
        <w:drawing>
          <wp:inline distT="0" distB="0" distL="0" distR="0">
            <wp:extent cx="5943600" cy="863600"/>
            <wp:effectExtent l="0" t="0" r="0" b="0"/>
            <wp:docPr id="17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943600" cy="863600"/>
                    </a:xfrm>
                    <a:prstGeom prst="rect">
                      <a:avLst/>
                    </a:prstGeom>
                    <a:ln/>
                  </pic:spPr>
                </pic:pic>
              </a:graphicData>
            </a:graphic>
          </wp:inline>
        </w:drawing>
      </w:r>
    </w:p>
    <w:p w:rsidR="004815AC" w:rsidRDefault="006B00D0">
      <w:r>
        <w:rPr>
          <w:b/>
        </w:rPr>
        <w:t>The provisioned connection string will look this this:</w:t>
      </w:r>
      <w:r>
        <w:t xml:space="preserve"> HostName=iotc-fd5992ad-b7b9-4723-b438-03348d33feaf.azure-devices.net</w:t>
      </w:r>
      <w:proofErr w:type="gramStart"/>
      <w:r>
        <w:t>;DeviceId</w:t>
      </w:r>
      <w:proofErr w:type="gramEnd"/>
      <w:r>
        <w:t>=8b5339e3-70d7-40c0-88e6-4b8a25e11ae3;SharedAccessKey=8Hcg8f0oMkfTqtn1wT4rM5E5wG7Bc7j5Gj4PxZV9MAM=</w:t>
      </w:r>
    </w:p>
    <w:p w:rsidR="004815AC" w:rsidRDefault="006B00D0">
      <w:pPr>
        <w:pStyle w:val="Heading1"/>
      </w:pPr>
      <w:bookmarkStart w:id="6" w:name="_heading=h.krl2dbujhayd" w:colFirst="0" w:colLast="0"/>
      <w:bookmarkEnd w:id="6"/>
      <w:r>
        <w:lastRenderedPageBreak/>
        <w:t>Step 5: Configure you</w:t>
      </w:r>
      <w:r>
        <w:t xml:space="preserve">r </w:t>
      </w:r>
      <w:proofErr w:type="spellStart"/>
      <w:r>
        <w:t>IoT</w:t>
      </w:r>
      <w:proofErr w:type="spellEnd"/>
      <w:r>
        <w:t xml:space="preserve"> device for Azure</w:t>
      </w:r>
    </w:p>
    <w:p w:rsidR="004815AC" w:rsidRDefault="006B00D0">
      <w:pPr>
        <w:shd w:val="clear" w:color="auto" w:fill="FFFFFF"/>
        <w:spacing w:after="240"/>
        <w:rPr>
          <w:color w:val="24292E"/>
        </w:rPr>
      </w:pPr>
      <w:r>
        <w:rPr>
          <w:color w:val="24292E"/>
        </w:rPr>
        <w:t xml:space="preserve">Getting back to the “Download the Avnet Azure </w:t>
      </w:r>
      <w:proofErr w:type="spellStart"/>
      <w:r>
        <w:rPr>
          <w:color w:val="24292E"/>
        </w:rPr>
        <w:t>IoT</w:t>
      </w:r>
      <w:proofErr w:type="spellEnd"/>
      <w:r>
        <w:rPr>
          <w:color w:val="24292E"/>
        </w:rPr>
        <w:t xml:space="preserve"> Client” step from earlier on in the tutorial, hopefully it has completed importing which should have created a folder for you named “azure-</w:t>
      </w:r>
      <w:proofErr w:type="spellStart"/>
      <w:r>
        <w:rPr>
          <w:color w:val="24292E"/>
        </w:rPr>
        <w:t>iot</w:t>
      </w:r>
      <w:proofErr w:type="spellEnd"/>
      <w:r>
        <w:rPr>
          <w:color w:val="24292E"/>
        </w:rPr>
        <w:t>-</w:t>
      </w:r>
      <w:proofErr w:type="spellStart"/>
      <w:r>
        <w:rPr>
          <w:color w:val="24292E"/>
        </w:rPr>
        <w:t>mbed</w:t>
      </w:r>
      <w:proofErr w:type="spellEnd"/>
      <w:r>
        <w:rPr>
          <w:color w:val="24292E"/>
        </w:rPr>
        <w:t>-client”, within this folder there a</w:t>
      </w:r>
      <w:r>
        <w:rPr>
          <w:color w:val="24292E"/>
        </w:rPr>
        <w:t>re 2 different files we need to configure.</w:t>
      </w:r>
    </w:p>
    <w:p w:rsidR="004815AC" w:rsidRDefault="006B00D0">
      <w:pPr>
        <w:numPr>
          <w:ilvl w:val="0"/>
          <w:numId w:val="14"/>
        </w:numPr>
        <w:shd w:val="clear" w:color="auto" w:fill="FFFFFF"/>
        <w:spacing w:before="280" w:after="0" w:line="240" w:lineRule="auto"/>
        <w:rPr>
          <w:color w:val="24292E"/>
        </w:rPr>
      </w:pPr>
      <w:r>
        <w:rPr>
          <w:color w:val="24292E"/>
        </w:rPr>
        <w:t>AvnetBG96_azure_client.cpp</w:t>
      </w:r>
    </w:p>
    <w:p w:rsidR="004815AC" w:rsidRDefault="006B00D0">
      <w:pPr>
        <w:numPr>
          <w:ilvl w:val="0"/>
          <w:numId w:val="14"/>
        </w:numPr>
        <w:shd w:val="clear" w:color="auto" w:fill="FFFFFF"/>
        <w:spacing w:before="60" w:after="280" w:line="240" w:lineRule="auto"/>
        <w:rPr>
          <w:color w:val="24292E"/>
        </w:rPr>
      </w:pPr>
      <w:r>
        <w:rPr>
          <w:color w:val="24292E"/>
        </w:rPr>
        <w:t>mbed_settings.py</w:t>
      </w:r>
    </w:p>
    <w:p w:rsidR="004815AC" w:rsidRDefault="006B00D0">
      <w:pPr>
        <w:shd w:val="clear" w:color="auto" w:fill="FFFFFF"/>
        <w:spacing w:before="360" w:after="240"/>
        <w:rPr>
          <w:b/>
          <w:color w:val="24292E"/>
        </w:rPr>
      </w:pPr>
      <w:r>
        <w:rPr>
          <w:b/>
          <w:color w:val="24292E"/>
        </w:rPr>
        <w:t>AvnetBG96_azure_client.cpp</w:t>
      </w:r>
    </w:p>
    <w:p w:rsidR="004815AC" w:rsidRDefault="006B00D0">
      <w:pPr>
        <w:shd w:val="clear" w:color="auto" w:fill="FFFFFF"/>
        <w:spacing w:after="240"/>
        <w:rPr>
          <w:color w:val="24292E"/>
        </w:rPr>
      </w:pPr>
      <w:r>
        <w:rPr>
          <w:color w:val="24292E"/>
        </w:rPr>
        <w:t xml:space="preserve">This file handles the sensor information gathering from the </w:t>
      </w:r>
      <w:proofErr w:type="spellStart"/>
      <w:r>
        <w:rPr>
          <w:color w:val="24292E"/>
        </w:rPr>
        <w:t>IoT</w:t>
      </w:r>
      <w:proofErr w:type="spellEnd"/>
      <w:r>
        <w:rPr>
          <w:color w:val="24292E"/>
        </w:rPr>
        <w:t xml:space="preserve"> board sensors, crafting the sensor data into a message payload and communicating that payload to Azure. In this tutorial we’ll leave the file logic pretty much as-is, but if you feel the need </w:t>
      </w:r>
      <w:r>
        <w:rPr>
          <w:color w:val="24292E"/>
        </w:rPr>
        <w:t>to modify the function of the board, I recommend looking back to this file at a later time.</w:t>
      </w:r>
    </w:p>
    <w:p w:rsidR="004815AC" w:rsidRDefault="006B00D0">
      <w:pPr>
        <w:shd w:val="clear" w:color="auto" w:fill="FFFFFF"/>
        <w:rPr>
          <w:color w:val="24292E"/>
        </w:rPr>
      </w:pPr>
      <w:r>
        <w:rPr>
          <w:color w:val="24292E"/>
        </w:rPr>
        <w:t xml:space="preserve">The only thing we need to configure in this file is the name of the </w:t>
      </w:r>
      <w:proofErr w:type="spellStart"/>
      <w:r>
        <w:rPr>
          <w:color w:val="24292E"/>
        </w:rPr>
        <w:t>IoT</w:t>
      </w:r>
      <w:proofErr w:type="spellEnd"/>
      <w:r>
        <w:rPr>
          <w:color w:val="24292E"/>
        </w:rPr>
        <w:t xml:space="preserve"> device (</w:t>
      </w:r>
      <w:proofErr w:type="spellStart"/>
      <w:r>
        <w:rPr>
          <w:color w:val="24292E"/>
        </w:rPr>
        <w:t>deviceId</w:t>
      </w:r>
      <w:proofErr w:type="spellEnd"/>
      <w:r>
        <w:rPr>
          <w:color w:val="24292E"/>
        </w:rPr>
        <w:t>, line 83) and setting the connection string (</w:t>
      </w:r>
      <w:proofErr w:type="spellStart"/>
      <w:r>
        <w:rPr>
          <w:color w:val="24292E"/>
        </w:rPr>
        <w:t>connectionString</w:t>
      </w:r>
      <w:proofErr w:type="spellEnd"/>
      <w:r>
        <w:rPr>
          <w:color w:val="24292E"/>
        </w:rPr>
        <w:t>, line 81). Se</w:t>
      </w:r>
      <w:r>
        <w:rPr>
          <w:color w:val="24292E"/>
        </w:rPr>
        <w:t xml:space="preserve">t the device ID to the name you used for the </w:t>
      </w:r>
      <w:proofErr w:type="spellStart"/>
      <w:r>
        <w:rPr>
          <w:color w:val="24292E"/>
        </w:rPr>
        <w:t>IoT</w:t>
      </w:r>
      <w:proofErr w:type="spellEnd"/>
      <w:r>
        <w:rPr>
          <w:color w:val="24292E"/>
        </w:rPr>
        <w:t xml:space="preserve"> device in Azure, and set the connection string to the “Connection String - primary key” we just copied a couple steps ago when creating the </w:t>
      </w:r>
      <w:proofErr w:type="spellStart"/>
      <w:r>
        <w:rPr>
          <w:color w:val="24292E"/>
        </w:rPr>
        <w:t>IoT</w:t>
      </w:r>
      <w:proofErr w:type="spellEnd"/>
      <w:r>
        <w:rPr>
          <w:color w:val="24292E"/>
        </w:rPr>
        <w:t xml:space="preserve"> device. One thing to note, the device ID is actually part of th</w:t>
      </w:r>
      <w:r>
        <w:rPr>
          <w:color w:val="24292E"/>
        </w:rPr>
        <w:t>e connection string. Below is a screenshot of my configured file:</w:t>
      </w:r>
    </w:p>
    <w:p w:rsidR="004815AC" w:rsidRDefault="006B00D0">
      <w:pPr>
        <w:shd w:val="clear" w:color="auto" w:fill="FFFFFF"/>
        <w:spacing w:after="240"/>
        <w:rPr>
          <w:color w:val="0366D6"/>
        </w:rPr>
      </w:pPr>
      <w:r>
        <w:rPr>
          <w:noProof/>
          <w:color w:val="0366D6"/>
          <w:lang w:val="en-US"/>
        </w:rPr>
        <w:drawing>
          <wp:inline distT="0" distB="0" distL="0" distR="0">
            <wp:extent cx="5943600" cy="1697990"/>
            <wp:effectExtent l="0" t="0" r="0" b="0"/>
            <wp:docPr id="197" name="image32.png" descr="alt text"/>
            <wp:cNvGraphicFramePr/>
            <a:graphic xmlns:a="http://schemas.openxmlformats.org/drawingml/2006/main">
              <a:graphicData uri="http://schemas.openxmlformats.org/drawingml/2006/picture">
                <pic:pic xmlns:pic="http://schemas.openxmlformats.org/drawingml/2006/picture">
                  <pic:nvPicPr>
                    <pic:cNvPr id="0" name="image32.png" descr="alt text"/>
                    <pic:cNvPicPr preferRelativeResize="0"/>
                  </pic:nvPicPr>
                  <pic:blipFill>
                    <a:blip r:embed="rId43"/>
                    <a:srcRect/>
                    <a:stretch>
                      <a:fillRect/>
                    </a:stretch>
                  </pic:blipFill>
                  <pic:spPr>
                    <a:xfrm>
                      <a:off x="0" y="0"/>
                      <a:ext cx="5943600" cy="1697990"/>
                    </a:xfrm>
                    <a:prstGeom prst="rect">
                      <a:avLst/>
                    </a:prstGeom>
                    <a:ln/>
                  </pic:spPr>
                </pic:pic>
              </a:graphicData>
            </a:graphic>
          </wp:inline>
        </w:drawing>
      </w:r>
    </w:p>
    <w:p w:rsidR="004815AC" w:rsidRDefault="004815AC">
      <w:pPr>
        <w:pStyle w:val="Heading3"/>
      </w:pPr>
      <w:bookmarkStart w:id="7" w:name="_heading=h.2et92p0" w:colFirst="0" w:colLast="0"/>
      <w:bookmarkEnd w:id="7"/>
    </w:p>
    <w:p w:rsidR="004815AC" w:rsidRDefault="004815AC">
      <w:pPr>
        <w:pStyle w:val="Heading3"/>
      </w:pPr>
      <w:bookmarkStart w:id="8" w:name="_heading=h.jdw330x0g9zg" w:colFirst="0" w:colLast="0"/>
      <w:bookmarkEnd w:id="8"/>
    </w:p>
    <w:p w:rsidR="004815AC" w:rsidRDefault="004815AC">
      <w:pPr>
        <w:pStyle w:val="Heading3"/>
      </w:pPr>
      <w:bookmarkStart w:id="9" w:name="_heading=h.aw4ven3f61mr" w:colFirst="0" w:colLast="0"/>
      <w:bookmarkEnd w:id="9"/>
    </w:p>
    <w:p w:rsidR="004815AC" w:rsidRDefault="004815AC">
      <w:pPr>
        <w:pStyle w:val="Heading3"/>
      </w:pPr>
      <w:bookmarkStart w:id="10" w:name="_heading=h.p2xhdiitvden" w:colFirst="0" w:colLast="0"/>
      <w:bookmarkEnd w:id="10"/>
    </w:p>
    <w:p w:rsidR="004815AC" w:rsidRDefault="004815AC"/>
    <w:p w:rsidR="004815AC" w:rsidRDefault="004815AC"/>
    <w:p w:rsidR="004815AC" w:rsidRDefault="004815AC">
      <w:pPr>
        <w:pStyle w:val="Heading3"/>
      </w:pPr>
      <w:bookmarkStart w:id="11" w:name="_heading=h.b84g50a3xwys" w:colFirst="0" w:colLast="0"/>
      <w:bookmarkEnd w:id="11"/>
    </w:p>
    <w:p w:rsidR="004815AC" w:rsidRDefault="006B00D0">
      <w:pPr>
        <w:pStyle w:val="Heading3"/>
      </w:pPr>
      <w:bookmarkStart w:id="12" w:name="_heading=h.huudqn9zz8oj" w:colFirst="0" w:colLast="0"/>
      <w:bookmarkEnd w:id="12"/>
      <w:r>
        <w:t xml:space="preserve">Formatting payload to accommodate </w:t>
      </w:r>
      <w:proofErr w:type="spellStart"/>
      <w:r>
        <w:t>IoT</w:t>
      </w:r>
      <w:proofErr w:type="spellEnd"/>
      <w:r>
        <w:t xml:space="preserve"> Central device templates</w:t>
      </w:r>
    </w:p>
    <w:p w:rsidR="004815AC" w:rsidRDefault="006B00D0">
      <w:pPr>
        <w:spacing w:after="0" w:line="240" w:lineRule="auto"/>
      </w:pPr>
      <w:r>
        <w:t xml:space="preserve">In the message sent to central, include another JSON object to have a location field with </w:t>
      </w:r>
      <w:proofErr w:type="spellStart"/>
      <w:r>
        <w:t>lat</w:t>
      </w:r>
      <w:proofErr w:type="spellEnd"/>
      <w:r>
        <w:t xml:space="preserve"> and </w:t>
      </w:r>
      <w:proofErr w:type="spellStart"/>
      <w:r>
        <w:t>lon</w:t>
      </w:r>
      <w:proofErr w:type="spellEnd"/>
      <w:r>
        <w:t>. Edit IOTDEVICE_MSG_FORMAT on line 44 to match the below code:</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C586C0"/>
          <w:sz w:val="21"/>
          <w:szCs w:val="21"/>
        </w:rPr>
        <w:t>#define</w:t>
      </w:r>
      <w:r>
        <w:rPr>
          <w:rFonts w:ascii="Consolas" w:eastAsia="Consolas" w:hAnsi="Consolas" w:cs="Consolas"/>
          <w:color w:val="569CD6"/>
          <w:sz w:val="21"/>
          <w:szCs w:val="21"/>
        </w:rPr>
        <w:t xml:space="preserve"> </w:t>
      </w:r>
      <w:r>
        <w:rPr>
          <w:rFonts w:ascii="Consolas" w:eastAsia="Consolas" w:hAnsi="Consolas" w:cs="Consolas"/>
          <w:color w:val="DCDCAA"/>
          <w:sz w:val="21"/>
          <w:szCs w:val="21"/>
        </w:rPr>
        <w:t>IOTDEVICE_MSG_FORMAT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569CD6"/>
          <w:sz w:val="21"/>
          <w:szCs w:val="21"/>
        </w:rPr>
        <w:lastRenderedPageBreak/>
        <w:t>   </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569CD6"/>
          <w:sz w:val="21"/>
          <w:szCs w:val="21"/>
        </w:rPr>
        <w:t>     </w:t>
      </w:r>
      <w:r>
        <w:rPr>
          <w:rFonts w:ascii="Consolas" w:eastAsia="Consolas" w:hAnsi="Consolas" w:cs="Consolas"/>
          <w:color w:val="CE9178"/>
          <w:sz w:val="21"/>
          <w:szCs w:val="21"/>
        </w:rPr>
        <w:t>"</w:t>
      </w:r>
      <w:r>
        <w:rPr>
          <w:rFonts w:ascii="Consolas" w:eastAsia="Consolas" w:hAnsi="Consolas" w:cs="Consolas"/>
          <w:color w:val="D7BA7D"/>
          <w:sz w:val="21"/>
          <w:szCs w:val="21"/>
        </w:rPr>
        <w:t>\"</w:t>
      </w:r>
      <w:proofErr w:type="spellStart"/>
      <w:r>
        <w:rPr>
          <w:rFonts w:ascii="Consolas" w:eastAsia="Consolas" w:hAnsi="Consolas" w:cs="Consolas"/>
          <w:color w:val="CE9178"/>
          <w:sz w:val="21"/>
          <w:szCs w:val="21"/>
        </w:rPr>
        <w:t>ObjectNam</w:t>
      </w:r>
      <w:r>
        <w:rPr>
          <w:rFonts w:ascii="Consolas" w:eastAsia="Consolas" w:hAnsi="Consolas" w:cs="Consolas"/>
          <w:color w:val="CE9178"/>
          <w:sz w:val="21"/>
          <w:szCs w:val="21"/>
        </w:rPr>
        <w:t>e</w:t>
      </w:r>
      <w:proofErr w:type="spellEnd"/>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%s</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569CD6"/>
          <w:sz w:val="21"/>
          <w:szCs w:val="21"/>
        </w:rPr>
        <w:t>     </w:t>
      </w:r>
      <w:r>
        <w:rPr>
          <w:rFonts w:ascii="Consolas" w:eastAsia="Consolas" w:hAnsi="Consolas" w:cs="Consolas"/>
          <w:color w:val="CE9178"/>
          <w:sz w:val="21"/>
          <w:szCs w:val="21"/>
        </w:rPr>
        <w:t>"</w:t>
      </w:r>
      <w:r>
        <w:rPr>
          <w:rFonts w:ascii="Consolas" w:eastAsia="Consolas" w:hAnsi="Consolas" w:cs="Consolas"/>
          <w:color w:val="D7BA7D"/>
          <w:sz w:val="21"/>
          <w:szCs w:val="21"/>
        </w:rPr>
        <w:t>\"</w:t>
      </w:r>
      <w:proofErr w:type="spellStart"/>
      <w:r>
        <w:rPr>
          <w:rFonts w:ascii="Consolas" w:eastAsia="Consolas" w:hAnsi="Consolas" w:cs="Consolas"/>
          <w:color w:val="CE9178"/>
          <w:sz w:val="21"/>
          <w:szCs w:val="21"/>
        </w:rPr>
        <w:t>ObjectType</w:t>
      </w:r>
      <w:proofErr w:type="spellEnd"/>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%s</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569CD6"/>
          <w:sz w:val="21"/>
          <w:szCs w:val="21"/>
        </w:rPr>
        <w:t>     </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Version</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%s</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569CD6"/>
          <w:sz w:val="21"/>
          <w:szCs w:val="21"/>
        </w:rPr>
        <w:t>     </w:t>
      </w:r>
      <w:r>
        <w:rPr>
          <w:rFonts w:ascii="Consolas" w:eastAsia="Consolas" w:hAnsi="Consolas" w:cs="Consolas"/>
          <w:color w:val="CE9178"/>
          <w:sz w:val="21"/>
          <w:szCs w:val="21"/>
        </w:rPr>
        <w:t>"</w:t>
      </w:r>
      <w:r>
        <w:rPr>
          <w:rFonts w:ascii="Consolas" w:eastAsia="Consolas" w:hAnsi="Consolas" w:cs="Consolas"/>
          <w:color w:val="D7BA7D"/>
          <w:sz w:val="21"/>
          <w:szCs w:val="21"/>
        </w:rPr>
        <w:t>\"</w:t>
      </w:r>
      <w:proofErr w:type="spellStart"/>
      <w:r>
        <w:rPr>
          <w:rFonts w:ascii="Consolas" w:eastAsia="Consolas" w:hAnsi="Consolas" w:cs="Consolas"/>
          <w:color w:val="CE9178"/>
          <w:sz w:val="21"/>
          <w:szCs w:val="21"/>
        </w:rPr>
        <w:t>ReportingDevice</w:t>
      </w:r>
      <w:proofErr w:type="spellEnd"/>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%s</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569CD6"/>
          <w:sz w:val="21"/>
          <w:szCs w:val="21"/>
        </w:rPr>
        <w:t>     </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location</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569CD6"/>
          <w:sz w:val="21"/>
          <w:szCs w:val="21"/>
        </w:rPr>
        <w:t>     </w:t>
      </w:r>
      <w:r>
        <w:rPr>
          <w:rFonts w:ascii="Consolas" w:eastAsia="Consolas" w:hAnsi="Consolas" w:cs="Consolas"/>
          <w:color w:val="CE9178"/>
          <w:sz w:val="21"/>
          <w:szCs w:val="21"/>
        </w:rPr>
        <w:t>"</w:t>
      </w:r>
      <w:r>
        <w:rPr>
          <w:rFonts w:ascii="Consolas" w:eastAsia="Consolas" w:hAnsi="Consolas" w:cs="Consolas"/>
          <w:color w:val="D7BA7D"/>
          <w:sz w:val="21"/>
          <w:szCs w:val="21"/>
        </w:rPr>
        <w:t>\"</w:t>
      </w:r>
      <w:proofErr w:type="spellStart"/>
      <w:r>
        <w:rPr>
          <w:rFonts w:ascii="Consolas" w:eastAsia="Consolas" w:hAnsi="Consolas" w:cs="Consolas"/>
          <w:color w:val="CE9178"/>
          <w:sz w:val="21"/>
          <w:szCs w:val="21"/>
        </w:rPr>
        <w:t>lat</w:t>
      </w:r>
      <w:proofErr w:type="spellEnd"/>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%6.3f</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569CD6"/>
          <w:sz w:val="21"/>
          <w:szCs w:val="21"/>
        </w:rPr>
        <w:t>     </w:t>
      </w:r>
      <w:r>
        <w:rPr>
          <w:rFonts w:ascii="Consolas" w:eastAsia="Consolas" w:hAnsi="Consolas" w:cs="Consolas"/>
          <w:color w:val="CE9178"/>
          <w:sz w:val="21"/>
          <w:szCs w:val="21"/>
        </w:rPr>
        <w:t>"</w:t>
      </w:r>
      <w:r>
        <w:rPr>
          <w:rFonts w:ascii="Consolas" w:eastAsia="Consolas" w:hAnsi="Consolas" w:cs="Consolas"/>
          <w:color w:val="D7BA7D"/>
          <w:sz w:val="21"/>
          <w:szCs w:val="21"/>
        </w:rPr>
        <w:t>\"</w:t>
      </w:r>
      <w:proofErr w:type="spellStart"/>
      <w:r>
        <w:rPr>
          <w:rFonts w:ascii="Consolas" w:eastAsia="Consolas" w:hAnsi="Consolas" w:cs="Consolas"/>
          <w:color w:val="CE9178"/>
          <w:sz w:val="21"/>
          <w:szCs w:val="21"/>
        </w:rPr>
        <w:t>lon</w:t>
      </w:r>
      <w:proofErr w:type="spellEnd"/>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%6.3f</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569CD6"/>
          <w:sz w:val="21"/>
          <w:szCs w:val="21"/>
        </w:rPr>
        <w:t>     </w:t>
      </w:r>
      <w:r>
        <w:rPr>
          <w:rFonts w:ascii="Consolas" w:eastAsia="Consolas" w:hAnsi="Consolas" w:cs="Consolas"/>
          <w:color w:val="CE9178"/>
          <w:sz w:val="21"/>
          <w:szCs w:val="21"/>
        </w:rPr>
        <w:t>"</w:t>
      </w:r>
      <w:r>
        <w:rPr>
          <w:rFonts w:ascii="Consolas" w:eastAsia="Consolas" w:hAnsi="Consolas" w:cs="Consolas"/>
          <w:color w:val="D7BA7D"/>
          <w:sz w:val="21"/>
          <w:szCs w:val="21"/>
        </w:rPr>
        <w:t>\"</w:t>
      </w:r>
      <w:proofErr w:type="spellStart"/>
      <w:r>
        <w:rPr>
          <w:rFonts w:ascii="Consolas" w:eastAsia="Consolas" w:hAnsi="Consolas" w:cs="Consolas"/>
          <w:color w:val="CE9178"/>
          <w:sz w:val="21"/>
          <w:szCs w:val="21"/>
        </w:rPr>
        <w:t>GPSTime</w:t>
      </w:r>
      <w:proofErr w:type="spellEnd"/>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%6.0f</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569CD6"/>
          <w:sz w:val="21"/>
          <w:szCs w:val="21"/>
        </w:rPr>
        <w:t>     </w:t>
      </w:r>
      <w:r>
        <w:rPr>
          <w:rFonts w:ascii="Consolas" w:eastAsia="Consolas" w:hAnsi="Consolas" w:cs="Consolas"/>
          <w:color w:val="CE9178"/>
          <w:sz w:val="21"/>
          <w:szCs w:val="21"/>
        </w:rPr>
        <w:t>"</w:t>
      </w:r>
      <w:r>
        <w:rPr>
          <w:rFonts w:ascii="Consolas" w:eastAsia="Consolas" w:hAnsi="Consolas" w:cs="Consolas"/>
          <w:color w:val="D7BA7D"/>
          <w:sz w:val="21"/>
          <w:szCs w:val="21"/>
        </w:rPr>
        <w:t>\"</w:t>
      </w:r>
      <w:proofErr w:type="spellStart"/>
      <w:r>
        <w:rPr>
          <w:rFonts w:ascii="Consolas" w:eastAsia="Consolas" w:hAnsi="Consolas" w:cs="Consolas"/>
          <w:color w:val="CE9178"/>
          <w:sz w:val="21"/>
          <w:szCs w:val="21"/>
        </w:rPr>
        <w:t>GPSDate</w:t>
      </w:r>
      <w:proofErr w:type="spellEnd"/>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%s</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569CD6"/>
          <w:sz w:val="21"/>
          <w:szCs w:val="21"/>
        </w:rPr>
        <w:t>     </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Temperature</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%.02f</w:t>
      </w:r>
      <w:r>
        <w:rPr>
          <w:rFonts w:ascii="Consolas" w:eastAsia="Consolas" w:hAnsi="Consolas" w:cs="Consolas"/>
          <w:color w:val="D7BA7D"/>
          <w:sz w:val="21"/>
          <w:szCs w:val="21"/>
        </w:rPr>
        <w:t>\"</w:t>
      </w:r>
      <w:r>
        <w:rPr>
          <w:rFonts w:ascii="Consolas" w:eastAsia="Consolas" w:hAnsi="Consolas" w:cs="Consolas"/>
          <w:color w:val="CE9178"/>
          <w:sz w:val="21"/>
          <w:szCs w:val="21"/>
        </w:rPr>
        <w:t>,"</w:t>
      </w:r>
      <w:proofErr w:type="gramStart"/>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roofErr w:type="gramEnd"/>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569CD6"/>
          <w:sz w:val="21"/>
          <w:szCs w:val="21"/>
        </w:rPr>
        <w:t>     </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Humidity</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%d</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569CD6"/>
          <w:sz w:val="21"/>
          <w:szCs w:val="21"/>
        </w:rPr>
        <w:t>     </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Pressure</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%d</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569CD6"/>
          <w:sz w:val="21"/>
          <w:szCs w:val="21"/>
        </w:rPr>
        <w:t>     </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Tilt</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%d</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569CD6"/>
          <w:sz w:val="21"/>
          <w:szCs w:val="21"/>
        </w:rPr>
        <w:t>     </w:t>
      </w:r>
      <w:r>
        <w:rPr>
          <w:rFonts w:ascii="Consolas" w:eastAsia="Consolas" w:hAnsi="Consolas" w:cs="Consolas"/>
          <w:color w:val="CE9178"/>
          <w:sz w:val="21"/>
          <w:szCs w:val="21"/>
        </w:rPr>
        <w:t>"</w:t>
      </w:r>
      <w:r>
        <w:rPr>
          <w:rFonts w:ascii="Consolas" w:eastAsia="Consolas" w:hAnsi="Consolas" w:cs="Consolas"/>
          <w:color w:val="D7BA7D"/>
          <w:sz w:val="21"/>
          <w:szCs w:val="21"/>
        </w:rPr>
        <w:t>\"</w:t>
      </w:r>
      <w:proofErr w:type="spellStart"/>
      <w:r>
        <w:rPr>
          <w:rFonts w:ascii="Consolas" w:eastAsia="Consolas" w:hAnsi="Consolas" w:cs="Consolas"/>
          <w:color w:val="CE9178"/>
          <w:sz w:val="21"/>
          <w:szCs w:val="21"/>
        </w:rPr>
        <w:t>ButtonPress</w:t>
      </w:r>
      <w:proofErr w:type="spellEnd"/>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%d</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569CD6"/>
          <w:sz w:val="21"/>
          <w:szCs w:val="21"/>
        </w:rPr>
        <w:t>     </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TOD</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D7BA7D"/>
          <w:sz w:val="21"/>
          <w:szCs w:val="21"/>
        </w:rPr>
        <w:t>\"</w:t>
      </w:r>
      <w:r>
        <w:rPr>
          <w:rFonts w:ascii="Consolas" w:eastAsia="Consolas" w:hAnsi="Consolas" w:cs="Consolas"/>
          <w:color w:val="CE9178"/>
          <w:sz w:val="21"/>
          <w:szCs w:val="21"/>
        </w:rPr>
        <w:t>%s UTC</w:t>
      </w:r>
      <w:r>
        <w:rPr>
          <w:rFonts w:ascii="Consolas" w:eastAsia="Consolas" w:hAnsi="Consolas" w:cs="Consolas"/>
          <w:color w:val="D7BA7D"/>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 xml:space="preserve">          </w:t>
      </w:r>
      <w:r>
        <w:rPr>
          <w:rFonts w:ascii="Consolas" w:eastAsia="Consolas" w:hAnsi="Consolas" w:cs="Consolas"/>
          <w:color w:val="D7BA7D"/>
          <w:sz w:val="21"/>
          <w:szCs w:val="21"/>
        </w:rPr>
        <w:t>\</w:t>
      </w:r>
    </w:p>
    <w:p w:rsidR="004815AC" w:rsidRDefault="006B00D0">
      <w:pPr>
        <w:shd w:val="clear" w:color="auto" w:fill="1E1E1E"/>
        <w:spacing w:after="0" w:line="240" w:lineRule="auto"/>
        <w:rPr>
          <w:rFonts w:ascii="Times New Roman" w:eastAsia="Times New Roman" w:hAnsi="Times New Roman" w:cs="Times New Roman"/>
          <w:sz w:val="24"/>
          <w:szCs w:val="24"/>
        </w:rPr>
      </w:pPr>
      <w:r>
        <w:rPr>
          <w:rFonts w:ascii="Consolas" w:eastAsia="Consolas" w:hAnsi="Consolas" w:cs="Consolas"/>
          <w:color w:val="569CD6"/>
          <w:sz w:val="21"/>
          <w:szCs w:val="21"/>
        </w:rPr>
        <w:t>   </w:t>
      </w:r>
      <w:r>
        <w:rPr>
          <w:rFonts w:ascii="Consolas" w:eastAsia="Consolas" w:hAnsi="Consolas" w:cs="Consolas"/>
          <w:color w:val="CE9178"/>
          <w:sz w:val="21"/>
          <w:szCs w:val="21"/>
        </w:rPr>
        <w:t>"}"</w:t>
      </w:r>
      <w:r>
        <w:rPr>
          <w:rFonts w:ascii="Consolas" w:eastAsia="Consolas" w:hAnsi="Consolas" w:cs="Consolas"/>
          <w:color w:val="569CD6"/>
          <w:sz w:val="21"/>
          <w:szCs w:val="21"/>
        </w:rPr>
        <w:t>     </w:t>
      </w:r>
    </w:p>
    <w:p w:rsidR="004815AC" w:rsidRDefault="004815AC">
      <w:pPr>
        <w:spacing w:after="0" w:line="240" w:lineRule="auto"/>
        <w:rPr>
          <w:color w:val="0366D6"/>
        </w:rPr>
      </w:pPr>
    </w:p>
    <w:p w:rsidR="004815AC" w:rsidRDefault="006B00D0">
      <w:pPr>
        <w:shd w:val="clear" w:color="auto" w:fill="FFFFFF"/>
        <w:spacing w:before="360" w:after="240"/>
        <w:rPr>
          <w:b/>
          <w:color w:val="24292E"/>
        </w:rPr>
      </w:pPr>
      <w:r>
        <w:rPr>
          <w:b/>
          <w:color w:val="24292E"/>
        </w:rPr>
        <w:t>mbed_settings.py</w:t>
      </w:r>
    </w:p>
    <w:p w:rsidR="004815AC" w:rsidRDefault="006B00D0">
      <w:pPr>
        <w:shd w:val="clear" w:color="auto" w:fill="FFFFFF"/>
        <w:rPr>
          <w:color w:val="24292E"/>
        </w:rPr>
      </w:pPr>
      <w:r>
        <w:rPr>
          <w:color w:val="24292E"/>
        </w:rPr>
        <w:t>In this file we need to update the GCC_ARM_PATH value to the location where you extracted the “GNU ARM Embedded Toolchain”. In my case I changed the line from /usr/local/gcc-arm-none-eabi-7-2018-q2-update/bin/ to /Users/garett/Documents/dev/telus/iot_hack/</w:t>
      </w:r>
      <w:r>
        <w:rPr>
          <w:color w:val="24292E"/>
        </w:rPr>
        <w:t>gcc-arm-none-eabi-8-2018-q4-major/bin/:</w:t>
      </w:r>
    </w:p>
    <w:p w:rsidR="004815AC" w:rsidRDefault="006B00D0">
      <w:pPr>
        <w:shd w:val="clear" w:color="auto" w:fill="FFFFFF"/>
        <w:spacing w:after="240"/>
        <w:rPr>
          <w:color w:val="24292E"/>
        </w:rPr>
      </w:pPr>
      <w:r>
        <w:rPr>
          <w:noProof/>
          <w:color w:val="0366D6"/>
          <w:lang w:val="en-US"/>
        </w:rPr>
        <w:drawing>
          <wp:inline distT="0" distB="0" distL="0" distR="0">
            <wp:extent cx="5943600" cy="1401445"/>
            <wp:effectExtent l="0" t="0" r="0" b="0"/>
            <wp:docPr id="200" name="image33.png" descr="alt text"/>
            <wp:cNvGraphicFramePr/>
            <a:graphic xmlns:a="http://schemas.openxmlformats.org/drawingml/2006/main">
              <a:graphicData uri="http://schemas.openxmlformats.org/drawingml/2006/picture">
                <pic:pic xmlns:pic="http://schemas.openxmlformats.org/drawingml/2006/picture">
                  <pic:nvPicPr>
                    <pic:cNvPr id="0" name="image33.png" descr="alt text"/>
                    <pic:cNvPicPr preferRelativeResize="0"/>
                  </pic:nvPicPr>
                  <pic:blipFill>
                    <a:blip r:embed="rId44"/>
                    <a:srcRect/>
                    <a:stretch>
                      <a:fillRect/>
                    </a:stretch>
                  </pic:blipFill>
                  <pic:spPr>
                    <a:xfrm>
                      <a:off x="0" y="0"/>
                      <a:ext cx="5943600" cy="1401445"/>
                    </a:xfrm>
                    <a:prstGeom prst="rect">
                      <a:avLst/>
                    </a:prstGeom>
                    <a:ln/>
                  </pic:spPr>
                </pic:pic>
              </a:graphicData>
            </a:graphic>
          </wp:inline>
        </w:drawing>
      </w:r>
    </w:p>
    <w:p w:rsidR="004815AC" w:rsidRDefault="006B00D0">
      <w:pPr>
        <w:shd w:val="clear" w:color="auto" w:fill="FFFFFF"/>
        <w:spacing w:after="240"/>
        <w:rPr>
          <w:color w:val="24292E"/>
        </w:rPr>
      </w:pPr>
      <w:r>
        <w:rPr>
          <w:color w:val="24292E"/>
        </w:rPr>
        <w:t>NOTE: Ensure you include the trailing slash, ‘/’ on a Mac, or compilation will not succeed!</w:t>
      </w:r>
    </w:p>
    <w:p w:rsidR="004815AC" w:rsidRDefault="004815AC">
      <w:pPr>
        <w:shd w:val="clear" w:color="auto" w:fill="FFFFFF"/>
        <w:spacing w:after="240"/>
        <w:rPr>
          <w:color w:val="24292E"/>
        </w:rPr>
      </w:pPr>
    </w:p>
    <w:p w:rsidR="004815AC" w:rsidRDefault="004815AC">
      <w:pPr>
        <w:shd w:val="clear" w:color="auto" w:fill="FFFFFF"/>
        <w:spacing w:after="240"/>
        <w:rPr>
          <w:color w:val="24292E"/>
        </w:rPr>
      </w:pPr>
    </w:p>
    <w:p w:rsidR="004815AC" w:rsidRDefault="004815AC">
      <w:pPr>
        <w:shd w:val="clear" w:color="auto" w:fill="FFFFFF"/>
        <w:spacing w:after="240"/>
        <w:rPr>
          <w:color w:val="24292E"/>
        </w:rPr>
      </w:pPr>
    </w:p>
    <w:p w:rsidR="004815AC" w:rsidRDefault="006B00D0">
      <w:pPr>
        <w:spacing w:after="0" w:line="240" w:lineRule="auto"/>
      </w:pPr>
      <w:r>
        <w:t xml:space="preserve">Go back to </w:t>
      </w:r>
      <w:proofErr w:type="spellStart"/>
      <w:r>
        <w:t>IoT</w:t>
      </w:r>
      <w:proofErr w:type="spellEnd"/>
      <w:r>
        <w:t xml:space="preserve"> Central Application, on the go to “Device Templates” on the side panel, and select the template that your recently added device is using.</w:t>
      </w:r>
    </w:p>
    <w:p w:rsidR="004815AC" w:rsidRDefault="004815AC">
      <w:pPr>
        <w:spacing w:after="0" w:line="240" w:lineRule="auto"/>
      </w:pPr>
    </w:p>
    <w:p w:rsidR="004815AC" w:rsidRDefault="006B00D0">
      <w:pPr>
        <w:spacing w:after="0" w:line="240" w:lineRule="auto"/>
      </w:pPr>
      <w:r>
        <w:t>In Device template under Measurements, click New -&gt; Location</w:t>
      </w:r>
    </w:p>
    <w:p w:rsidR="004815AC" w:rsidRDefault="004815AC">
      <w:pPr>
        <w:spacing w:after="0" w:line="240" w:lineRule="auto"/>
        <w:rPr>
          <w:rFonts w:ascii="Times New Roman" w:eastAsia="Times New Roman" w:hAnsi="Times New Roman" w:cs="Times New Roman"/>
          <w:sz w:val="24"/>
          <w:szCs w:val="24"/>
        </w:rPr>
      </w:pPr>
    </w:p>
    <w:p w:rsidR="004815AC" w:rsidRDefault="006B00D0">
      <w:pPr>
        <w:spacing w:after="0" w:line="240" w:lineRule="auto"/>
        <w:rPr>
          <w:rFonts w:ascii="Times New Roman" w:eastAsia="Times New Roman" w:hAnsi="Times New Roman" w:cs="Times New Roman"/>
          <w:sz w:val="24"/>
          <w:szCs w:val="24"/>
        </w:rPr>
      </w:pPr>
      <w:r>
        <w:rPr>
          <w:rFonts w:ascii="Arial" w:eastAsia="Arial" w:hAnsi="Arial" w:cs="Arial"/>
          <w:noProof/>
          <w:lang w:val="en-US"/>
        </w:rPr>
        <w:lastRenderedPageBreak/>
        <w:drawing>
          <wp:inline distT="0" distB="0" distL="0" distR="0">
            <wp:extent cx="4969510" cy="2687320"/>
            <wp:effectExtent l="0" t="0" r="0" b="0"/>
            <wp:docPr id="17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4969510" cy="2687320"/>
                    </a:xfrm>
                    <a:prstGeom prst="rect">
                      <a:avLst/>
                    </a:prstGeom>
                    <a:ln/>
                  </pic:spPr>
                </pic:pic>
              </a:graphicData>
            </a:graphic>
          </wp:inline>
        </w:drawing>
      </w:r>
    </w:p>
    <w:p w:rsidR="004815AC" w:rsidRDefault="004815AC"/>
    <w:p w:rsidR="004815AC" w:rsidRDefault="006B00D0">
      <w:pPr>
        <w:spacing w:after="0" w:line="240" w:lineRule="auto"/>
      </w:pPr>
      <w:r>
        <w:t>In Device template under Dashboard, s</w:t>
      </w:r>
      <w:r>
        <w:t>elect Map.</w:t>
      </w:r>
    </w:p>
    <w:p w:rsidR="004815AC" w:rsidRDefault="004815AC"/>
    <w:p w:rsidR="004815AC" w:rsidRDefault="006B00D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904168" cy="3348038"/>
            <wp:effectExtent l="0" t="0" r="0" b="0"/>
            <wp:docPr id="19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4904168" cy="3348038"/>
                    </a:xfrm>
                    <a:prstGeom prst="rect">
                      <a:avLst/>
                    </a:prstGeom>
                    <a:ln/>
                  </pic:spPr>
                </pic:pic>
              </a:graphicData>
            </a:graphic>
          </wp:inline>
        </w:drawing>
      </w:r>
    </w:p>
    <w:p w:rsidR="004815AC" w:rsidRDefault="004815AC">
      <w:pPr>
        <w:spacing w:after="0" w:line="240" w:lineRule="auto"/>
        <w:rPr>
          <w:rFonts w:ascii="Times New Roman" w:eastAsia="Times New Roman" w:hAnsi="Times New Roman" w:cs="Times New Roman"/>
          <w:sz w:val="24"/>
          <w:szCs w:val="24"/>
        </w:rPr>
      </w:pPr>
    </w:p>
    <w:p w:rsidR="004815AC" w:rsidRDefault="006B00D0">
      <w:pPr>
        <w:spacing w:after="0" w:line="240" w:lineRule="auto"/>
      </w:pPr>
      <w:bookmarkStart w:id="13" w:name="_heading=h.tyjcwt" w:colFirst="0" w:colLast="0"/>
      <w:bookmarkEnd w:id="13"/>
      <w:r>
        <w:t>In Configure Map, fill in the Title. For Location, under the drop down menu select “Location” under “Measurements”. Hit save.</w:t>
      </w:r>
    </w:p>
    <w:p w:rsidR="004815AC" w:rsidRDefault="004815AC">
      <w:pPr>
        <w:spacing w:after="0" w:line="240" w:lineRule="auto"/>
      </w:pPr>
      <w:bookmarkStart w:id="14" w:name="_heading=h.72urw0s0c0mw" w:colFirst="0" w:colLast="0"/>
      <w:bookmarkEnd w:id="14"/>
    </w:p>
    <w:p w:rsidR="004815AC" w:rsidRDefault="006B00D0">
      <w:pPr>
        <w:pStyle w:val="Heading2"/>
      </w:pPr>
      <w:r>
        <w:lastRenderedPageBreak/>
        <w:t>Compile Time!</w:t>
      </w:r>
    </w:p>
    <w:p w:rsidR="004815AC" w:rsidRDefault="006B00D0">
      <w:pPr>
        <w:shd w:val="clear" w:color="auto" w:fill="FFFFFF"/>
        <w:spacing w:after="240"/>
        <w:rPr>
          <w:color w:val="24292E"/>
        </w:rPr>
      </w:pPr>
      <w:r>
        <w:rPr>
          <w:color w:val="24292E"/>
        </w:rPr>
        <w:t xml:space="preserve">If you’ve stuck with my rambling </w:t>
      </w:r>
      <w:proofErr w:type="spellStart"/>
      <w:r>
        <w:rPr>
          <w:color w:val="24292E"/>
        </w:rPr>
        <w:t>til</w:t>
      </w:r>
      <w:proofErr w:type="spellEnd"/>
      <w:r>
        <w:rPr>
          <w:color w:val="24292E"/>
        </w:rPr>
        <w:t xml:space="preserve"> now, I’m happy to say you’re now ready to compile the Azure cli</w:t>
      </w:r>
      <w:r>
        <w:rPr>
          <w:color w:val="24292E"/>
        </w:rPr>
        <w:t xml:space="preserve">ent and get it loaded to your </w:t>
      </w:r>
      <w:proofErr w:type="spellStart"/>
      <w:r>
        <w:rPr>
          <w:color w:val="24292E"/>
        </w:rPr>
        <w:t>IoT</w:t>
      </w:r>
      <w:proofErr w:type="spellEnd"/>
      <w:r>
        <w:rPr>
          <w:color w:val="24292E"/>
        </w:rPr>
        <w:t xml:space="preserve"> device. The following steps will get your client compiled and loaded to your board:</w:t>
      </w:r>
    </w:p>
    <w:p w:rsidR="004815AC" w:rsidRDefault="006B00D0">
      <w:pPr>
        <w:numPr>
          <w:ilvl w:val="0"/>
          <w:numId w:val="15"/>
        </w:numPr>
        <w:shd w:val="clear" w:color="auto" w:fill="FFFFFF"/>
        <w:spacing w:before="280" w:after="0" w:line="240" w:lineRule="auto"/>
        <w:rPr>
          <w:color w:val="24292E"/>
        </w:rPr>
      </w:pPr>
      <w:r>
        <w:rPr>
          <w:color w:val="24292E"/>
        </w:rPr>
        <w:t>Run the terminal or command-line on your Mac or Windows PC respectively</w:t>
      </w:r>
    </w:p>
    <w:p w:rsidR="004815AC" w:rsidRDefault="006B00D0">
      <w:pPr>
        <w:numPr>
          <w:ilvl w:val="0"/>
          <w:numId w:val="15"/>
        </w:numPr>
        <w:shd w:val="clear" w:color="auto" w:fill="FFFFFF"/>
        <w:spacing w:after="0" w:line="240" w:lineRule="auto"/>
        <w:rPr>
          <w:color w:val="24292E"/>
        </w:rPr>
      </w:pPr>
      <w:r>
        <w:rPr>
          <w:color w:val="24292E"/>
        </w:rPr>
        <w:t>Change to the directory to azure-</w:t>
      </w:r>
      <w:proofErr w:type="spellStart"/>
      <w:r>
        <w:rPr>
          <w:color w:val="24292E"/>
        </w:rPr>
        <w:t>iot</w:t>
      </w:r>
      <w:proofErr w:type="spellEnd"/>
      <w:r>
        <w:rPr>
          <w:color w:val="24292E"/>
        </w:rPr>
        <w:t>-</w:t>
      </w:r>
      <w:proofErr w:type="spellStart"/>
      <w:r>
        <w:rPr>
          <w:color w:val="24292E"/>
        </w:rPr>
        <w:t>mbed</w:t>
      </w:r>
      <w:proofErr w:type="spellEnd"/>
      <w:r>
        <w:rPr>
          <w:color w:val="24292E"/>
        </w:rPr>
        <w:t>-client (this is created in the same directory where we ran </w:t>
      </w:r>
      <w:proofErr w:type="spellStart"/>
      <w:r>
        <w:rPr>
          <w:color w:val="24292E"/>
        </w:rPr>
        <w:t>mbed</w:t>
      </w:r>
      <w:proofErr w:type="spellEnd"/>
      <w:r>
        <w:rPr>
          <w:color w:val="24292E"/>
        </w:rPr>
        <w:t xml:space="preserve"> import above)</w:t>
      </w:r>
    </w:p>
    <w:p w:rsidR="004815AC" w:rsidRDefault="006B00D0">
      <w:pPr>
        <w:numPr>
          <w:ilvl w:val="0"/>
          <w:numId w:val="15"/>
        </w:numPr>
        <w:shd w:val="clear" w:color="auto" w:fill="FFFFFF"/>
        <w:spacing w:before="60" w:after="280" w:line="240" w:lineRule="auto"/>
        <w:rPr>
          <w:color w:val="24292E"/>
        </w:rPr>
      </w:pPr>
      <w:r>
        <w:rPr>
          <w:color w:val="24292E"/>
        </w:rPr>
        <w:t>Install the required Python packages by running the command:</w:t>
      </w:r>
    </w:p>
    <w:p w:rsidR="004815AC" w:rsidRDefault="006B00D0">
      <w:pPr>
        <w:numPr>
          <w:ilvl w:val="0"/>
          <w:numId w:val="16"/>
        </w:numPr>
        <w:shd w:val="clear" w:color="auto" w:fill="FFFFFF"/>
        <w:spacing w:before="280" w:after="0" w:line="240" w:lineRule="auto"/>
        <w:rPr>
          <w:color w:val="24292E"/>
        </w:rPr>
      </w:pPr>
      <w:r>
        <w:rPr>
          <w:color w:val="24292E"/>
        </w:rPr>
        <w:t xml:space="preserve">python -m pip install -r </w:t>
      </w:r>
      <w:proofErr w:type="spellStart"/>
      <w:r>
        <w:rPr>
          <w:color w:val="24292E"/>
        </w:rPr>
        <w:t>mbed-os</w:t>
      </w:r>
      <w:proofErr w:type="spellEnd"/>
      <w:r>
        <w:rPr>
          <w:color w:val="24292E"/>
        </w:rPr>
        <w:t>/requirements.txt</w:t>
      </w:r>
    </w:p>
    <w:p w:rsidR="004815AC" w:rsidRDefault="006B00D0">
      <w:pPr>
        <w:numPr>
          <w:ilvl w:val="0"/>
          <w:numId w:val="16"/>
        </w:numPr>
        <w:shd w:val="clear" w:color="auto" w:fill="FFFFFF"/>
        <w:spacing w:after="280" w:line="240" w:lineRule="auto"/>
        <w:rPr>
          <w:color w:val="24292E"/>
        </w:rPr>
      </w:pPr>
      <w:r>
        <w:rPr>
          <w:color w:val="24292E"/>
        </w:rPr>
        <w:t xml:space="preserve">If you encounter errors, </w:t>
      </w:r>
      <w:r>
        <w:rPr>
          <w:color w:val="24292E"/>
        </w:rPr>
        <w:t xml:space="preserve">try appending --user to the </w:t>
      </w:r>
      <w:proofErr w:type="spellStart"/>
      <w:r>
        <w:rPr>
          <w:color w:val="24292E"/>
        </w:rPr>
        <w:t>abve</w:t>
      </w:r>
      <w:proofErr w:type="spellEnd"/>
      <w:r>
        <w:rPr>
          <w:color w:val="24292E"/>
        </w:rPr>
        <w:t xml:space="preserve"> command and re-run</w:t>
      </w:r>
    </w:p>
    <w:p w:rsidR="004815AC" w:rsidRDefault="006B00D0">
      <w:pPr>
        <w:shd w:val="clear" w:color="auto" w:fill="FFFFFF"/>
        <w:spacing w:before="280" w:after="280" w:line="240" w:lineRule="auto"/>
        <w:ind w:left="360"/>
        <w:rPr>
          <w:color w:val="24292E"/>
        </w:rPr>
      </w:pPr>
      <w:r>
        <w:rPr>
          <w:color w:val="24292E"/>
        </w:rPr>
        <w:t xml:space="preserve">4. </w:t>
      </w:r>
      <w:r>
        <w:rPr>
          <w:color w:val="24292E"/>
        </w:rPr>
        <w:tab/>
        <w:t>Plug a USB cable from the L496 MCU (white board) using the micro-</w:t>
      </w:r>
      <w:proofErr w:type="spellStart"/>
      <w:r>
        <w:rPr>
          <w:color w:val="24292E"/>
        </w:rPr>
        <w:t>usb</w:t>
      </w:r>
      <w:proofErr w:type="spellEnd"/>
      <w:r>
        <w:rPr>
          <w:color w:val="24292E"/>
        </w:rPr>
        <w:t xml:space="preserve"> cable into your </w:t>
      </w:r>
      <w:r>
        <w:rPr>
          <w:color w:val="24292E"/>
        </w:rPr>
        <w:tab/>
        <w:t>computer</w:t>
      </w:r>
    </w:p>
    <w:p w:rsidR="004815AC" w:rsidRDefault="006B00D0">
      <w:pPr>
        <w:shd w:val="clear" w:color="auto" w:fill="FFFFFF"/>
        <w:spacing w:before="280" w:after="280" w:line="240" w:lineRule="auto"/>
        <w:ind w:left="360"/>
        <w:rPr>
          <w:color w:val="24292E"/>
        </w:rPr>
      </w:pPr>
      <w:r>
        <w:rPr>
          <w:color w:val="24292E"/>
        </w:rPr>
        <w:t>5.</w:t>
      </w:r>
      <w:r>
        <w:rPr>
          <w:color w:val="24292E"/>
        </w:rPr>
        <w:tab/>
        <w:t xml:space="preserve">Check to see if there is a USB drive detected called NODE_L496ZG. This means your board is </w:t>
      </w:r>
      <w:r>
        <w:rPr>
          <w:color w:val="24292E"/>
        </w:rPr>
        <w:tab/>
        <w:t>connected.</w:t>
      </w:r>
    </w:p>
    <w:p w:rsidR="004815AC" w:rsidRDefault="006B00D0">
      <w:pPr>
        <w:shd w:val="clear" w:color="auto" w:fill="FFFFFF"/>
        <w:spacing w:before="60" w:after="280" w:line="240" w:lineRule="auto"/>
        <w:ind w:left="360"/>
        <w:rPr>
          <w:color w:val="24292E"/>
        </w:rPr>
      </w:pPr>
      <w:r>
        <w:rPr>
          <w:color w:val="24292E"/>
        </w:rPr>
        <w:t xml:space="preserve">6. </w:t>
      </w:r>
      <w:r>
        <w:rPr>
          <w:color w:val="24292E"/>
        </w:rPr>
        <w:tab/>
        <w:t>Run the command:</w:t>
      </w:r>
    </w:p>
    <w:p w:rsidR="004815AC" w:rsidRDefault="006B00D0">
      <w:pPr>
        <w:numPr>
          <w:ilvl w:val="0"/>
          <w:numId w:val="18"/>
        </w:numPr>
        <w:shd w:val="clear" w:color="auto" w:fill="FFFFFF"/>
        <w:spacing w:before="280" w:after="0" w:line="240" w:lineRule="auto"/>
        <w:rPr>
          <w:color w:val="24292E"/>
        </w:rPr>
      </w:pPr>
      <w:proofErr w:type="spellStart"/>
      <w:r>
        <w:rPr>
          <w:color w:val="24292E"/>
        </w:rPr>
        <w:t>mbed</w:t>
      </w:r>
      <w:proofErr w:type="spellEnd"/>
      <w:r>
        <w:rPr>
          <w:color w:val="24292E"/>
        </w:rPr>
        <w:t xml:space="preserve"> compile -m NUCLEO_L496ZG -t GCC_ARM --profile </w:t>
      </w:r>
      <w:proofErr w:type="spellStart"/>
      <w:r>
        <w:rPr>
          <w:color w:val="24292E"/>
        </w:rPr>
        <w:t>toolchain_debug.json</w:t>
      </w:r>
      <w:proofErr w:type="spellEnd"/>
    </w:p>
    <w:p w:rsidR="004815AC" w:rsidRDefault="006B00D0">
      <w:pPr>
        <w:numPr>
          <w:ilvl w:val="1"/>
          <w:numId w:val="18"/>
        </w:numPr>
        <w:shd w:val="clear" w:color="auto" w:fill="FFFFFF"/>
        <w:spacing w:after="0" w:line="240" w:lineRule="auto"/>
        <w:rPr>
          <w:color w:val="24292E"/>
        </w:rPr>
      </w:pPr>
      <w:r>
        <w:rPr>
          <w:i/>
          <w:color w:val="24292E"/>
        </w:rPr>
        <w:t>You may need to prepend the command with python -m on Windows or use </w:t>
      </w:r>
      <w:proofErr w:type="spellStart"/>
      <w:r>
        <w:rPr>
          <w:i/>
          <w:color w:val="24292E"/>
        </w:rPr>
        <w:t>sudo</w:t>
      </w:r>
      <w:proofErr w:type="spellEnd"/>
      <w:r>
        <w:rPr>
          <w:i/>
          <w:color w:val="24292E"/>
        </w:rPr>
        <w:t> on Mac</w:t>
      </w:r>
    </w:p>
    <w:p w:rsidR="004815AC" w:rsidRDefault="006B00D0">
      <w:pPr>
        <w:numPr>
          <w:ilvl w:val="0"/>
          <w:numId w:val="18"/>
        </w:numPr>
        <w:pBdr>
          <w:top w:val="nil"/>
          <w:left w:val="nil"/>
          <w:bottom w:val="nil"/>
          <w:right w:val="nil"/>
          <w:between w:val="nil"/>
        </w:pBdr>
        <w:spacing w:after="0"/>
        <w:rPr>
          <w:color w:val="000000"/>
          <w:sz w:val="20"/>
          <w:szCs w:val="20"/>
        </w:rPr>
      </w:pPr>
      <w:r>
        <w:rPr>
          <w:color w:val="000000"/>
        </w:rPr>
        <w:t>If you get “error: Could not find executable for GCC_ARM.” make sure the path you set in mbed_settings.py starts from your azure-</w:t>
      </w:r>
      <w:proofErr w:type="spellStart"/>
      <w:r>
        <w:rPr>
          <w:color w:val="000000"/>
        </w:rPr>
        <w:t>iot</w:t>
      </w:r>
      <w:proofErr w:type="spellEnd"/>
      <w:r>
        <w:rPr>
          <w:color w:val="000000"/>
        </w:rPr>
        <w:t>-</w:t>
      </w:r>
      <w:proofErr w:type="spellStart"/>
      <w:r>
        <w:rPr>
          <w:color w:val="000000"/>
        </w:rPr>
        <w:t>mbed</w:t>
      </w:r>
      <w:proofErr w:type="spellEnd"/>
      <w:r>
        <w:rPr>
          <w:color w:val="000000"/>
        </w:rPr>
        <w:t>-client directory</w:t>
      </w:r>
    </w:p>
    <w:p w:rsidR="004815AC" w:rsidRDefault="006B00D0">
      <w:pPr>
        <w:numPr>
          <w:ilvl w:val="0"/>
          <w:numId w:val="18"/>
        </w:numPr>
        <w:pBdr>
          <w:top w:val="nil"/>
          <w:left w:val="nil"/>
          <w:bottom w:val="nil"/>
          <w:right w:val="nil"/>
          <w:between w:val="nil"/>
        </w:pBdr>
        <w:spacing w:after="0"/>
        <w:rPr>
          <w:color w:val="000000"/>
          <w:sz w:val="20"/>
          <w:szCs w:val="20"/>
        </w:rPr>
      </w:pPr>
      <w:r>
        <w:rPr>
          <w:color w:val="000000"/>
        </w:rPr>
        <w:t>If you get an error about missing dependencies, you can try:</w:t>
      </w:r>
    </w:p>
    <w:p w:rsidR="004815AC" w:rsidRDefault="006B00D0">
      <w:pPr>
        <w:numPr>
          <w:ilvl w:val="1"/>
          <w:numId w:val="18"/>
        </w:numPr>
        <w:pBdr>
          <w:top w:val="nil"/>
          <w:left w:val="nil"/>
          <w:bottom w:val="nil"/>
          <w:right w:val="nil"/>
          <w:between w:val="nil"/>
        </w:pBdr>
        <w:spacing w:after="0"/>
        <w:rPr>
          <w:color w:val="000000"/>
          <w:sz w:val="20"/>
          <w:szCs w:val="20"/>
        </w:rPr>
      </w:pPr>
      <w:proofErr w:type="gramStart"/>
      <w:r>
        <w:rPr>
          <w:color w:val="000000"/>
        </w:rPr>
        <w:t>check</w:t>
      </w:r>
      <w:proofErr w:type="gramEnd"/>
      <w:r>
        <w:rPr>
          <w:color w:val="000000"/>
        </w:rPr>
        <w:t xml:space="preserve"> if Git is at the latest version. I</w:t>
      </w:r>
      <w:r>
        <w:rPr>
          <w:color w:val="000000"/>
        </w:rPr>
        <w:t>f not, update it.</w:t>
      </w:r>
    </w:p>
    <w:p w:rsidR="004815AC" w:rsidRDefault="006B00D0">
      <w:pPr>
        <w:numPr>
          <w:ilvl w:val="1"/>
          <w:numId w:val="18"/>
        </w:numPr>
        <w:pBdr>
          <w:top w:val="nil"/>
          <w:left w:val="nil"/>
          <w:bottom w:val="nil"/>
          <w:right w:val="nil"/>
          <w:between w:val="nil"/>
        </w:pBdr>
        <w:rPr>
          <w:color w:val="000000"/>
          <w:sz w:val="20"/>
          <w:szCs w:val="20"/>
        </w:rPr>
      </w:pPr>
      <w:r>
        <w:rPr>
          <w:color w:val="000000"/>
        </w:rPr>
        <w:t>Re-pull all pre-requisites that was pulled using git.</w:t>
      </w:r>
    </w:p>
    <w:p w:rsidR="004815AC" w:rsidRDefault="006B00D0">
      <w:pPr>
        <w:numPr>
          <w:ilvl w:val="0"/>
          <w:numId w:val="19"/>
        </w:numPr>
        <w:shd w:val="clear" w:color="auto" w:fill="FFFFFF"/>
        <w:spacing w:before="280" w:after="0" w:line="240" w:lineRule="auto"/>
        <w:rPr>
          <w:color w:val="24292E"/>
        </w:rPr>
      </w:pPr>
      <w:r>
        <w:rPr>
          <w:color w:val="24292E"/>
        </w:rPr>
        <w:t xml:space="preserve">If all goes well, you will see the </w:t>
      </w:r>
      <w:proofErr w:type="spellStart"/>
      <w:r>
        <w:rPr>
          <w:color w:val="24292E"/>
        </w:rPr>
        <w:t>mbed</w:t>
      </w:r>
      <w:proofErr w:type="spellEnd"/>
      <w:r>
        <w:rPr>
          <w:color w:val="24292E"/>
        </w:rPr>
        <w:t xml:space="preserve"> compiler start creating your new bin file. When it is complete, the file can be found here, relative to the azure-</w:t>
      </w:r>
      <w:proofErr w:type="spellStart"/>
      <w:r>
        <w:rPr>
          <w:color w:val="24292E"/>
        </w:rPr>
        <w:t>iot</w:t>
      </w:r>
      <w:proofErr w:type="spellEnd"/>
      <w:r>
        <w:rPr>
          <w:color w:val="24292E"/>
        </w:rPr>
        <w:t>-</w:t>
      </w:r>
      <w:proofErr w:type="spellStart"/>
      <w:r>
        <w:rPr>
          <w:color w:val="24292E"/>
        </w:rPr>
        <w:t>mbed</w:t>
      </w:r>
      <w:proofErr w:type="spellEnd"/>
      <w:r>
        <w:rPr>
          <w:color w:val="24292E"/>
        </w:rPr>
        <w:t>-client directory you should still be in: BUILD/NUCLEO_L496ZG/GCC_ARM/azure-</w:t>
      </w:r>
      <w:proofErr w:type="spellStart"/>
      <w:r>
        <w:rPr>
          <w:color w:val="24292E"/>
        </w:rPr>
        <w:t>iot</w:t>
      </w:r>
      <w:proofErr w:type="spellEnd"/>
      <w:r>
        <w:rPr>
          <w:color w:val="24292E"/>
        </w:rPr>
        <w:t>-</w:t>
      </w:r>
      <w:proofErr w:type="spellStart"/>
      <w:r>
        <w:rPr>
          <w:color w:val="24292E"/>
        </w:rPr>
        <w:t>mbed-client.bi</w:t>
      </w:r>
      <w:r>
        <w:rPr>
          <w:color w:val="24292E"/>
        </w:rPr>
        <w:t>n</w:t>
      </w:r>
      <w:proofErr w:type="spellEnd"/>
    </w:p>
    <w:p w:rsidR="004815AC" w:rsidRDefault="006B00D0">
      <w:pPr>
        <w:numPr>
          <w:ilvl w:val="0"/>
          <w:numId w:val="19"/>
        </w:numPr>
        <w:shd w:val="clear" w:color="auto" w:fill="FFFFFF"/>
        <w:spacing w:before="60" w:after="280" w:line="240" w:lineRule="auto"/>
        <w:rPr>
          <w:color w:val="24292E"/>
        </w:rPr>
      </w:pPr>
      <w:r>
        <w:rPr>
          <w:color w:val="24292E"/>
        </w:rPr>
        <w:t xml:space="preserve">Drag the created binary over to the NODE_L496ZG drive, this will load the new client software and reboot your </w:t>
      </w:r>
      <w:proofErr w:type="spellStart"/>
      <w:r>
        <w:rPr>
          <w:color w:val="24292E"/>
        </w:rPr>
        <w:t>IoT</w:t>
      </w:r>
      <w:proofErr w:type="spellEnd"/>
      <w:r>
        <w:rPr>
          <w:color w:val="24292E"/>
        </w:rPr>
        <w:t xml:space="preserve"> board</w:t>
      </w:r>
    </w:p>
    <w:p w:rsidR="004815AC" w:rsidRDefault="006B00D0">
      <w:pPr>
        <w:shd w:val="clear" w:color="auto" w:fill="FFFFFF"/>
        <w:spacing w:after="240"/>
        <w:rPr>
          <w:color w:val="24292E"/>
        </w:rPr>
      </w:pPr>
      <w:r>
        <w:rPr>
          <w:color w:val="24292E"/>
        </w:rPr>
        <w:t xml:space="preserve">Once your board reboots it will immediately attempt to connect to the network, read sensor data and send that data to your </w:t>
      </w:r>
      <w:proofErr w:type="spellStart"/>
      <w:r>
        <w:rPr>
          <w:color w:val="24292E"/>
        </w:rPr>
        <w:t>IoT</w:t>
      </w:r>
      <w:proofErr w:type="spellEnd"/>
      <w:r>
        <w:rPr>
          <w:color w:val="24292E"/>
        </w:rPr>
        <w:t xml:space="preserve"> Hub.</w:t>
      </w:r>
    </w:p>
    <w:p w:rsidR="004815AC" w:rsidRDefault="006B00D0">
      <w:pPr>
        <w:rPr>
          <w:b/>
        </w:rPr>
      </w:pPr>
      <w:r>
        <w:rPr>
          <w:b/>
        </w:rPr>
        <w:t>Monitoring Data</w:t>
      </w:r>
    </w:p>
    <w:p w:rsidR="004815AC" w:rsidRDefault="006B00D0">
      <w:r>
        <w:t>If all goes well, your hub will start receiving the data from your board without incident. If any issues arise, or you just want to have a better idea of what is being sent to your Hub, it would be helpful to be able to see what exactly you</w:t>
      </w:r>
      <w:r>
        <w:t>r board is doing and the raw data being sent.</w:t>
      </w:r>
    </w:p>
    <w:p w:rsidR="004815AC" w:rsidRDefault="006B00D0">
      <w:pPr>
        <w:rPr>
          <w:b/>
        </w:rPr>
      </w:pPr>
      <w:r>
        <w:rPr>
          <w:b/>
        </w:rPr>
        <w:t>See Your Board Status</w:t>
      </w:r>
    </w:p>
    <w:p w:rsidR="004815AC" w:rsidRDefault="006B00D0">
      <w:r>
        <w:lastRenderedPageBreak/>
        <w:t xml:space="preserve">With the </w:t>
      </w:r>
      <w:proofErr w:type="spellStart"/>
      <w:r>
        <w:t>IoT</w:t>
      </w:r>
      <w:proofErr w:type="spellEnd"/>
      <w:r>
        <w:t xml:space="preserve"> board connected to your computer you are able to analyze the board status using the COM port the board has connected to the computer using.</w:t>
      </w:r>
    </w:p>
    <w:p w:rsidR="004815AC" w:rsidRDefault="006B00D0">
      <w:proofErr w:type="spellStart"/>
      <w:r>
        <w:t>MacOS</w:t>
      </w:r>
      <w:proofErr w:type="spellEnd"/>
    </w:p>
    <w:p w:rsidR="004815AC" w:rsidRDefault="006B00D0">
      <w:pPr>
        <w:numPr>
          <w:ilvl w:val="0"/>
          <w:numId w:val="20"/>
        </w:numPr>
        <w:pBdr>
          <w:top w:val="nil"/>
          <w:left w:val="nil"/>
          <w:bottom w:val="nil"/>
          <w:right w:val="nil"/>
          <w:between w:val="nil"/>
        </w:pBdr>
        <w:spacing w:after="0"/>
        <w:rPr>
          <w:color w:val="000000"/>
        </w:rPr>
      </w:pPr>
      <w:r>
        <w:rPr>
          <w:color w:val="000000"/>
        </w:rPr>
        <w:t xml:space="preserve">From your terminal and issue </w:t>
      </w:r>
      <w:r>
        <w:rPr>
          <w:color w:val="000000"/>
        </w:rPr>
        <w:t xml:space="preserve">the command ls /dev/tty.* </w:t>
      </w:r>
      <w:proofErr w:type="gramStart"/>
      <w:r>
        <w:rPr>
          <w:color w:val="000000"/>
        </w:rPr>
        <w:t>This</w:t>
      </w:r>
      <w:proofErr w:type="gramEnd"/>
      <w:r>
        <w:rPr>
          <w:color w:val="000000"/>
        </w:rPr>
        <w:t xml:space="preserve"> will show all the serial ports you have. Look for /dev/</w:t>
      </w:r>
      <w:proofErr w:type="spellStart"/>
      <w:r>
        <w:rPr>
          <w:color w:val="000000"/>
        </w:rPr>
        <w:t>tty.usbmodemxxxxx</w:t>
      </w:r>
      <w:proofErr w:type="spellEnd"/>
      <w:r>
        <w:rPr>
          <w:color w:val="000000"/>
        </w:rPr>
        <w:t xml:space="preserve"> (on my Mac it was 14203), which will be the board</w:t>
      </w:r>
    </w:p>
    <w:p w:rsidR="004815AC" w:rsidRDefault="006B00D0">
      <w:pPr>
        <w:numPr>
          <w:ilvl w:val="0"/>
          <w:numId w:val="20"/>
        </w:numPr>
        <w:pBdr>
          <w:top w:val="nil"/>
          <w:left w:val="nil"/>
          <w:bottom w:val="nil"/>
          <w:right w:val="nil"/>
          <w:between w:val="nil"/>
        </w:pBdr>
        <w:rPr>
          <w:color w:val="000000"/>
        </w:rPr>
      </w:pPr>
      <w:r>
        <w:rPr>
          <w:color w:val="000000"/>
        </w:rPr>
        <w:t>Issue the command screen /dev/</w:t>
      </w:r>
      <w:proofErr w:type="spellStart"/>
      <w:r>
        <w:rPr>
          <w:color w:val="000000"/>
        </w:rPr>
        <w:t>tty.usbmodemxxxxx</w:t>
      </w:r>
      <w:proofErr w:type="spellEnd"/>
      <w:r>
        <w:rPr>
          <w:color w:val="000000"/>
        </w:rPr>
        <w:t xml:space="preserve"> 115200 (where </w:t>
      </w:r>
      <w:proofErr w:type="spellStart"/>
      <w:r>
        <w:rPr>
          <w:color w:val="000000"/>
        </w:rPr>
        <w:t>xxxxx</w:t>
      </w:r>
      <w:proofErr w:type="spellEnd"/>
      <w:r>
        <w:rPr>
          <w:color w:val="000000"/>
        </w:rPr>
        <w:t xml:space="preserve"> is for your particular Mac). This </w:t>
      </w:r>
      <w:r>
        <w:rPr>
          <w:color w:val="000000"/>
        </w:rPr>
        <w:t>connects to your device and displays the terminal output with baud rate of 115200.</w:t>
      </w:r>
    </w:p>
    <w:p w:rsidR="004815AC" w:rsidRDefault="006B00D0">
      <w:r>
        <w:t>Windows</w:t>
      </w:r>
    </w:p>
    <w:p w:rsidR="004815AC" w:rsidRDefault="006B00D0">
      <w:pPr>
        <w:numPr>
          <w:ilvl w:val="0"/>
          <w:numId w:val="3"/>
        </w:numPr>
        <w:pBdr>
          <w:top w:val="nil"/>
          <w:left w:val="nil"/>
          <w:bottom w:val="nil"/>
          <w:right w:val="nil"/>
          <w:between w:val="nil"/>
        </w:pBdr>
        <w:spacing w:after="0"/>
        <w:rPr>
          <w:color w:val="000000"/>
        </w:rPr>
      </w:pPr>
      <w:r>
        <w:rPr>
          <w:color w:val="000000"/>
        </w:rPr>
        <w:t>Download and install the </w:t>
      </w:r>
      <w:proofErr w:type="spellStart"/>
      <w:r>
        <w:rPr>
          <w:color w:val="0366D6"/>
          <w:u w:val="single"/>
        </w:rPr>
        <w:fldChar w:fldCharType="begin"/>
      </w:r>
      <w:r>
        <w:rPr>
          <w:color w:val="0366D6"/>
          <w:u w:val="single"/>
        </w:rPr>
        <w:instrText xml:space="preserve"> HYPERLINK "https://github.com/TELUS-Emerging-IoT/TELUS_IoT_Getting_Started/blob/master/files/Quectel_LTE_Windows_USB_Driver_V1.0.zip" \h </w:instrText>
      </w:r>
      <w:r>
        <w:rPr>
          <w:color w:val="0366D6"/>
          <w:u w:val="single"/>
        </w:rPr>
        <w:fldChar w:fldCharType="separate"/>
      </w:r>
      <w:r>
        <w:rPr>
          <w:color w:val="0366D6"/>
          <w:u w:val="single"/>
        </w:rPr>
        <w:t>Quectel</w:t>
      </w:r>
      <w:proofErr w:type="spellEnd"/>
      <w:r>
        <w:rPr>
          <w:color w:val="0366D6"/>
          <w:u w:val="single"/>
        </w:rPr>
        <w:t xml:space="preserve"> LTE USB Driver</w:t>
      </w:r>
      <w:r>
        <w:rPr>
          <w:color w:val="0366D6"/>
          <w:u w:val="single"/>
        </w:rPr>
        <w:fldChar w:fldCharType="end"/>
      </w:r>
    </w:p>
    <w:p w:rsidR="004815AC" w:rsidRDefault="006B00D0">
      <w:pPr>
        <w:numPr>
          <w:ilvl w:val="0"/>
          <w:numId w:val="3"/>
        </w:numPr>
        <w:pBdr>
          <w:top w:val="nil"/>
          <w:left w:val="nil"/>
          <w:bottom w:val="nil"/>
          <w:right w:val="nil"/>
          <w:between w:val="nil"/>
        </w:pBdr>
        <w:rPr>
          <w:color w:val="000000"/>
        </w:rPr>
      </w:pPr>
      <w:r>
        <w:rPr>
          <w:color w:val="000000"/>
        </w:rPr>
        <w:t>Using your client of choice (I prefer </w:t>
      </w:r>
      <w:hyperlink r:id="rId47">
        <w:r>
          <w:rPr>
            <w:color w:val="0366D6"/>
            <w:u w:val="single"/>
          </w:rPr>
          <w:t>Putty</w:t>
        </w:r>
      </w:hyperlink>
      <w:r>
        <w:rPr>
          <w:color w:val="000000"/>
        </w:rPr>
        <w:t>) open a Serial connection to the COM port the board is using (you can determine this using Windows’ Device Manager), and a Baud Rate of 115200.</w:t>
      </w:r>
    </w:p>
    <w:p w:rsidR="004815AC" w:rsidRDefault="006B00D0">
      <w:r>
        <w:t>If</w:t>
      </w:r>
      <w:r>
        <w:t xml:space="preserve"> you don’t see anything in the terminal after following the above steps, press the black “RESET B2” button on the white board, this will reboot the board and should present you with a screen similar to this one in the terminal:</w:t>
      </w:r>
    </w:p>
    <w:p w:rsidR="004815AC" w:rsidRDefault="006B00D0">
      <w:r>
        <w:rPr>
          <w:noProof/>
          <w:color w:val="0366D6"/>
          <w:lang w:val="en-US"/>
        </w:rPr>
        <w:drawing>
          <wp:inline distT="0" distB="0" distL="0" distR="0">
            <wp:extent cx="5943600" cy="3264535"/>
            <wp:effectExtent l="0" t="0" r="0" b="0"/>
            <wp:docPr id="198" name="image31.png" descr="alt text"/>
            <wp:cNvGraphicFramePr/>
            <a:graphic xmlns:a="http://schemas.openxmlformats.org/drawingml/2006/main">
              <a:graphicData uri="http://schemas.openxmlformats.org/drawingml/2006/picture">
                <pic:pic xmlns:pic="http://schemas.openxmlformats.org/drawingml/2006/picture">
                  <pic:nvPicPr>
                    <pic:cNvPr id="0" name="image31.png" descr="alt text"/>
                    <pic:cNvPicPr preferRelativeResize="0"/>
                  </pic:nvPicPr>
                  <pic:blipFill>
                    <a:blip r:embed="rId48"/>
                    <a:srcRect/>
                    <a:stretch>
                      <a:fillRect/>
                    </a:stretch>
                  </pic:blipFill>
                  <pic:spPr>
                    <a:xfrm>
                      <a:off x="0" y="0"/>
                      <a:ext cx="5943600" cy="3264535"/>
                    </a:xfrm>
                    <a:prstGeom prst="rect">
                      <a:avLst/>
                    </a:prstGeom>
                    <a:ln/>
                  </pic:spPr>
                </pic:pic>
              </a:graphicData>
            </a:graphic>
          </wp:inline>
        </w:drawing>
      </w:r>
    </w:p>
    <w:p w:rsidR="004815AC" w:rsidRDefault="006B00D0">
      <w:r>
        <w:t>Output will continue to pr</w:t>
      </w:r>
      <w:r>
        <w:t>oduce as the board makes repeated network sends to Azure. You won’t, however, get to see the actual payload being send.</w:t>
      </w:r>
    </w:p>
    <w:p w:rsidR="004815AC" w:rsidRDefault="006B00D0">
      <w:pPr>
        <w:rPr>
          <w:b/>
        </w:rPr>
      </w:pPr>
      <w:r>
        <w:rPr>
          <w:b/>
        </w:rPr>
        <w:t>Monitoring Payloads Sent to Azure</w:t>
      </w:r>
    </w:p>
    <w:p w:rsidR="004815AC" w:rsidRDefault="006B00D0">
      <w:r>
        <w:t>The Azure CLI tool will let us monitor the payloads sent from the board to Azure. The following comman</w:t>
      </w:r>
      <w:r>
        <w:t>ds will let you see the payloads sent in real-time:</w:t>
      </w:r>
    </w:p>
    <w:p w:rsidR="004815AC" w:rsidRDefault="006B00D0">
      <w:pPr>
        <w:numPr>
          <w:ilvl w:val="0"/>
          <w:numId w:val="6"/>
        </w:numPr>
        <w:pBdr>
          <w:top w:val="nil"/>
          <w:left w:val="nil"/>
          <w:bottom w:val="nil"/>
          <w:right w:val="nil"/>
          <w:between w:val="nil"/>
        </w:pBdr>
        <w:spacing w:after="0"/>
        <w:rPr>
          <w:color w:val="000000"/>
        </w:rPr>
      </w:pPr>
      <w:r>
        <w:rPr>
          <w:color w:val="000000"/>
        </w:rPr>
        <w:t>Issue the following command to log in to Azure from the command-line</w:t>
      </w:r>
    </w:p>
    <w:p w:rsidR="004815AC" w:rsidRDefault="006B00D0">
      <w:pPr>
        <w:numPr>
          <w:ilvl w:val="0"/>
          <w:numId w:val="9"/>
        </w:numPr>
        <w:pBdr>
          <w:top w:val="nil"/>
          <w:left w:val="nil"/>
          <w:bottom w:val="nil"/>
          <w:right w:val="nil"/>
          <w:between w:val="nil"/>
        </w:pBdr>
        <w:spacing w:after="0"/>
        <w:rPr>
          <w:color w:val="000000"/>
        </w:rPr>
      </w:pPr>
      <w:proofErr w:type="spellStart"/>
      <w:r>
        <w:rPr>
          <w:color w:val="000000"/>
        </w:rPr>
        <w:t>az</w:t>
      </w:r>
      <w:proofErr w:type="spellEnd"/>
      <w:r>
        <w:rPr>
          <w:color w:val="000000"/>
        </w:rPr>
        <w:t xml:space="preserve"> login</w:t>
      </w:r>
    </w:p>
    <w:p w:rsidR="004815AC" w:rsidRDefault="006B00D0">
      <w:pPr>
        <w:numPr>
          <w:ilvl w:val="0"/>
          <w:numId w:val="9"/>
        </w:numPr>
        <w:pBdr>
          <w:top w:val="nil"/>
          <w:left w:val="nil"/>
          <w:bottom w:val="nil"/>
          <w:right w:val="nil"/>
          <w:between w:val="nil"/>
        </w:pBdr>
        <w:spacing w:after="0"/>
        <w:rPr>
          <w:color w:val="000000"/>
        </w:rPr>
      </w:pPr>
      <w:r>
        <w:rPr>
          <w:color w:val="000000"/>
        </w:rPr>
        <w:lastRenderedPageBreak/>
        <w:t>A browser will open, log in using your Azure credentials</w:t>
      </w:r>
    </w:p>
    <w:p w:rsidR="004815AC" w:rsidRDefault="006B00D0">
      <w:pPr>
        <w:numPr>
          <w:ilvl w:val="0"/>
          <w:numId w:val="6"/>
        </w:numPr>
        <w:pBdr>
          <w:top w:val="nil"/>
          <w:left w:val="nil"/>
          <w:bottom w:val="nil"/>
          <w:right w:val="nil"/>
          <w:between w:val="nil"/>
        </w:pBdr>
        <w:spacing w:after="0"/>
        <w:rPr>
          <w:color w:val="000000"/>
        </w:rPr>
      </w:pPr>
      <w:r>
        <w:rPr>
          <w:color w:val="000000"/>
        </w:rPr>
        <w:t xml:space="preserve">Install the Azure </w:t>
      </w:r>
      <w:proofErr w:type="spellStart"/>
      <w:r>
        <w:rPr>
          <w:color w:val="000000"/>
        </w:rPr>
        <w:t>IoT</w:t>
      </w:r>
      <w:proofErr w:type="spellEnd"/>
      <w:r>
        <w:rPr>
          <w:color w:val="000000"/>
        </w:rPr>
        <w:t xml:space="preserve"> extension:</w:t>
      </w:r>
    </w:p>
    <w:p w:rsidR="004815AC" w:rsidRDefault="006B00D0">
      <w:pPr>
        <w:numPr>
          <w:ilvl w:val="0"/>
          <w:numId w:val="12"/>
        </w:numPr>
        <w:pBdr>
          <w:top w:val="nil"/>
          <w:left w:val="nil"/>
          <w:bottom w:val="nil"/>
          <w:right w:val="nil"/>
          <w:between w:val="nil"/>
        </w:pBdr>
        <w:spacing w:after="0"/>
        <w:rPr>
          <w:color w:val="000000"/>
        </w:rPr>
      </w:pPr>
      <w:proofErr w:type="spellStart"/>
      <w:r>
        <w:rPr>
          <w:color w:val="000000"/>
        </w:rPr>
        <w:t>az</w:t>
      </w:r>
      <w:proofErr w:type="spellEnd"/>
      <w:r>
        <w:rPr>
          <w:color w:val="000000"/>
        </w:rPr>
        <w:t xml:space="preserve"> extension add --name azure-cli-</w:t>
      </w:r>
      <w:proofErr w:type="spellStart"/>
      <w:r>
        <w:rPr>
          <w:color w:val="000000"/>
        </w:rPr>
        <w:t>iot</w:t>
      </w:r>
      <w:proofErr w:type="spellEnd"/>
      <w:r>
        <w:rPr>
          <w:color w:val="000000"/>
        </w:rPr>
        <w:t>-</w:t>
      </w:r>
      <w:proofErr w:type="spellStart"/>
      <w:r>
        <w:rPr>
          <w:color w:val="000000"/>
        </w:rPr>
        <w:t>ext</w:t>
      </w:r>
      <w:proofErr w:type="spellEnd"/>
    </w:p>
    <w:p w:rsidR="004815AC" w:rsidRDefault="006B00D0">
      <w:pPr>
        <w:numPr>
          <w:ilvl w:val="0"/>
          <w:numId w:val="6"/>
        </w:numPr>
        <w:pBdr>
          <w:top w:val="nil"/>
          <w:left w:val="nil"/>
          <w:bottom w:val="nil"/>
          <w:right w:val="nil"/>
          <w:between w:val="nil"/>
        </w:pBdr>
        <w:spacing w:after="0"/>
        <w:rPr>
          <w:color w:val="000000"/>
        </w:rPr>
      </w:pPr>
      <w:r>
        <w:rPr>
          <w:color w:val="000000"/>
        </w:rPr>
        <w:t xml:space="preserve">Retrieve the “Connection String - primary key” that you copied earlier when you created your </w:t>
      </w:r>
      <w:proofErr w:type="spellStart"/>
      <w:r>
        <w:rPr>
          <w:color w:val="000000"/>
        </w:rPr>
        <w:t>IoT</w:t>
      </w:r>
      <w:proofErr w:type="spellEnd"/>
      <w:r>
        <w:rPr>
          <w:color w:val="000000"/>
        </w:rPr>
        <w:t xml:space="preserve"> Hub, with it, issue the following command in the command-line terminal:</w:t>
      </w:r>
    </w:p>
    <w:p w:rsidR="004815AC" w:rsidRDefault="006B00D0">
      <w:pPr>
        <w:numPr>
          <w:ilvl w:val="0"/>
          <w:numId w:val="12"/>
        </w:numPr>
        <w:pBdr>
          <w:top w:val="nil"/>
          <w:left w:val="nil"/>
          <w:bottom w:val="nil"/>
          <w:right w:val="nil"/>
          <w:between w:val="nil"/>
        </w:pBdr>
        <w:rPr>
          <w:color w:val="000000"/>
        </w:rPr>
      </w:pPr>
      <w:proofErr w:type="spellStart"/>
      <w:r>
        <w:rPr>
          <w:color w:val="000000"/>
        </w:rPr>
        <w:t>az</w:t>
      </w:r>
      <w:proofErr w:type="spellEnd"/>
      <w:r>
        <w:rPr>
          <w:color w:val="000000"/>
        </w:rPr>
        <w:t xml:space="preserve"> </w:t>
      </w:r>
      <w:proofErr w:type="spellStart"/>
      <w:r>
        <w:rPr>
          <w:color w:val="000000"/>
        </w:rPr>
        <w:t>iot</w:t>
      </w:r>
      <w:proofErr w:type="spellEnd"/>
      <w:r>
        <w:rPr>
          <w:color w:val="000000"/>
        </w:rPr>
        <w:t xml:space="preserve"> hub monitor-events --login "&lt;</w:t>
      </w:r>
      <w:proofErr w:type="spellStart"/>
      <w:r>
        <w:rPr>
          <w:color w:val="000000"/>
        </w:rPr>
        <w:t>your_conn</w:t>
      </w:r>
      <w:r>
        <w:rPr>
          <w:color w:val="000000"/>
        </w:rPr>
        <w:t>ection_string</w:t>
      </w:r>
      <w:proofErr w:type="spellEnd"/>
      <w:r>
        <w:rPr>
          <w:color w:val="000000"/>
        </w:rPr>
        <w:t>"</w:t>
      </w:r>
    </w:p>
    <w:p w:rsidR="004815AC" w:rsidRDefault="006B00D0">
      <w:r>
        <w:t>If all goes well you will start seeing JSON payloads as they are sent to the server</w:t>
      </w:r>
    </w:p>
    <w:p w:rsidR="004815AC" w:rsidRDefault="004815AC"/>
    <w:p w:rsidR="004815AC" w:rsidRDefault="006B00D0">
      <w:pPr>
        <w:pStyle w:val="Heading1"/>
      </w:pPr>
      <w:bookmarkStart w:id="15" w:name="_heading=h.2s8eyo1" w:colFirst="0" w:colLast="0"/>
      <w:bookmarkEnd w:id="15"/>
      <w:r>
        <w:t>Step 6: Viewing the data being transmitted and received</w:t>
      </w:r>
    </w:p>
    <w:p w:rsidR="004815AC" w:rsidRDefault="006B00D0">
      <w:pPr>
        <w:pStyle w:val="Heading3"/>
      </w:pPr>
      <w:bookmarkStart w:id="16" w:name="_heading=h.17dp8vu" w:colFirst="0" w:colLast="0"/>
      <w:bookmarkEnd w:id="16"/>
      <w:r>
        <w:t>Data being sent mirrored in the port (while PC is connected)</w:t>
      </w:r>
    </w:p>
    <w:p w:rsidR="004815AC" w:rsidRDefault="006B00D0">
      <w:r>
        <w:t xml:space="preserve">You can add instructions in the AvnetBG96_azure_client.cpp to print out information to </w:t>
      </w:r>
      <w:proofErr w:type="spellStart"/>
      <w:r>
        <w:t>stdout</w:t>
      </w:r>
      <w:proofErr w:type="spellEnd"/>
      <w:r>
        <w:t xml:space="preserve"> after you finish loading the payload for sending. To do this, simply add a </w:t>
      </w:r>
      <w:proofErr w:type="spellStart"/>
      <w:r>
        <w:t>printf</w:t>
      </w:r>
      <w:proofErr w:type="spellEnd"/>
      <w:r>
        <w:t xml:space="preserve"> immediate after an item is made. </w:t>
      </w:r>
    </w:p>
    <w:p w:rsidR="004815AC" w:rsidRDefault="006B00D0">
      <w:r>
        <w:rPr>
          <w:noProof/>
          <w:lang w:val="en-US"/>
        </w:rPr>
        <w:drawing>
          <wp:inline distT="0" distB="0" distL="0" distR="0">
            <wp:extent cx="5268571" cy="3052589"/>
            <wp:effectExtent l="0" t="0" r="0" b="0"/>
            <wp:docPr id="18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5268571" cy="3052589"/>
                    </a:xfrm>
                    <a:prstGeom prst="rect">
                      <a:avLst/>
                    </a:prstGeom>
                    <a:ln/>
                  </pic:spPr>
                </pic:pic>
              </a:graphicData>
            </a:graphic>
          </wp:inline>
        </w:drawing>
      </w:r>
    </w:p>
    <w:p w:rsidR="004815AC" w:rsidRDefault="006B00D0">
      <w:r>
        <w:t xml:space="preserve">Once you add the </w:t>
      </w:r>
      <w:proofErr w:type="spellStart"/>
      <w:r>
        <w:t>printf</w:t>
      </w:r>
      <w:proofErr w:type="spellEnd"/>
      <w:r>
        <w:t xml:space="preserve"> command, start monit</w:t>
      </w:r>
      <w:r>
        <w:t xml:space="preserve">oring your port. </w:t>
      </w:r>
      <w:hyperlink r:id="rId50">
        <w:r>
          <w:rPr>
            <w:color w:val="0000FF"/>
            <w:u w:val="single"/>
          </w:rPr>
          <w:t>Putty</w:t>
        </w:r>
      </w:hyperlink>
      <w:r>
        <w:t xml:space="preserve"> is a program which enables you to do this. Take note of the port your device is currently attached to. </w:t>
      </w:r>
    </w:p>
    <w:p w:rsidR="004815AC" w:rsidRDefault="006B00D0">
      <w:r>
        <w:rPr>
          <w:noProof/>
          <w:lang w:val="en-US"/>
        </w:rPr>
        <w:lastRenderedPageBreak/>
        <w:drawing>
          <wp:inline distT="0" distB="0" distL="0" distR="0">
            <wp:extent cx="1616207" cy="3388231"/>
            <wp:effectExtent l="0" t="0" r="0" b="0"/>
            <wp:docPr id="18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1616207" cy="3388231"/>
                    </a:xfrm>
                    <a:prstGeom prst="rect">
                      <a:avLst/>
                    </a:prstGeom>
                    <a:ln/>
                  </pic:spPr>
                </pic:pic>
              </a:graphicData>
            </a:graphic>
          </wp:inline>
        </w:drawing>
      </w:r>
      <w:r>
        <w:rPr>
          <w:noProof/>
          <w:lang w:val="en-US"/>
        </w:rPr>
        <w:drawing>
          <wp:inline distT="0" distB="0" distL="0" distR="0">
            <wp:extent cx="4218475" cy="3371932"/>
            <wp:effectExtent l="0" t="0" r="0" b="0"/>
            <wp:docPr id="1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4218475" cy="3371932"/>
                    </a:xfrm>
                    <a:prstGeom prst="rect">
                      <a:avLst/>
                    </a:prstGeom>
                    <a:ln/>
                  </pic:spPr>
                </pic:pic>
              </a:graphicData>
            </a:graphic>
          </wp:inline>
        </w:drawing>
      </w:r>
    </w:p>
    <w:p w:rsidR="004815AC" w:rsidRDefault="006B00D0">
      <w:r>
        <w:rPr>
          <w:noProof/>
          <w:lang w:val="en-US"/>
        </w:rPr>
        <w:drawing>
          <wp:inline distT="0" distB="0" distL="0" distR="0">
            <wp:extent cx="2000900" cy="468962"/>
            <wp:effectExtent l="0" t="0" r="0" b="0"/>
            <wp:docPr id="1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2000900" cy="468962"/>
                    </a:xfrm>
                    <a:prstGeom prst="rect">
                      <a:avLst/>
                    </a:prstGeom>
                    <a:ln/>
                  </pic:spPr>
                </pic:pic>
              </a:graphicData>
            </a:graphic>
          </wp:inline>
        </w:drawing>
      </w:r>
    </w:p>
    <w:p w:rsidR="004815AC" w:rsidRDefault="006B00D0">
      <w:r>
        <w:t>Open Putty, change to the port which was o</w:t>
      </w:r>
      <w:r>
        <w:t>bserved in your device manager, and set the speed to 115,200.</w:t>
      </w:r>
    </w:p>
    <w:p w:rsidR="004815AC" w:rsidRDefault="006B00D0">
      <w:r>
        <w:rPr>
          <w:noProof/>
          <w:lang w:val="en-US"/>
        </w:rPr>
        <w:drawing>
          <wp:inline distT="0" distB="0" distL="0" distR="0">
            <wp:extent cx="4403337" cy="2978117"/>
            <wp:effectExtent l="0" t="0" r="0" b="0"/>
            <wp:docPr id="1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a:stretch>
                      <a:fillRect/>
                    </a:stretch>
                  </pic:blipFill>
                  <pic:spPr>
                    <a:xfrm>
                      <a:off x="0" y="0"/>
                      <a:ext cx="4403337" cy="2978117"/>
                    </a:xfrm>
                    <a:prstGeom prst="rect">
                      <a:avLst/>
                    </a:prstGeom>
                    <a:ln/>
                  </pic:spPr>
                </pic:pic>
              </a:graphicData>
            </a:graphic>
          </wp:inline>
        </w:drawing>
      </w:r>
    </w:p>
    <w:p w:rsidR="004815AC" w:rsidRDefault="006B00D0">
      <w:r>
        <w:rPr>
          <w:noProof/>
          <w:lang w:val="en-US"/>
        </w:rPr>
        <w:lastRenderedPageBreak/>
        <w:drawing>
          <wp:inline distT="0" distB="0" distL="0" distR="0">
            <wp:extent cx="5943600" cy="3435350"/>
            <wp:effectExtent l="0" t="0" r="0" b="0"/>
            <wp:docPr id="16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5943600" cy="3435350"/>
                    </a:xfrm>
                    <a:prstGeom prst="rect">
                      <a:avLst/>
                    </a:prstGeom>
                    <a:ln/>
                  </pic:spPr>
                </pic:pic>
              </a:graphicData>
            </a:graphic>
          </wp:inline>
        </w:drawing>
      </w:r>
    </w:p>
    <w:p w:rsidR="004815AC" w:rsidRDefault="004815AC"/>
    <w:p w:rsidR="004815AC" w:rsidRDefault="006B00D0">
      <w:pPr>
        <w:pStyle w:val="Heading3"/>
      </w:pPr>
      <w:bookmarkStart w:id="17" w:name="_heading=h.3rdcrjn" w:colFirst="0" w:colLast="0"/>
      <w:bookmarkEnd w:id="17"/>
      <w:r>
        <w:t>Data received by Azure</w:t>
      </w:r>
    </w:p>
    <w:p w:rsidR="004815AC" w:rsidRDefault="004815AC"/>
    <w:p w:rsidR="004815AC" w:rsidRDefault="006B00D0">
      <w:hyperlink r:id="rId56">
        <w:r>
          <w:rPr>
            <w:color w:val="0000FF"/>
            <w:u w:val="single"/>
          </w:rPr>
          <w:t>https://docs.microsoft.com/en-us/azure/iot-central/howto-use-iotc-explo</w:t>
        </w:r>
        <w:r>
          <w:rPr>
            <w:color w:val="0000FF"/>
            <w:u w:val="single"/>
          </w:rPr>
          <w:t>rer</w:t>
        </w:r>
      </w:hyperlink>
    </w:p>
    <w:p w:rsidR="004815AC" w:rsidRDefault="006B00D0">
      <w:r>
        <w:t xml:space="preserve">Run the following command from any CLI (node must be installed): </w:t>
      </w:r>
      <w:proofErr w:type="spellStart"/>
      <w:r>
        <w:rPr>
          <w:rFonts w:ascii="Consolas" w:eastAsia="Consolas" w:hAnsi="Consolas" w:cs="Consolas"/>
          <w:color w:val="171717"/>
          <w:sz w:val="21"/>
          <w:szCs w:val="21"/>
          <w:shd w:val="clear" w:color="auto" w:fill="FAFAFA"/>
        </w:rPr>
        <w:t>npm</w:t>
      </w:r>
      <w:proofErr w:type="spellEnd"/>
      <w:r>
        <w:rPr>
          <w:rFonts w:ascii="Consolas" w:eastAsia="Consolas" w:hAnsi="Consolas" w:cs="Consolas"/>
          <w:color w:val="171717"/>
          <w:sz w:val="21"/>
          <w:szCs w:val="21"/>
          <w:shd w:val="clear" w:color="auto" w:fill="FAFAFA"/>
        </w:rPr>
        <w:t xml:space="preserve"> install -g </w:t>
      </w:r>
      <w:proofErr w:type="spellStart"/>
      <w:r>
        <w:rPr>
          <w:rFonts w:ascii="Consolas" w:eastAsia="Consolas" w:hAnsi="Consolas" w:cs="Consolas"/>
          <w:color w:val="171717"/>
          <w:sz w:val="21"/>
          <w:szCs w:val="21"/>
          <w:shd w:val="clear" w:color="auto" w:fill="FAFAFA"/>
        </w:rPr>
        <w:t>iotc</w:t>
      </w:r>
      <w:proofErr w:type="spellEnd"/>
      <w:r>
        <w:rPr>
          <w:rFonts w:ascii="Consolas" w:eastAsia="Consolas" w:hAnsi="Consolas" w:cs="Consolas"/>
          <w:color w:val="171717"/>
          <w:sz w:val="21"/>
          <w:szCs w:val="21"/>
          <w:shd w:val="clear" w:color="auto" w:fill="FAFAFA"/>
        </w:rPr>
        <w:t>-explorer</w:t>
      </w:r>
    </w:p>
    <w:p w:rsidR="004815AC" w:rsidRDefault="006B00D0">
      <w:pPr>
        <w:pBdr>
          <w:top w:val="nil"/>
          <w:left w:val="nil"/>
          <w:bottom w:val="nil"/>
          <w:right w:val="nil"/>
          <w:between w:val="nil"/>
        </w:pBdr>
        <w:shd w:val="clear" w:color="auto" w:fill="FFFFFF"/>
        <w:spacing w:line="240" w:lineRule="auto"/>
        <w:rPr>
          <w:color w:val="000000"/>
        </w:rPr>
      </w:pPr>
      <w:r>
        <w:rPr>
          <w:color w:val="000000"/>
        </w:rPr>
        <w:t>Navigate to Administration then Access Tokens. Generate a token.</w:t>
      </w:r>
    </w:p>
    <w:p w:rsidR="004815AC" w:rsidRDefault="006B00D0">
      <w:pPr>
        <w:pBdr>
          <w:top w:val="nil"/>
          <w:left w:val="nil"/>
          <w:bottom w:val="nil"/>
          <w:right w:val="nil"/>
          <w:between w:val="nil"/>
        </w:pBdr>
        <w:shd w:val="clear" w:color="auto" w:fill="FFFFFF"/>
        <w:spacing w:line="240" w:lineRule="auto"/>
        <w:rPr>
          <w:color w:val="000000"/>
        </w:rPr>
      </w:pPr>
      <w:r>
        <w:rPr>
          <w:rFonts w:ascii="Times New Roman" w:eastAsia="Times New Roman" w:hAnsi="Times New Roman" w:cs="Times New Roman"/>
          <w:noProof/>
          <w:color w:val="000000"/>
          <w:sz w:val="24"/>
          <w:szCs w:val="24"/>
          <w:lang w:val="en-US"/>
        </w:rPr>
        <w:drawing>
          <wp:inline distT="0" distB="0" distL="0" distR="0">
            <wp:extent cx="4516888" cy="2782036"/>
            <wp:effectExtent l="0" t="0" r="0" b="0"/>
            <wp:docPr id="1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7"/>
                    <a:srcRect/>
                    <a:stretch>
                      <a:fillRect/>
                    </a:stretch>
                  </pic:blipFill>
                  <pic:spPr>
                    <a:xfrm>
                      <a:off x="0" y="0"/>
                      <a:ext cx="4516888" cy="2782036"/>
                    </a:xfrm>
                    <a:prstGeom prst="rect">
                      <a:avLst/>
                    </a:prstGeom>
                    <a:ln/>
                  </pic:spPr>
                </pic:pic>
              </a:graphicData>
            </a:graphic>
          </wp:inline>
        </w:drawing>
      </w:r>
    </w:p>
    <w:p w:rsidR="004815AC" w:rsidRDefault="006B00D0">
      <w:pPr>
        <w:pBdr>
          <w:top w:val="nil"/>
          <w:left w:val="nil"/>
          <w:bottom w:val="nil"/>
          <w:right w:val="nil"/>
          <w:between w:val="nil"/>
        </w:pBdr>
        <w:shd w:val="clear" w:color="auto" w:fill="FFFFFF"/>
        <w:spacing w:line="240" w:lineRule="auto"/>
        <w:rPr>
          <w:color w:val="000000"/>
        </w:rPr>
      </w:pPr>
      <w:r>
        <w:rPr>
          <w:rFonts w:ascii="Times New Roman" w:eastAsia="Times New Roman" w:hAnsi="Times New Roman" w:cs="Times New Roman"/>
          <w:noProof/>
          <w:color w:val="000000"/>
          <w:sz w:val="24"/>
          <w:szCs w:val="24"/>
          <w:lang w:val="en-US"/>
        </w:rPr>
        <w:lastRenderedPageBreak/>
        <w:drawing>
          <wp:inline distT="0" distB="0" distL="0" distR="0">
            <wp:extent cx="5943600" cy="2952115"/>
            <wp:effectExtent l="0" t="0" r="0" b="0"/>
            <wp:docPr id="17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5943600" cy="2952115"/>
                    </a:xfrm>
                    <a:prstGeom prst="rect">
                      <a:avLst/>
                    </a:prstGeom>
                    <a:ln/>
                  </pic:spPr>
                </pic:pic>
              </a:graphicData>
            </a:graphic>
          </wp:inline>
        </w:drawing>
      </w:r>
      <w:r>
        <w:rPr>
          <w:noProof/>
          <w:color w:val="000000"/>
          <w:lang w:val="en-US"/>
        </w:rPr>
        <mc:AlternateContent>
          <mc:Choice Requires="wpg">
            <w:drawing>
              <wp:inline distT="0" distB="0" distL="0" distR="0">
                <wp:extent cx="311785" cy="311785"/>
                <wp:effectExtent l="0" t="0" r="0" b="0"/>
                <wp:docPr id="156" name="Rectangle 156" descr="Copy access token dialog screenshot"/>
                <wp:cNvGraphicFramePr/>
                <a:graphic xmlns:a="http://schemas.openxmlformats.org/drawingml/2006/main">
                  <a:graphicData uri="http://schemas.microsoft.com/office/word/2010/wordprocessingShape">
                    <wps:wsp>
                      <wps:cNvSpPr/>
                      <wps:spPr>
                        <a:xfrm>
                          <a:off x="5194870" y="3628870"/>
                          <a:ext cx="302260" cy="302260"/>
                        </a:xfrm>
                        <a:prstGeom prst="rect">
                          <a:avLst/>
                        </a:prstGeom>
                        <a:noFill/>
                        <a:ln>
                          <a:noFill/>
                        </a:ln>
                      </wps:spPr>
                      <wps:txbx>
                        <w:txbxContent>
                          <w:p w:rsidR="004815AC" w:rsidRDefault="004815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11785" cy="311785"/>
                <wp:effectExtent b="0" l="0" r="0" t="0"/>
                <wp:docPr descr="Copy access token dialog screenshot" id="156" name="image43.png"/>
                <a:graphic>
                  <a:graphicData uri="http://schemas.openxmlformats.org/drawingml/2006/picture">
                    <pic:pic>
                      <pic:nvPicPr>
                        <pic:cNvPr descr="Copy access token dialog screenshot" id="0" name="image43.png"/>
                        <pic:cNvPicPr preferRelativeResize="0"/>
                      </pic:nvPicPr>
                      <pic:blipFill>
                        <a:blip r:embed="rId60"/>
                        <a:srcRect/>
                        <a:stretch>
                          <a:fillRect/>
                        </a:stretch>
                      </pic:blipFill>
                      <pic:spPr>
                        <a:xfrm>
                          <a:off x="0" y="0"/>
                          <a:ext cx="311785" cy="311785"/>
                        </a:xfrm>
                        <a:prstGeom prst="rect"/>
                        <a:ln/>
                      </pic:spPr>
                    </pic:pic>
                  </a:graphicData>
                </a:graphic>
              </wp:inline>
            </w:drawing>
          </mc:Fallback>
        </mc:AlternateContent>
      </w:r>
    </w:p>
    <w:p w:rsidR="004815AC" w:rsidRDefault="006B00D0">
      <w:pPr>
        <w:pBdr>
          <w:top w:val="nil"/>
          <w:left w:val="nil"/>
          <w:bottom w:val="nil"/>
          <w:right w:val="nil"/>
          <w:between w:val="nil"/>
        </w:pBdr>
        <w:shd w:val="clear" w:color="auto" w:fill="FFFFFF"/>
        <w:spacing w:line="240" w:lineRule="auto"/>
        <w:rPr>
          <w:rFonts w:ascii="Consolas" w:eastAsia="Consolas" w:hAnsi="Consolas" w:cs="Consolas"/>
          <w:color w:val="171717"/>
          <w:sz w:val="21"/>
          <w:szCs w:val="21"/>
          <w:shd w:val="clear" w:color="auto" w:fill="FAFAFA"/>
        </w:rPr>
      </w:pPr>
      <w:r>
        <w:rPr>
          <w:color w:val="000000"/>
        </w:rPr>
        <w:t xml:space="preserve">You can use the token to log in to the CLI as follows </w:t>
      </w:r>
      <w:proofErr w:type="spellStart"/>
      <w:r>
        <w:rPr>
          <w:rFonts w:ascii="Consolas" w:eastAsia="Consolas" w:hAnsi="Consolas" w:cs="Consolas"/>
          <w:color w:val="171717"/>
          <w:sz w:val="21"/>
          <w:szCs w:val="21"/>
          <w:shd w:val="clear" w:color="auto" w:fill="FAFAFA"/>
        </w:rPr>
        <w:t>iotc</w:t>
      </w:r>
      <w:proofErr w:type="spellEnd"/>
      <w:r>
        <w:rPr>
          <w:rFonts w:ascii="Consolas" w:eastAsia="Consolas" w:hAnsi="Consolas" w:cs="Consolas"/>
          <w:color w:val="171717"/>
          <w:sz w:val="21"/>
          <w:szCs w:val="21"/>
          <w:shd w:val="clear" w:color="auto" w:fill="FAFAFA"/>
        </w:rPr>
        <w:t>-explorer login "&lt;</w:t>
      </w:r>
      <w:r>
        <w:rPr>
          <w:rFonts w:ascii="Consolas" w:eastAsia="Consolas" w:hAnsi="Consolas" w:cs="Consolas"/>
          <w:color w:val="171717"/>
          <w:sz w:val="21"/>
          <w:szCs w:val="21"/>
          <w:shd w:val="clear" w:color="auto" w:fill="FAFAFA"/>
        </w:rPr>
        <w:t>Token value&gt;"</w:t>
      </w:r>
    </w:p>
    <w:p w:rsidR="004815AC" w:rsidRDefault="006B00D0">
      <w:pPr>
        <w:pBdr>
          <w:top w:val="nil"/>
          <w:left w:val="nil"/>
          <w:bottom w:val="nil"/>
          <w:right w:val="nil"/>
          <w:between w:val="nil"/>
        </w:pBdr>
        <w:shd w:val="clear" w:color="auto" w:fill="FFFFFF"/>
        <w:spacing w:line="240" w:lineRule="auto"/>
        <w:rPr>
          <w:rFonts w:ascii="Consolas" w:eastAsia="Consolas" w:hAnsi="Consolas" w:cs="Consolas"/>
          <w:color w:val="171717"/>
          <w:sz w:val="21"/>
          <w:szCs w:val="21"/>
          <w:shd w:val="clear" w:color="auto" w:fill="FAFAFA"/>
        </w:rPr>
      </w:pPr>
      <w:r>
        <w:rPr>
          <w:rFonts w:ascii="Consolas" w:eastAsia="Consolas" w:hAnsi="Consolas" w:cs="Consolas"/>
          <w:color w:val="171717"/>
          <w:sz w:val="21"/>
          <w:szCs w:val="21"/>
          <w:shd w:val="clear" w:color="auto" w:fill="FAFAFA"/>
        </w:rPr>
        <w:t xml:space="preserve">Running the command </w:t>
      </w:r>
      <w:proofErr w:type="spellStart"/>
      <w:r>
        <w:rPr>
          <w:rFonts w:ascii="Consolas" w:eastAsia="Consolas" w:hAnsi="Consolas" w:cs="Consolas"/>
          <w:color w:val="171717"/>
          <w:sz w:val="21"/>
          <w:szCs w:val="21"/>
          <w:u w:val="single"/>
          <w:shd w:val="clear" w:color="auto" w:fill="FAFAFA"/>
        </w:rPr>
        <w:t>iotc</w:t>
      </w:r>
      <w:proofErr w:type="spellEnd"/>
      <w:r>
        <w:rPr>
          <w:rFonts w:ascii="Consolas" w:eastAsia="Consolas" w:hAnsi="Consolas" w:cs="Consolas"/>
          <w:color w:val="171717"/>
          <w:sz w:val="21"/>
          <w:szCs w:val="21"/>
          <w:u w:val="single"/>
          <w:shd w:val="clear" w:color="auto" w:fill="FAFAFA"/>
        </w:rPr>
        <w:t>-explorer monitor-messages</w:t>
      </w:r>
      <w:r>
        <w:rPr>
          <w:rFonts w:ascii="Consolas" w:eastAsia="Consolas" w:hAnsi="Consolas" w:cs="Consolas"/>
          <w:color w:val="171717"/>
          <w:sz w:val="21"/>
          <w:szCs w:val="21"/>
          <w:shd w:val="clear" w:color="auto" w:fill="FAFAFA"/>
        </w:rPr>
        <w:t xml:space="preserve"> will then monitor what Microsoft Azure </w:t>
      </w:r>
      <w:proofErr w:type="spellStart"/>
      <w:r>
        <w:rPr>
          <w:rFonts w:ascii="Consolas" w:eastAsia="Consolas" w:hAnsi="Consolas" w:cs="Consolas"/>
          <w:color w:val="171717"/>
          <w:sz w:val="21"/>
          <w:szCs w:val="21"/>
          <w:shd w:val="clear" w:color="auto" w:fill="FAFAFA"/>
        </w:rPr>
        <w:t>IoT</w:t>
      </w:r>
      <w:proofErr w:type="spellEnd"/>
      <w:r>
        <w:rPr>
          <w:rFonts w:ascii="Consolas" w:eastAsia="Consolas" w:hAnsi="Consolas" w:cs="Consolas"/>
          <w:color w:val="171717"/>
          <w:sz w:val="21"/>
          <w:szCs w:val="21"/>
          <w:shd w:val="clear" w:color="auto" w:fill="FAFAFA"/>
        </w:rPr>
        <w:t xml:space="preserve"> Central is receiving.</w:t>
      </w:r>
    </w:p>
    <w:p w:rsidR="004815AC" w:rsidRDefault="006B00D0">
      <w:pPr>
        <w:pBdr>
          <w:top w:val="nil"/>
          <w:left w:val="nil"/>
          <w:bottom w:val="nil"/>
          <w:right w:val="nil"/>
          <w:between w:val="nil"/>
        </w:pBdr>
        <w:shd w:val="clear" w:color="auto" w:fill="FFFFFF"/>
        <w:spacing w:line="240" w:lineRule="auto"/>
        <w:rPr>
          <w:color w:val="000000"/>
        </w:rPr>
      </w:pPr>
      <w:r>
        <w:rPr>
          <w:rFonts w:ascii="Times New Roman" w:eastAsia="Times New Roman" w:hAnsi="Times New Roman" w:cs="Times New Roman"/>
          <w:noProof/>
          <w:color w:val="000000"/>
          <w:sz w:val="24"/>
          <w:szCs w:val="24"/>
          <w:lang w:val="en-US"/>
        </w:rPr>
        <w:drawing>
          <wp:inline distT="0" distB="0" distL="0" distR="0">
            <wp:extent cx="5954539" cy="3274001"/>
            <wp:effectExtent l="0" t="0" r="0" b="0"/>
            <wp:docPr id="1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5954539" cy="3274001"/>
                    </a:xfrm>
                    <a:prstGeom prst="rect">
                      <a:avLst/>
                    </a:prstGeom>
                    <a:ln/>
                  </pic:spPr>
                </pic:pic>
              </a:graphicData>
            </a:graphic>
          </wp:inline>
        </w:drawing>
      </w:r>
    </w:p>
    <w:p w:rsidR="004815AC" w:rsidRDefault="004815AC">
      <w:pPr>
        <w:pStyle w:val="Heading3"/>
      </w:pPr>
    </w:p>
    <w:p w:rsidR="004815AC" w:rsidRDefault="006B00D0">
      <w:pPr>
        <w:pStyle w:val="Heading3"/>
      </w:pPr>
      <w:bookmarkStart w:id="18" w:name="_heading=h.26in1rg" w:colFirst="0" w:colLast="0"/>
      <w:bookmarkEnd w:id="18"/>
      <w:r>
        <w:t>Data received in Azure visualized</w:t>
      </w:r>
    </w:p>
    <w:p w:rsidR="004815AC" w:rsidRDefault="004815AC"/>
    <w:p w:rsidR="004815AC" w:rsidRDefault="006B00D0">
      <w:r>
        <w:rPr>
          <w:noProof/>
          <w:lang w:val="en-US"/>
        </w:rPr>
        <w:lastRenderedPageBreak/>
        <w:drawing>
          <wp:inline distT="0" distB="0" distL="0" distR="0">
            <wp:extent cx="5166549" cy="2228350"/>
            <wp:effectExtent l="0" t="0" r="0" b="0"/>
            <wp:docPr id="1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2"/>
                    <a:srcRect/>
                    <a:stretch>
                      <a:fillRect/>
                    </a:stretch>
                  </pic:blipFill>
                  <pic:spPr>
                    <a:xfrm>
                      <a:off x="0" y="0"/>
                      <a:ext cx="5166549" cy="2228350"/>
                    </a:xfrm>
                    <a:prstGeom prst="rect">
                      <a:avLst/>
                    </a:prstGeom>
                    <a:ln/>
                  </pic:spPr>
                </pic:pic>
              </a:graphicData>
            </a:graphic>
          </wp:inline>
        </w:drawing>
      </w:r>
    </w:p>
    <w:p w:rsidR="004815AC" w:rsidRDefault="006B00D0">
      <w:r>
        <w:rPr>
          <w:noProof/>
          <w:lang w:val="en-US"/>
        </w:rPr>
        <w:drawing>
          <wp:inline distT="0" distB="0" distL="0" distR="0">
            <wp:extent cx="5149628" cy="2416364"/>
            <wp:effectExtent l="0" t="0" r="0" b="0"/>
            <wp:docPr id="17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3"/>
                    <a:srcRect/>
                    <a:stretch>
                      <a:fillRect/>
                    </a:stretch>
                  </pic:blipFill>
                  <pic:spPr>
                    <a:xfrm>
                      <a:off x="0" y="0"/>
                      <a:ext cx="5149628" cy="2416364"/>
                    </a:xfrm>
                    <a:prstGeom prst="rect">
                      <a:avLst/>
                    </a:prstGeom>
                    <a:ln/>
                  </pic:spPr>
                </pic:pic>
              </a:graphicData>
            </a:graphic>
          </wp:inline>
        </w:drawing>
      </w:r>
    </w:p>
    <w:p w:rsidR="004815AC" w:rsidRDefault="006B00D0">
      <w:pPr>
        <w:pStyle w:val="Heading1"/>
      </w:pPr>
      <w:bookmarkStart w:id="19" w:name="_heading=h.lnxbz9" w:colFirst="0" w:colLast="0"/>
      <w:bookmarkEnd w:id="19"/>
      <w:r>
        <w:t>Step 7: Adding widgets to your dashboard</w:t>
      </w:r>
    </w:p>
    <w:p w:rsidR="004815AC" w:rsidRDefault="004815AC"/>
    <w:p w:rsidR="004815AC" w:rsidRDefault="006B00D0">
      <w:r>
        <w:t>Select a new widget from the dashboard menu</w:t>
      </w:r>
    </w:p>
    <w:p w:rsidR="004815AC" w:rsidRDefault="006B00D0">
      <w:r>
        <w:rPr>
          <w:noProof/>
          <w:lang w:val="en-US"/>
        </w:rPr>
        <w:drawing>
          <wp:inline distT="0" distB="0" distL="0" distR="0">
            <wp:extent cx="5328086" cy="1676981"/>
            <wp:effectExtent l="0" t="0" r="0" b="0"/>
            <wp:docPr id="1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4"/>
                    <a:srcRect/>
                    <a:stretch>
                      <a:fillRect/>
                    </a:stretch>
                  </pic:blipFill>
                  <pic:spPr>
                    <a:xfrm>
                      <a:off x="0" y="0"/>
                      <a:ext cx="5328086" cy="1676981"/>
                    </a:xfrm>
                    <a:prstGeom prst="rect">
                      <a:avLst/>
                    </a:prstGeom>
                    <a:ln/>
                  </pic:spPr>
                </pic:pic>
              </a:graphicData>
            </a:graphic>
          </wp:inline>
        </w:drawing>
      </w:r>
    </w:p>
    <w:p w:rsidR="004815AC" w:rsidRDefault="006B00D0">
      <w:r>
        <w:t>As a test, we’ll add a map.</w:t>
      </w:r>
    </w:p>
    <w:p w:rsidR="004815AC" w:rsidRDefault="006B00D0">
      <w:r>
        <w:rPr>
          <w:noProof/>
          <w:lang w:val="en-US"/>
        </w:rPr>
        <w:lastRenderedPageBreak/>
        <w:drawing>
          <wp:inline distT="0" distB="0" distL="0" distR="0">
            <wp:extent cx="4908862" cy="4176204"/>
            <wp:effectExtent l="0" t="0" r="0" b="0"/>
            <wp:docPr id="19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5"/>
                    <a:srcRect/>
                    <a:stretch>
                      <a:fillRect/>
                    </a:stretch>
                  </pic:blipFill>
                  <pic:spPr>
                    <a:xfrm>
                      <a:off x="0" y="0"/>
                      <a:ext cx="4908862" cy="4176204"/>
                    </a:xfrm>
                    <a:prstGeom prst="rect">
                      <a:avLst/>
                    </a:prstGeom>
                    <a:ln/>
                  </pic:spPr>
                </pic:pic>
              </a:graphicData>
            </a:graphic>
          </wp:inline>
        </w:drawing>
      </w:r>
      <w:r>
        <w:t xml:space="preserve"> </w:t>
      </w:r>
      <w:r>
        <w:br/>
      </w:r>
    </w:p>
    <w:p w:rsidR="004815AC" w:rsidRDefault="006B00D0">
      <w:r>
        <w:t>That’s all there is to it! Keep adding widgets and continue building out your board.</w:t>
      </w:r>
    </w:p>
    <w:p w:rsidR="004815AC" w:rsidRDefault="006B00D0">
      <w:r>
        <w:rPr>
          <w:noProof/>
          <w:lang w:val="en-US"/>
        </w:rPr>
        <w:drawing>
          <wp:inline distT="0" distB="0" distL="0" distR="0">
            <wp:extent cx="5943600" cy="2880360"/>
            <wp:effectExtent l="0" t="0" r="0" b="0"/>
            <wp:docPr id="19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5943600" cy="2880360"/>
                    </a:xfrm>
                    <a:prstGeom prst="rect">
                      <a:avLst/>
                    </a:prstGeom>
                    <a:ln/>
                  </pic:spPr>
                </pic:pic>
              </a:graphicData>
            </a:graphic>
          </wp:inline>
        </w:drawing>
      </w:r>
    </w:p>
    <w:p w:rsidR="004815AC" w:rsidRDefault="004815AC"/>
    <w:sectPr w:rsidR="004815AC">
      <w:pgSz w:w="12240" w:h="15840"/>
      <w:pgMar w:top="1440" w:right="1440" w:bottom="1440" w:left="1440"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97221"/>
    <w:multiLevelType w:val="multilevel"/>
    <w:tmpl w:val="3C447E46"/>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 w15:restartNumberingAfterBreak="0">
    <w:nsid w:val="0A9B1501"/>
    <w:multiLevelType w:val="multilevel"/>
    <w:tmpl w:val="10A839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F6F37FE"/>
    <w:multiLevelType w:val="multilevel"/>
    <w:tmpl w:val="9EEC4C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0B115EF"/>
    <w:multiLevelType w:val="multilevel"/>
    <w:tmpl w:val="453676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72B6EF7"/>
    <w:multiLevelType w:val="multilevel"/>
    <w:tmpl w:val="76B6B5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021BA1"/>
    <w:multiLevelType w:val="multilevel"/>
    <w:tmpl w:val="4266C2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2ABA591E"/>
    <w:multiLevelType w:val="multilevel"/>
    <w:tmpl w:val="249C01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BC722CA"/>
    <w:multiLevelType w:val="multilevel"/>
    <w:tmpl w:val="9EB2B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CCC3DC8"/>
    <w:multiLevelType w:val="multilevel"/>
    <w:tmpl w:val="D3F6145A"/>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9" w15:restartNumberingAfterBreak="0">
    <w:nsid w:val="31C926CD"/>
    <w:multiLevelType w:val="multilevel"/>
    <w:tmpl w:val="78665C6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33306FAA"/>
    <w:multiLevelType w:val="multilevel"/>
    <w:tmpl w:val="208E52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3434CA7"/>
    <w:multiLevelType w:val="multilevel"/>
    <w:tmpl w:val="CF6263D0"/>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2" w15:restartNumberingAfterBreak="0">
    <w:nsid w:val="4C36756F"/>
    <w:multiLevelType w:val="multilevel"/>
    <w:tmpl w:val="F9C6D5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1DD5491"/>
    <w:multiLevelType w:val="multilevel"/>
    <w:tmpl w:val="F06C22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3716D4C"/>
    <w:multiLevelType w:val="multilevel"/>
    <w:tmpl w:val="91E2125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5A0966CE"/>
    <w:multiLevelType w:val="multilevel"/>
    <w:tmpl w:val="58F04A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D486089"/>
    <w:multiLevelType w:val="multilevel"/>
    <w:tmpl w:val="8A64C0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0AE387B"/>
    <w:multiLevelType w:val="multilevel"/>
    <w:tmpl w:val="2AAEB0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63A795C"/>
    <w:multiLevelType w:val="multilevel"/>
    <w:tmpl w:val="0674DF26"/>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9" w15:restartNumberingAfterBreak="0">
    <w:nsid w:val="73167327"/>
    <w:multiLevelType w:val="multilevel"/>
    <w:tmpl w:val="E6282B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6"/>
  </w:num>
  <w:num w:numId="2">
    <w:abstractNumId w:val="2"/>
  </w:num>
  <w:num w:numId="3">
    <w:abstractNumId w:val="10"/>
  </w:num>
  <w:num w:numId="4">
    <w:abstractNumId w:val="17"/>
  </w:num>
  <w:num w:numId="5">
    <w:abstractNumId w:val="7"/>
  </w:num>
  <w:num w:numId="6">
    <w:abstractNumId w:val="4"/>
  </w:num>
  <w:num w:numId="7">
    <w:abstractNumId w:val="14"/>
  </w:num>
  <w:num w:numId="8">
    <w:abstractNumId w:val="9"/>
  </w:num>
  <w:num w:numId="9">
    <w:abstractNumId w:val="11"/>
  </w:num>
  <w:num w:numId="10">
    <w:abstractNumId w:val="13"/>
  </w:num>
  <w:num w:numId="11">
    <w:abstractNumId w:val="19"/>
  </w:num>
  <w:num w:numId="12">
    <w:abstractNumId w:val="8"/>
  </w:num>
  <w:num w:numId="13">
    <w:abstractNumId w:val="3"/>
  </w:num>
  <w:num w:numId="14">
    <w:abstractNumId w:val="5"/>
  </w:num>
  <w:num w:numId="15">
    <w:abstractNumId w:val="12"/>
  </w:num>
  <w:num w:numId="16">
    <w:abstractNumId w:val="18"/>
  </w:num>
  <w:num w:numId="17">
    <w:abstractNumId w:val="6"/>
  </w:num>
  <w:num w:numId="18">
    <w:abstractNumId w:val="0"/>
  </w:num>
  <w:num w:numId="19">
    <w:abstractNumId w:val="15"/>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5AC"/>
    <w:rsid w:val="004815AC"/>
    <w:rsid w:val="006B0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59F1B46-ED87-46BF-867C-5F68E21CA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2F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2F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60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139D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unhideWhenUsed/>
    <w:rsid w:val="00497272"/>
    <w:rPr>
      <w:color w:val="0000FF"/>
      <w:u w:val="single"/>
    </w:rPr>
  </w:style>
  <w:style w:type="paragraph" w:styleId="NoSpacing">
    <w:name w:val="No Spacing"/>
    <w:link w:val="NoSpacingChar"/>
    <w:uiPriority w:val="1"/>
    <w:qFormat/>
    <w:rsid w:val="000D072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D072C"/>
    <w:rPr>
      <w:rFonts w:eastAsiaTheme="minorEastAsia"/>
      <w:lang w:val="en-US"/>
    </w:rPr>
  </w:style>
  <w:style w:type="character" w:customStyle="1" w:styleId="Heading1Char">
    <w:name w:val="Heading 1 Char"/>
    <w:basedOn w:val="DefaultParagraphFont"/>
    <w:link w:val="Heading1"/>
    <w:uiPriority w:val="9"/>
    <w:rsid w:val="00C82FB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2FBF"/>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83320F"/>
    <w:rPr>
      <w:color w:val="954F72" w:themeColor="followedHyperlink"/>
      <w:u w:val="single"/>
    </w:rPr>
  </w:style>
  <w:style w:type="paragraph" w:styleId="TOCHeading">
    <w:name w:val="TOC Heading"/>
    <w:basedOn w:val="Heading1"/>
    <w:next w:val="Normal"/>
    <w:uiPriority w:val="39"/>
    <w:unhideWhenUsed/>
    <w:qFormat/>
    <w:rsid w:val="006313EF"/>
    <w:pPr>
      <w:outlineLvl w:val="9"/>
    </w:pPr>
    <w:rPr>
      <w:lang w:val="en-US"/>
    </w:rPr>
  </w:style>
  <w:style w:type="paragraph" w:styleId="TOC1">
    <w:name w:val="toc 1"/>
    <w:basedOn w:val="Normal"/>
    <w:next w:val="Normal"/>
    <w:autoRedefine/>
    <w:uiPriority w:val="39"/>
    <w:unhideWhenUsed/>
    <w:rsid w:val="006313EF"/>
    <w:pPr>
      <w:spacing w:after="100"/>
    </w:pPr>
  </w:style>
  <w:style w:type="paragraph" w:styleId="TOC2">
    <w:name w:val="toc 2"/>
    <w:basedOn w:val="Normal"/>
    <w:next w:val="Normal"/>
    <w:autoRedefine/>
    <w:uiPriority w:val="39"/>
    <w:unhideWhenUsed/>
    <w:rsid w:val="006313EF"/>
    <w:pPr>
      <w:spacing w:after="100"/>
      <w:ind w:left="220"/>
    </w:pPr>
  </w:style>
  <w:style w:type="character" w:customStyle="1" w:styleId="Heading3Char">
    <w:name w:val="Heading 3 Char"/>
    <w:basedOn w:val="DefaultParagraphFont"/>
    <w:link w:val="Heading3"/>
    <w:uiPriority w:val="9"/>
    <w:rsid w:val="00F660F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660F5"/>
    <w:pPr>
      <w:spacing w:after="100"/>
      <w:ind w:left="440"/>
    </w:pPr>
  </w:style>
  <w:style w:type="character" w:customStyle="1" w:styleId="UnresolvedMention">
    <w:name w:val="Unresolved Mention"/>
    <w:basedOn w:val="DefaultParagraphFont"/>
    <w:uiPriority w:val="99"/>
    <w:semiHidden/>
    <w:unhideWhenUsed/>
    <w:rsid w:val="00C048C1"/>
    <w:rPr>
      <w:color w:val="605E5C"/>
      <w:shd w:val="clear" w:color="auto" w:fill="E1DFDD"/>
    </w:rPr>
  </w:style>
  <w:style w:type="paragraph" w:styleId="NormalWeb">
    <w:name w:val="Normal (Web)"/>
    <w:basedOn w:val="Normal"/>
    <w:uiPriority w:val="99"/>
    <w:unhideWhenUsed/>
    <w:rsid w:val="0003009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03009A"/>
    <w:rPr>
      <w:b/>
      <w:bCs/>
    </w:rPr>
  </w:style>
  <w:style w:type="paragraph" w:customStyle="1" w:styleId="alert-title">
    <w:name w:val="alert-title"/>
    <w:basedOn w:val="Normal"/>
    <w:rsid w:val="0003009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language">
    <w:name w:val="language"/>
    <w:basedOn w:val="DefaultParagraphFont"/>
    <w:rsid w:val="0003009A"/>
  </w:style>
  <w:style w:type="paragraph" w:styleId="HTMLPreformatted">
    <w:name w:val="HTML Preformatted"/>
    <w:basedOn w:val="Normal"/>
    <w:link w:val="HTMLPreformattedChar"/>
    <w:uiPriority w:val="99"/>
    <w:semiHidden/>
    <w:unhideWhenUsed/>
    <w:rsid w:val="0003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03009A"/>
    <w:rPr>
      <w:rFonts w:ascii="Courier New" w:eastAsia="Times New Roman" w:hAnsi="Courier New" w:cs="Courier New"/>
      <w:sz w:val="20"/>
      <w:szCs w:val="20"/>
      <w:lang w:eastAsia="en-CA"/>
    </w:rPr>
  </w:style>
  <w:style w:type="character" w:styleId="HTMLCode">
    <w:name w:val="HTML Code"/>
    <w:basedOn w:val="DefaultParagraphFont"/>
    <w:uiPriority w:val="99"/>
    <w:semiHidden/>
    <w:unhideWhenUsed/>
    <w:rsid w:val="0003009A"/>
    <w:rPr>
      <w:rFonts w:ascii="Courier New" w:eastAsia="Times New Roman" w:hAnsi="Courier New" w:cs="Courier New"/>
      <w:sz w:val="20"/>
      <w:szCs w:val="20"/>
    </w:rPr>
  </w:style>
  <w:style w:type="paragraph" w:styleId="ListParagraph">
    <w:name w:val="List Paragraph"/>
    <w:basedOn w:val="Normal"/>
    <w:uiPriority w:val="34"/>
    <w:qFormat/>
    <w:rsid w:val="00A24738"/>
    <w:pPr>
      <w:ind w:left="720"/>
      <w:contextualSpacing/>
    </w:pPr>
  </w:style>
  <w:style w:type="character" w:customStyle="1" w:styleId="Heading4Char">
    <w:name w:val="Heading 4 Char"/>
    <w:basedOn w:val="DefaultParagraphFont"/>
    <w:link w:val="Heading4"/>
    <w:uiPriority w:val="9"/>
    <w:rsid w:val="001139D9"/>
    <w:rPr>
      <w:rFonts w:asciiTheme="majorHAnsi" w:eastAsiaTheme="majorEastAsia" w:hAnsiTheme="majorHAnsi" w:cstheme="majorBidi"/>
      <w:i/>
      <w:iCs/>
      <w:color w:val="2F5496" w:themeColor="accent1" w:themeShade="BF"/>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eveloper.arm.com/open-source/gnu-toolchain/gnu-rm/downloads" TargetMode="External"/><Relationship Id="rId26" Type="http://schemas.openxmlformats.org/officeDocument/2006/relationships/image" Target="media/image10.png"/><Relationship Id="rId39" Type="http://schemas.openxmlformats.org/officeDocument/2006/relationships/hyperlink" Target="https://github.com/Azure/dps-keygen"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yperlink" Target="https://www.putty.org/" TargetMode="External"/><Relationship Id="rId50" Type="http://schemas.openxmlformats.org/officeDocument/2006/relationships/hyperlink" Target="https://www.chiark.greenend.org.uk/~sgtatham/putty/latest.html" TargetMode="External"/><Relationship Id="rId55" Type="http://schemas.openxmlformats.org/officeDocument/2006/relationships/image" Target="media/image35.png"/><Relationship Id="rId63" Type="http://schemas.openxmlformats.org/officeDocument/2006/relationships/image" Target="media/image40.png"/><Relationship Id="rId68" Type="http://schemas.openxmlformats.org/officeDocument/2006/relationships/theme" Target="theme/theme1.xml"/><Relationship Id="rId7"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yperlink" Target="https://www.mercurial-scm.org/downloads" TargetMode="External"/><Relationship Id="rId20" Type="http://schemas.openxmlformats.org/officeDocument/2006/relationships/hyperlink" Target="https://azure.microsoft.com/en-ca/" TargetMode="External"/><Relationship Id="rId29"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39.png"/><Relationship Id="rId1" Type="http://schemas.openxmlformats.org/officeDocument/2006/relationships/customXml" Target="../customXml/item1.xml"/><Relationship Id="rId11" Type="http://schemas.openxmlformats.org/officeDocument/2006/relationships/image" Target="media/image4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hyperlink" Target="https://git-scm.com/book/en/v2/Getting-Started-Installing-Gi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Azure/dps-keygen" TargetMode="External"/><Relationship Id="rId49" Type="http://schemas.openxmlformats.org/officeDocument/2006/relationships/image" Target="media/image30.png"/><Relationship Id="rId57" Type="http://schemas.openxmlformats.org/officeDocument/2006/relationships/image" Target="media/image36.png"/><Relationship Id="rId61" Type="http://schemas.openxmlformats.org/officeDocument/2006/relationships/image" Target="media/image38.png"/><Relationship Id="rId10" Type="http://schemas.openxmlformats.org/officeDocument/2006/relationships/image" Target="media/image45.png"/><Relationship Id="rId19" Type="http://schemas.openxmlformats.org/officeDocument/2006/relationships/hyperlink" Target="https://docs.microsoft.com/en-us/cli/azure/install-azure-cli?view=azure-cli-latest"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43.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hyperlink" Target="https://docs.microsoft.com/en-us/azure/iot-central/howto-use-iotc-explorer" TargetMode="External"/><Relationship Id="rId64" Type="http://schemas.openxmlformats.org/officeDocument/2006/relationships/image" Target="media/image41.png"/><Relationship Id="rId8" Type="http://schemas.openxmlformats.org/officeDocument/2006/relationships/image" Target="media/image46.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python.org/downloads/release/python-2713/"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6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Xd1Syw09GHeDeqbnGP/eAcVRA==">AMUW2mWqhtxonwCUxmDpGEtAggVlF+09u+6HmYtSkHmigHvYxYAHHbPJ4VbhqCpXIyfoy1/35/A+H5ZMS+idy1XcFLQOy26Y3ca0xEvD5suYX1zBMtcy0rB2XHOYUG4H4HHLWYKxIvSLqujYl22yRwz7Eia9w7jR+7PguiwE6oXFnMAEoZNLxNchZ/igYyBcZ8nfLD332i05k5djSlfDYhPUpJNhVzL9CqLRBkVYdpBDXDlcGmx9jA7NR1uINvS2mys3aN/v7JGZKmRYTVbptPwdP9ST4FSUeZEusFfENkVDtk4MQ47uWEgX45qSqvYlIjKKGsOy3q1Lv8iLd6Avkx7NvlDgttzfTgwqHDCVwNUpyJGlxBQf8vhk2R0FhSbkfelf1JwgJaOceutu54bPM5RMA+woTBqXwJbLZVN8wFfkMp79y1AdR7zGd7iT33naHzHgU/ZwtfH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2430</Words>
  <Characters>13851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 Cervantes, Ellaine Chan, Albert Liu, Lewis Fang</dc:creator>
  <cp:lastModifiedBy>Bob Stewart</cp:lastModifiedBy>
  <cp:revision>2</cp:revision>
  <dcterms:created xsi:type="dcterms:W3CDTF">2021-08-12T15:29:00Z</dcterms:created>
  <dcterms:modified xsi:type="dcterms:W3CDTF">2021-08-12T15:29:00Z</dcterms:modified>
</cp:coreProperties>
</file>