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6AA" w:rsidRDefault="0080513F" w:rsidP="0080513F">
      <w:pPr>
        <w:rPr>
          <w:rFonts w:ascii="Arial" w:hAnsi="Arial" w:cs="Arial"/>
          <w:b/>
          <w:bCs/>
          <w:lang w:eastAsia="en-US"/>
        </w:rPr>
      </w:pPr>
      <w:bookmarkStart w:id="0" w:name="_GoBack"/>
      <w:bookmarkEnd w:id="0"/>
      <w:r w:rsidRPr="000A1841">
        <w:rPr>
          <w:rFonts w:ascii="Arial" w:hAnsi="Arial" w:cs="Arial"/>
          <w:b/>
          <w:bCs/>
          <w:lang w:eastAsia="en-US"/>
        </w:rPr>
        <w:t>Project Title</w:t>
      </w:r>
      <w:r>
        <w:rPr>
          <w:rFonts w:ascii="Arial" w:hAnsi="Arial" w:cs="Arial"/>
          <w:b/>
          <w:bCs/>
          <w:lang w:eastAsia="en-US"/>
        </w:rPr>
        <w:t xml:space="preserve">:  </w:t>
      </w:r>
    </w:p>
    <w:p w:rsidR="000226AA" w:rsidRDefault="000226AA" w:rsidP="0080513F">
      <w:pPr>
        <w:rPr>
          <w:rFonts w:ascii="Arial" w:hAnsi="Arial" w:cs="Arial"/>
          <w:b/>
          <w:bCs/>
          <w:lang w:eastAsia="en-US"/>
        </w:rPr>
      </w:pPr>
    </w:p>
    <w:p w:rsidR="0080513F" w:rsidRPr="001319E3" w:rsidRDefault="0080513F" w:rsidP="0080513F">
      <w:pPr>
        <w:rPr>
          <w:rFonts w:ascii="Arial" w:hAnsi="Arial" w:cs="Arial"/>
          <w:bCs/>
          <w:lang w:eastAsia="en-US"/>
        </w:rPr>
      </w:pPr>
      <w:r w:rsidRPr="00782780">
        <w:rPr>
          <w:rFonts w:ascii="Arial" w:hAnsi="Arial" w:cs="Arial"/>
          <w:bCs/>
          <w:lang w:eastAsia="en-US"/>
        </w:rPr>
        <w:t xml:space="preserve">Personal </w:t>
      </w:r>
      <w:r w:rsidRPr="006A200E">
        <w:rPr>
          <w:rFonts w:ascii="Arial" w:hAnsi="Arial" w:cs="Arial"/>
          <w:bCs/>
          <w:lang w:eastAsia="en-US"/>
        </w:rPr>
        <w:t>Electro-</w:t>
      </w:r>
      <w:r>
        <w:rPr>
          <w:rFonts w:ascii="Arial" w:hAnsi="Arial" w:cs="Arial"/>
          <w:bCs/>
          <w:lang w:eastAsia="en-US"/>
        </w:rPr>
        <w:t>Magnetic Field (EMF) Monitoring Device</w:t>
      </w:r>
    </w:p>
    <w:p w:rsidR="0080513F" w:rsidRDefault="0080513F" w:rsidP="0080513F">
      <w:pPr>
        <w:rPr>
          <w:rFonts w:ascii="Arial" w:hAnsi="Arial" w:cs="Arial"/>
          <w:b/>
          <w:bCs/>
          <w:lang w:eastAsia="en-US"/>
        </w:rPr>
      </w:pPr>
    </w:p>
    <w:p w:rsidR="0080513F" w:rsidRDefault="0080513F" w:rsidP="0080513F">
      <w:pPr>
        <w:autoSpaceDE w:val="0"/>
        <w:autoSpaceDN w:val="0"/>
        <w:adjustRightInd w:val="0"/>
        <w:rPr>
          <w:rFonts w:ascii="Arial" w:hAnsi="Arial" w:cs="Arial"/>
          <w:b/>
          <w:bCs/>
          <w:lang w:eastAsia="en-US"/>
        </w:rPr>
      </w:pPr>
      <w:r w:rsidRPr="000A1841">
        <w:rPr>
          <w:rFonts w:ascii="Arial" w:hAnsi="Arial" w:cs="Arial"/>
          <w:b/>
          <w:bCs/>
          <w:lang w:eastAsia="en-US"/>
        </w:rPr>
        <w:t>Background Information:</w:t>
      </w:r>
    </w:p>
    <w:p w:rsidR="0080513F" w:rsidRDefault="0080513F" w:rsidP="0080513F">
      <w:pPr>
        <w:autoSpaceDE w:val="0"/>
        <w:autoSpaceDN w:val="0"/>
        <w:adjustRightInd w:val="0"/>
        <w:rPr>
          <w:rFonts w:ascii="Arial" w:hAnsi="Arial" w:cs="Arial"/>
          <w:b/>
          <w:bCs/>
          <w:lang w:eastAsia="en-US"/>
        </w:rPr>
      </w:pPr>
    </w:p>
    <w:p w:rsidR="0080513F" w:rsidRDefault="0080513F" w:rsidP="0080513F">
      <w:pPr>
        <w:autoSpaceDE w:val="0"/>
        <w:autoSpaceDN w:val="0"/>
        <w:adjustRightInd w:val="0"/>
        <w:rPr>
          <w:rFonts w:ascii="Arial" w:hAnsi="Arial" w:cs="Arial"/>
          <w:bCs/>
          <w:lang w:eastAsia="en-US"/>
        </w:rPr>
      </w:pPr>
      <w:r>
        <w:rPr>
          <w:rFonts w:ascii="Arial" w:hAnsi="Arial" w:cs="Arial"/>
          <w:bCs/>
          <w:lang w:eastAsia="en-US"/>
        </w:rPr>
        <w:t xml:space="preserve">BC Hydro’s Material Management Business Unit (MMBU) is </w:t>
      </w:r>
      <w:proofErr w:type="spellStart"/>
      <w:r>
        <w:rPr>
          <w:rFonts w:ascii="Arial" w:hAnsi="Arial" w:cs="Arial"/>
          <w:bCs/>
          <w:lang w:eastAsia="en-US"/>
        </w:rPr>
        <w:t>is</w:t>
      </w:r>
      <w:proofErr w:type="spellEnd"/>
      <w:r>
        <w:rPr>
          <w:rFonts w:ascii="Arial" w:hAnsi="Arial" w:cs="Arial"/>
          <w:bCs/>
          <w:lang w:eastAsia="en-US"/>
        </w:rPr>
        <w:t xml:space="preserve"> planning on building a permanent Material Classification Facility (MCF) on an existing BC Hydro Right of Way, which be under  an existing double circuit 230 kV line, and a second double circuit 230 kV line in the distant future.  One of the concerns of the BC Hydro staff working in this new facility is EMF.</w:t>
      </w:r>
    </w:p>
    <w:p w:rsidR="0080513F" w:rsidRDefault="0080513F" w:rsidP="0080513F">
      <w:pPr>
        <w:autoSpaceDE w:val="0"/>
        <w:autoSpaceDN w:val="0"/>
        <w:adjustRightInd w:val="0"/>
        <w:rPr>
          <w:rFonts w:ascii="Arial" w:hAnsi="Arial" w:cs="Arial"/>
          <w:bCs/>
          <w:lang w:eastAsia="en-US"/>
        </w:rPr>
      </w:pPr>
    </w:p>
    <w:p w:rsidR="0080513F" w:rsidRDefault="0080513F" w:rsidP="0080513F">
      <w:pPr>
        <w:autoSpaceDE w:val="0"/>
        <w:autoSpaceDN w:val="0"/>
        <w:adjustRightInd w:val="0"/>
        <w:rPr>
          <w:rFonts w:ascii="Arial" w:hAnsi="Arial" w:cs="Arial"/>
          <w:bCs/>
          <w:lang w:eastAsia="en-US"/>
        </w:rPr>
      </w:pPr>
      <w:r>
        <w:rPr>
          <w:rFonts w:ascii="Arial" w:hAnsi="Arial" w:cs="Arial"/>
          <w:bCs/>
          <w:lang w:eastAsia="en-US"/>
        </w:rPr>
        <w:t>The levels of EMF have been shown to be low and acceptable via classic calculation methods, as per the following BC Hydro Engineering Report:</w:t>
      </w:r>
    </w:p>
    <w:p w:rsidR="0080513F" w:rsidRDefault="0080513F" w:rsidP="0080513F">
      <w:pPr>
        <w:autoSpaceDE w:val="0"/>
        <w:autoSpaceDN w:val="0"/>
        <w:adjustRightInd w:val="0"/>
        <w:rPr>
          <w:rFonts w:ascii="Arial" w:hAnsi="Arial" w:cs="Arial"/>
          <w:bCs/>
          <w:lang w:eastAsia="en-US"/>
        </w:rPr>
      </w:pPr>
    </w:p>
    <w:p w:rsidR="0080513F" w:rsidRDefault="0080513F" w:rsidP="000A1D4A">
      <w:pPr>
        <w:pStyle w:val="ListParagraph"/>
        <w:numPr>
          <w:ilvl w:val="0"/>
          <w:numId w:val="9"/>
        </w:numPr>
        <w:autoSpaceDE w:val="0"/>
        <w:autoSpaceDN w:val="0"/>
        <w:adjustRightInd w:val="0"/>
        <w:rPr>
          <w:rFonts w:ascii="Arial" w:hAnsi="Arial" w:cs="Arial"/>
          <w:bCs/>
          <w:lang w:eastAsia="en-US"/>
        </w:rPr>
      </w:pPr>
      <w:r>
        <w:rPr>
          <w:rFonts w:ascii="Arial" w:hAnsi="Arial" w:cs="Arial"/>
          <w:bCs/>
          <w:lang w:eastAsia="en-US"/>
        </w:rPr>
        <w:t xml:space="preserve">MMBU MCF </w:t>
      </w:r>
      <w:r w:rsidR="00F30BFD">
        <w:rPr>
          <w:rFonts w:ascii="Arial" w:hAnsi="Arial" w:cs="Arial"/>
          <w:bCs/>
          <w:lang w:eastAsia="en-US"/>
        </w:rPr>
        <w:t>-</w:t>
      </w:r>
      <w:r>
        <w:rPr>
          <w:rFonts w:ascii="Arial" w:hAnsi="Arial" w:cs="Arial"/>
          <w:bCs/>
          <w:lang w:eastAsia="en-US"/>
        </w:rPr>
        <w:t xml:space="preserve"> </w:t>
      </w:r>
      <w:r w:rsidR="00F30BFD">
        <w:rPr>
          <w:rFonts w:ascii="Arial" w:hAnsi="Arial" w:cs="Arial"/>
          <w:bCs/>
          <w:lang w:eastAsia="en-US"/>
        </w:rPr>
        <w:t xml:space="preserve">EMF Profile for MCF Profile - </w:t>
      </w:r>
      <w:r>
        <w:rPr>
          <w:rFonts w:ascii="Arial" w:hAnsi="Arial" w:cs="Arial"/>
          <w:bCs/>
          <w:lang w:eastAsia="en-US"/>
        </w:rPr>
        <w:t>May 21, 2019</w:t>
      </w:r>
    </w:p>
    <w:p w:rsidR="0080513F" w:rsidRDefault="0080513F" w:rsidP="0080513F">
      <w:pPr>
        <w:autoSpaceDE w:val="0"/>
        <w:autoSpaceDN w:val="0"/>
        <w:adjustRightInd w:val="0"/>
        <w:rPr>
          <w:rFonts w:ascii="Arial" w:hAnsi="Arial" w:cs="Arial"/>
          <w:bCs/>
          <w:lang w:eastAsia="en-US"/>
        </w:rPr>
      </w:pPr>
    </w:p>
    <w:p w:rsidR="0080513F" w:rsidRDefault="0080513F" w:rsidP="0080513F">
      <w:pPr>
        <w:autoSpaceDE w:val="0"/>
        <w:autoSpaceDN w:val="0"/>
        <w:adjustRightInd w:val="0"/>
        <w:rPr>
          <w:rFonts w:ascii="Arial" w:hAnsi="Arial" w:cs="Arial"/>
          <w:bCs/>
          <w:lang w:eastAsia="en-US"/>
        </w:rPr>
      </w:pPr>
      <w:r>
        <w:rPr>
          <w:rFonts w:ascii="Arial" w:hAnsi="Arial" w:cs="Arial"/>
          <w:bCs/>
          <w:lang w:eastAsia="en-US"/>
        </w:rPr>
        <w:t>However, to provide the MCF workers with more peace of mind it has been suggested that each individual who works in the MCF should carry a personal EMF monitor with a visual indication of the level of both electric and magnetic fields.  This small and lightweight device should also be able to store electric and magnetic field data, which can be downloaded into a central system at the end of each shift, where a record per worker can be kept. The central system should be able to store data for up to 20 workers yearly, undertaken trending and analysis for each worker and the work force as a whole.  The charging of the personal devices and the down loading of the data should be down automatically via individual stations.  Ideally, the database should be Excel based.</w:t>
      </w:r>
    </w:p>
    <w:p w:rsidR="002F1E7C" w:rsidRDefault="002F1E7C" w:rsidP="0080513F">
      <w:pPr>
        <w:autoSpaceDE w:val="0"/>
        <w:autoSpaceDN w:val="0"/>
        <w:adjustRightInd w:val="0"/>
        <w:rPr>
          <w:rFonts w:ascii="Arial" w:hAnsi="Arial" w:cs="Arial"/>
          <w:bCs/>
          <w:lang w:eastAsia="en-US"/>
        </w:rPr>
      </w:pPr>
    </w:p>
    <w:p w:rsidR="00BE4199" w:rsidRDefault="002F1E7C" w:rsidP="0080513F">
      <w:pPr>
        <w:autoSpaceDE w:val="0"/>
        <w:autoSpaceDN w:val="0"/>
        <w:adjustRightInd w:val="0"/>
        <w:rPr>
          <w:rFonts w:ascii="Arial" w:hAnsi="Arial" w:cs="Arial"/>
          <w:bCs/>
          <w:lang w:eastAsia="en-US"/>
        </w:rPr>
      </w:pPr>
      <w:r>
        <w:rPr>
          <w:rFonts w:ascii="Arial" w:hAnsi="Arial" w:cs="Arial"/>
          <w:bCs/>
          <w:lang w:eastAsia="en-US"/>
        </w:rPr>
        <w:t xml:space="preserve">A feasibility design effort was undertaken by a BCIT </w:t>
      </w:r>
      <w:r w:rsidR="00BE4199">
        <w:rPr>
          <w:rFonts w:ascii="Arial" w:hAnsi="Arial" w:cs="Arial"/>
          <w:bCs/>
          <w:lang w:eastAsia="en-US"/>
        </w:rPr>
        <w:t xml:space="preserve">Capstone </w:t>
      </w:r>
      <w:r>
        <w:rPr>
          <w:rFonts w:ascii="Arial" w:hAnsi="Arial" w:cs="Arial"/>
          <w:bCs/>
          <w:lang w:eastAsia="en-US"/>
        </w:rPr>
        <w:t>Team in 2020</w:t>
      </w:r>
      <w:r w:rsidR="00BE4199">
        <w:rPr>
          <w:rFonts w:ascii="Arial" w:hAnsi="Arial" w:cs="Arial"/>
          <w:bCs/>
          <w:lang w:eastAsia="en-US"/>
        </w:rPr>
        <w:t xml:space="preserve">, and this effort is documented in the BC Hydro report entitled as follows, but no working proto-type was demonstrated to BC Hydro, </w:t>
      </w:r>
      <w:r w:rsidR="007F4EC8">
        <w:rPr>
          <w:rFonts w:ascii="Arial" w:hAnsi="Arial" w:cs="Arial"/>
          <w:bCs/>
          <w:lang w:eastAsia="en-US"/>
        </w:rPr>
        <w:t>and no</w:t>
      </w:r>
      <w:r w:rsidR="00BE4199">
        <w:rPr>
          <w:rFonts w:ascii="Arial" w:hAnsi="Arial" w:cs="Arial"/>
          <w:bCs/>
          <w:lang w:eastAsia="en-US"/>
        </w:rPr>
        <w:t xml:space="preserve"> field testing undertaken.</w:t>
      </w:r>
    </w:p>
    <w:p w:rsidR="00BE4199" w:rsidRDefault="00BE4199" w:rsidP="0080513F">
      <w:pPr>
        <w:autoSpaceDE w:val="0"/>
        <w:autoSpaceDN w:val="0"/>
        <w:adjustRightInd w:val="0"/>
        <w:rPr>
          <w:rFonts w:ascii="Arial" w:hAnsi="Arial" w:cs="Arial"/>
          <w:bCs/>
          <w:lang w:eastAsia="en-US"/>
        </w:rPr>
      </w:pPr>
    </w:p>
    <w:p w:rsidR="002F1E7C" w:rsidRPr="00BE4199" w:rsidRDefault="00BE4199" w:rsidP="00BE4199">
      <w:pPr>
        <w:pStyle w:val="ListParagraph"/>
        <w:numPr>
          <w:ilvl w:val="0"/>
          <w:numId w:val="14"/>
        </w:numPr>
        <w:autoSpaceDE w:val="0"/>
        <w:autoSpaceDN w:val="0"/>
        <w:adjustRightInd w:val="0"/>
        <w:rPr>
          <w:rFonts w:ascii="Arial" w:hAnsi="Arial" w:cs="Arial"/>
          <w:bCs/>
          <w:lang w:eastAsia="en-US"/>
        </w:rPr>
      </w:pPr>
      <w:r w:rsidRPr="00BE4199">
        <w:rPr>
          <w:rFonts w:ascii="Arial" w:hAnsi="Arial" w:cs="Arial"/>
          <w:bCs/>
          <w:lang w:eastAsia="en-US"/>
        </w:rPr>
        <w:t xml:space="preserve">Personal </w:t>
      </w:r>
      <w:r>
        <w:rPr>
          <w:rFonts w:ascii="Arial" w:hAnsi="Arial" w:cs="Arial"/>
          <w:bCs/>
          <w:lang w:eastAsia="en-US"/>
        </w:rPr>
        <w:t>Electromagnetic Field Monitor</w:t>
      </w:r>
      <w:r w:rsidR="007F4EC8">
        <w:rPr>
          <w:rFonts w:ascii="Arial" w:hAnsi="Arial" w:cs="Arial"/>
          <w:bCs/>
          <w:lang w:eastAsia="en-US"/>
        </w:rPr>
        <w:t xml:space="preserve"> - May 6, 2020</w:t>
      </w:r>
    </w:p>
    <w:p w:rsidR="0080513F" w:rsidRPr="006A200E" w:rsidRDefault="0080513F" w:rsidP="0080513F">
      <w:pPr>
        <w:pStyle w:val="ListParagraph"/>
        <w:autoSpaceDE w:val="0"/>
        <w:autoSpaceDN w:val="0"/>
        <w:adjustRightInd w:val="0"/>
        <w:ind w:left="855"/>
        <w:rPr>
          <w:rFonts w:ascii="Arial" w:hAnsi="Arial" w:cs="Arial"/>
          <w:bCs/>
          <w:lang w:eastAsia="en-US"/>
        </w:rPr>
      </w:pPr>
    </w:p>
    <w:p w:rsidR="0080513F" w:rsidRDefault="0080513F" w:rsidP="0080513F">
      <w:pPr>
        <w:autoSpaceDE w:val="0"/>
        <w:autoSpaceDN w:val="0"/>
        <w:adjustRightInd w:val="0"/>
        <w:rPr>
          <w:rFonts w:ascii="Arial" w:hAnsi="Arial" w:cs="Arial"/>
          <w:b/>
          <w:bCs/>
          <w:lang w:eastAsia="en-US"/>
        </w:rPr>
      </w:pPr>
      <w:r w:rsidRPr="000A1841">
        <w:rPr>
          <w:rFonts w:ascii="Arial" w:hAnsi="Arial" w:cs="Arial"/>
          <w:b/>
          <w:bCs/>
          <w:lang w:eastAsia="en-US"/>
        </w:rPr>
        <w:t>Main Objective(s):</w:t>
      </w:r>
    </w:p>
    <w:p w:rsidR="00F65D5E" w:rsidRDefault="00F65D5E" w:rsidP="0080513F">
      <w:pPr>
        <w:autoSpaceDE w:val="0"/>
        <w:autoSpaceDN w:val="0"/>
        <w:adjustRightInd w:val="0"/>
        <w:rPr>
          <w:rFonts w:ascii="Arial" w:hAnsi="Arial" w:cs="Arial"/>
          <w:b/>
          <w:bCs/>
          <w:lang w:eastAsia="en-US"/>
        </w:rPr>
      </w:pPr>
    </w:p>
    <w:p w:rsidR="00F65D5E" w:rsidRPr="000A1841" w:rsidRDefault="00F65D5E" w:rsidP="00F65D5E">
      <w:pPr>
        <w:autoSpaceDE w:val="0"/>
        <w:autoSpaceDN w:val="0"/>
        <w:adjustRightInd w:val="0"/>
        <w:rPr>
          <w:rFonts w:ascii="Arial" w:hAnsi="Arial" w:cs="Arial"/>
          <w:lang w:eastAsia="en-US"/>
        </w:rPr>
      </w:pPr>
      <w:r w:rsidRPr="000A1841">
        <w:rPr>
          <w:rFonts w:ascii="Arial" w:hAnsi="Arial" w:cs="Arial"/>
          <w:lang w:eastAsia="en-US"/>
        </w:rPr>
        <w:t>The main objective of th</w:t>
      </w:r>
      <w:r>
        <w:rPr>
          <w:rFonts w:ascii="Arial" w:hAnsi="Arial" w:cs="Arial"/>
          <w:lang w:eastAsia="en-US"/>
        </w:rPr>
        <w:t xml:space="preserve">is project is to create a </w:t>
      </w:r>
      <w:r w:rsidR="002F1E7C">
        <w:rPr>
          <w:rFonts w:ascii="Arial" w:hAnsi="Arial" w:cs="Arial"/>
          <w:lang w:eastAsia="en-US"/>
        </w:rPr>
        <w:t xml:space="preserve">working </w:t>
      </w:r>
      <w:r>
        <w:rPr>
          <w:rFonts w:ascii="Arial" w:hAnsi="Arial" w:cs="Arial"/>
          <w:lang w:eastAsia="en-US"/>
        </w:rPr>
        <w:t xml:space="preserve">proto-type </w:t>
      </w:r>
      <w:r>
        <w:rPr>
          <w:rFonts w:ascii="Arial" w:hAnsi="Arial" w:cs="Arial"/>
          <w:bCs/>
          <w:lang w:eastAsia="en-US"/>
        </w:rPr>
        <w:t>p</w:t>
      </w:r>
      <w:r w:rsidRPr="00782780">
        <w:rPr>
          <w:rFonts w:ascii="Arial" w:hAnsi="Arial" w:cs="Arial"/>
          <w:bCs/>
          <w:lang w:eastAsia="en-US"/>
        </w:rPr>
        <w:t xml:space="preserve">ersonal </w:t>
      </w:r>
      <w:r>
        <w:rPr>
          <w:rFonts w:ascii="Arial" w:hAnsi="Arial" w:cs="Arial"/>
          <w:bCs/>
          <w:lang w:eastAsia="en-US"/>
        </w:rPr>
        <w:t>(EMF) mon</w:t>
      </w:r>
      <w:r w:rsidR="002F1E7C">
        <w:rPr>
          <w:rFonts w:ascii="Arial" w:hAnsi="Arial" w:cs="Arial"/>
          <w:bCs/>
          <w:lang w:eastAsia="en-US"/>
        </w:rPr>
        <w:t xml:space="preserve">itoring device and data logging, plus </w:t>
      </w:r>
      <w:r>
        <w:rPr>
          <w:rFonts w:ascii="Arial" w:hAnsi="Arial" w:cs="Arial"/>
          <w:bCs/>
          <w:lang w:eastAsia="en-US"/>
        </w:rPr>
        <w:t xml:space="preserve">analysis system for up to </w:t>
      </w:r>
      <w:r w:rsidR="002F1E7C">
        <w:rPr>
          <w:rFonts w:ascii="Arial" w:hAnsi="Arial" w:cs="Arial"/>
          <w:bCs/>
          <w:lang w:eastAsia="en-US"/>
        </w:rPr>
        <w:t>3</w:t>
      </w:r>
      <w:r>
        <w:rPr>
          <w:rFonts w:ascii="Arial" w:hAnsi="Arial" w:cs="Arial"/>
          <w:bCs/>
          <w:lang w:eastAsia="en-US"/>
        </w:rPr>
        <w:t xml:space="preserve"> individuals</w:t>
      </w:r>
      <w:r w:rsidR="002F1E7C">
        <w:rPr>
          <w:rFonts w:ascii="Arial" w:hAnsi="Arial" w:cs="Arial"/>
          <w:bCs/>
          <w:lang w:eastAsia="en-US"/>
        </w:rPr>
        <w:t xml:space="preserve"> with this system being expandable to handle </w:t>
      </w:r>
      <w:r w:rsidR="00BE4199">
        <w:rPr>
          <w:rFonts w:ascii="Arial" w:hAnsi="Arial" w:cs="Arial"/>
          <w:bCs/>
          <w:lang w:eastAsia="en-US"/>
        </w:rPr>
        <w:t xml:space="preserve">up </w:t>
      </w:r>
      <w:r w:rsidR="002F1E7C">
        <w:rPr>
          <w:rFonts w:ascii="Arial" w:hAnsi="Arial" w:cs="Arial"/>
          <w:bCs/>
          <w:lang w:eastAsia="en-US"/>
        </w:rPr>
        <w:t>20 individuals as required</w:t>
      </w:r>
      <w:r w:rsidR="00BE4199">
        <w:rPr>
          <w:rFonts w:ascii="Arial" w:hAnsi="Arial" w:cs="Arial"/>
          <w:bCs/>
          <w:lang w:eastAsia="en-US"/>
        </w:rPr>
        <w:t>, in the future</w:t>
      </w:r>
      <w:r w:rsidR="002F1E7C">
        <w:rPr>
          <w:rFonts w:ascii="Arial" w:hAnsi="Arial" w:cs="Arial"/>
          <w:bCs/>
          <w:lang w:eastAsia="en-US"/>
        </w:rPr>
        <w:t>.</w:t>
      </w:r>
      <w:r w:rsidR="00BE4199">
        <w:rPr>
          <w:rFonts w:ascii="Arial" w:hAnsi="Arial" w:cs="Arial"/>
          <w:bCs/>
          <w:lang w:eastAsia="en-US"/>
        </w:rPr>
        <w:t xml:space="preserve">  Field testing of the proto-type device and documented the results is part of the scope of this project.</w:t>
      </w:r>
    </w:p>
    <w:p w:rsidR="00F65D5E" w:rsidRPr="000A1841" w:rsidRDefault="00F65D5E" w:rsidP="00F65D5E">
      <w:pPr>
        <w:autoSpaceDE w:val="0"/>
        <w:autoSpaceDN w:val="0"/>
        <w:adjustRightInd w:val="0"/>
        <w:rPr>
          <w:rFonts w:ascii="Arial" w:hAnsi="Arial" w:cs="Arial"/>
          <w:lang w:eastAsia="en-US"/>
        </w:rPr>
      </w:pPr>
      <w:r w:rsidRPr="000A1841">
        <w:rPr>
          <w:rFonts w:ascii="Arial" w:hAnsi="Arial" w:cs="Arial"/>
          <w:lang w:eastAsia="en-US"/>
        </w:rPr>
        <w:t xml:space="preserve"> </w:t>
      </w:r>
    </w:p>
    <w:p w:rsidR="00F65D5E" w:rsidRPr="000A1841" w:rsidRDefault="00F65D5E" w:rsidP="00F65D5E">
      <w:pPr>
        <w:autoSpaceDE w:val="0"/>
        <w:autoSpaceDN w:val="0"/>
        <w:adjustRightInd w:val="0"/>
        <w:rPr>
          <w:rFonts w:ascii="Arial" w:hAnsi="Arial" w:cs="Arial"/>
          <w:lang w:eastAsia="en-US"/>
        </w:rPr>
      </w:pPr>
      <w:r w:rsidRPr="000A1841">
        <w:rPr>
          <w:rFonts w:ascii="Arial" w:hAnsi="Arial" w:cs="Arial"/>
          <w:lang w:eastAsia="en-US"/>
        </w:rPr>
        <w:t>The suggested approach is:</w:t>
      </w:r>
    </w:p>
    <w:p w:rsidR="00F65D5E" w:rsidRPr="000A1841" w:rsidRDefault="00F65D5E" w:rsidP="00F65D5E">
      <w:pPr>
        <w:autoSpaceDE w:val="0"/>
        <w:autoSpaceDN w:val="0"/>
        <w:adjustRightInd w:val="0"/>
        <w:rPr>
          <w:rFonts w:ascii="Arial" w:hAnsi="Arial" w:cs="Arial"/>
          <w:lang w:eastAsia="en-US"/>
        </w:rPr>
      </w:pPr>
      <w:r w:rsidRPr="000A1841">
        <w:rPr>
          <w:rFonts w:ascii="Arial" w:hAnsi="Arial" w:cs="Arial"/>
          <w:lang w:eastAsia="en-US"/>
        </w:rPr>
        <w:t xml:space="preserve"> </w:t>
      </w:r>
    </w:p>
    <w:p w:rsidR="00F65D5E" w:rsidRDefault="00F65D5E" w:rsidP="00F65D5E">
      <w:pPr>
        <w:autoSpaceDE w:val="0"/>
        <w:autoSpaceDN w:val="0"/>
        <w:adjustRightInd w:val="0"/>
        <w:rPr>
          <w:rFonts w:ascii="Arial" w:hAnsi="Arial" w:cs="Arial"/>
          <w:lang w:eastAsia="en-US"/>
        </w:rPr>
      </w:pPr>
      <w:r w:rsidRPr="000A1841">
        <w:rPr>
          <w:rFonts w:ascii="Arial" w:hAnsi="Arial" w:cs="Arial"/>
          <w:lang w:eastAsia="en-US"/>
        </w:rPr>
        <w:t xml:space="preserve">1) </w:t>
      </w:r>
      <w:r>
        <w:rPr>
          <w:rFonts w:ascii="Arial" w:hAnsi="Arial" w:cs="Arial"/>
          <w:lang w:eastAsia="en-US"/>
        </w:rPr>
        <w:t xml:space="preserve"> </w:t>
      </w:r>
      <w:r w:rsidRPr="000A1841">
        <w:rPr>
          <w:rFonts w:ascii="Arial" w:hAnsi="Arial" w:cs="Arial"/>
          <w:lang w:eastAsia="en-US"/>
        </w:rPr>
        <w:t xml:space="preserve">A paper </w:t>
      </w:r>
      <w:r>
        <w:rPr>
          <w:rFonts w:ascii="Arial" w:hAnsi="Arial" w:cs="Arial"/>
          <w:lang w:eastAsia="en-US"/>
        </w:rPr>
        <w:t xml:space="preserve">and market </w:t>
      </w:r>
      <w:r w:rsidRPr="000A1841">
        <w:rPr>
          <w:rFonts w:ascii="Arial" w:hAnsi="Arial" w:cs="Arial"/>
          <w:lang w:eastAsia="en-US"/>
        </w:rPr>
        <w:t xml:space="preserve">search for any related papers or other similar </w:t>
      </w:r>
      <w:r>
        <w:rPr>
          <w:rFonts w:ascii="Arial" w:hAnsi="Arial" w:cs="Arial"/>
          <w:lang w:eastAsia="en-US"/>
        </w:rPr>
        <w:t>devices</w:t>
      </w:r>
      <w:r w:rsidRPr="000A1841">
        <w:rPr>
          <w:rFonts w:ascii="Arial" w:hAnsi="Arial" w:cs="Arial"/>
          <w:lang w:eastAsia="en-US"/>
        </w:rPr>
        <w:t>.</w:t>
      </w:r>
    </w:p>
    <w:p w:rsidR="00BE4199" w:rsidRDefault="00BE4199" w:rsidP="00F65D5E">
      <w:pPr>
        <w:autoSpaceDE w:val="0"/>
        <w:autoSpaceDN w:val="0"/>
        <w:adjustRightInd w:val="0"/>
        <w:rPr>
          <w:rFonts w:ascii="Arial" w:hAnsi="Arial" w:cs="Arial"/>
          <w:lang w:eastAsia="en-US"/>
        </w:rPr>
      </w:pPr>
      <w:r>
        <w:rPr>
          <w:rFonts w:ascii="Arial" w:hAnsi="Arial" w:cs="Arial"/>
          <w:lang w:eastAsia="en-US"/>
        </w:rPr>
        <w:t>2)  Review and utilization of the BC Hydro reports referenced about.</w:t>
      </w:r>
    </w:p>
    <w:p w:rsidR="008375C1" w:rsidRPr="000A1841" w:rsidRDefault="00BE4199" w:rsidP="00F65D5E">
      <w:pPr>
        <w:autoSpaceDE w:val="0"/>
        <w:autoSpaceDN w:val="0"/>
        <w:adjustRightInd w:val="0"/>
        <w:rPr>
          <w:rFonts w:ascii="Arial" w:hAnsi="Arial" w:cs="Arial"/>
          <w:lang w:eastAsia="en-US"/>
        </w:rPr>
      </w:pPr>
      <w:r>
        <w:rPr>
          <w:rFonts w:ascii="Arial" w:hAnsi="Arial" w:cs="Arial"/>
          <w:lang w:eastAsia="en-US"/>
        </w:rPr>
        <w:t>3</w:t>
      </w:r>
      <w:r w:rsidR="008375C1">
        <w:rPr>
          <w:rFonts w:ascii="Arial" w:hAnsi="Arial" w:cs="Arial"/>
          <w:lang w:eastAsia="en-US"/>
        </w:rPr>
        <w:t xml:space="preserve">)  </w:t>
      </w:r>
      <w:r w:rsidR="00FC0036">
        <w:rPr>
          <w:rFonts w:ascii="Arial" w:hAnsi="Arial" w:cs="Arial"/>
          <w:lang w:eastAsia="en-US"/>
        </w:rPr>
        <w:t xml:space="preserve">Designing a possible </w:t>
      </w:r>
      <w:r>
        <w:rPr>
          <w:rFonts w:ascii="Arial" w:hAnsi="Arial" w:cs="Arial"/>
          <w:lang w:eastAsia="en-US"/>
        </w:rPr>
        <w:t xml:space="preserve">proto-type </w:t>
      </w:r>
      <w:r w:rsidR="00FC0036">
        <w:rPr>
          <w:rFonts w:ascii="Arial" w:hAnsi="Arial" w:cs="Arial"/>
          <w:lang w:eastAsia="en-US"/>
        </w:rPr>
        <w:t>system based on research undertaken</w:t>
      </w:r>
      <w:r w:rsidR="007F4EC8">
        <w:rPr>
          <w:rFonts w:ascii="Arial" w:hAnsi="Arial" w:cs="Arial"/>
          <w:lang w:eastAsia="en-US"/>
        </w:rPr>
        <w:t xml:space="preserve"> and references provided</w:t>
      </w:r>
      <w:r w:rsidR="00FC0036">
        <w:rPr>
          <w:rFonts w:ascii="Arial" w:hAnsi="Arial" w:cs="Arial"/>
          <w:lang w:eastAsia="en-US"/>
        </w:rPr>
        <w:t>.</w:t>
      </w:r>
    </w:p>
    <w:p w:rsidR="007E07F5" w:rsidRDefault="00BE4199" w:rsidP="00F65D5E">
      <w:pPr>
        <w:autoSpaceDE w:val="0"/>
        <w:autoSpaceDN w:val="0"/>
        <w:adjustRightInd w:val="0"/>
        <w:rPr>
          <w:rFonts w:ascii="Arial" w:hAnsi="Arial" w:cs="Arial"/>
          <w:lang w:eastAsia="en-US"/>
        </w:rPr>
      </w:pPr>
      <w:r>
        <w:rPr>
          <w:rFonts w:ascii="Arial" w:hAnsi="Arial" w:cs="Arial"/>
          <w:lang w:eastAsia="en-US"/>
        </w:rPr>
        <w:t>4</w:t>
      </w:r>
      <w:r w:rsidR="00F65D5E" w:rsidRPr="000A1841">
        <w:rPr>
          <w:rFonts w:ascii="Arial" w:hAnsi="Arial" w:cs="Arial"/>
          <w:lang w:eastAsia="en-US"/>
        </w:rPr>
        <w:t>)</w:t>
      </w:r>
      <w:r w:rsidR="00F65D5E">
        <w:rPr>
          <w:rFonts w:ascii="Arial" w:hAnsi="Arial" w:cs="Arial"/>
          <w:lang w:eastAsia="en-US"/>
        </w:rPr>
        <w:t xml:space="preserve">  Building and testing a proto-type </w:t>
      </w:r>
      <w:r w:rsidR="002E742B">
        <w:rPr>
          <w:rFonts w:ascii="Arial" w:hAnsi="Arial" w:cs="Arial"/>
          <w:lang w:eastAsia="en-US"/>
        </w:rPr>
        <w:t xml:space="preserve">measurement </w:t>
      </w:r>
      <w:r w:rsidR="00F65D5E">
        <w:rPr>
          <w:rFonts w:ascii="Arial" w:hAnsi="Arial" w:cs="Arial"/>
          <w:lang w:eastAsia="en-US"/>
        </w:rPr>
        <w:t>model</w:t>
      </w:r>
      <w:r>
        <w:rPr>
          <w:rFonts w:ascii="Arial" w:hAnsi="Arial" w:cs="Arial"/>
          <w:lang w:eastAsia="en-US"/>
        </w:rPr>
        <w:t xml:space="preserve"> and data logging, plus </w:t>
      </w:r>
      <w:r w:rsidR="002E742B">
        <w:rPr>
          <w:rFonts w:ascii="Arial" w:hAnsi="Arial" w:cs="Arial"/>
          <w:lang w:eastAsia="en-US"/>
        </w:rPr>
        <w:t xml:space="preserve">analysis </w:t>
      </w:r>
      <w:r w:rsidR="007E07F5">
        <w:rPr>
          <w:rFonts w:ascii="Arial" w:hAnsi="Arial" w:cs="Arial"/>
          <w:lang w:eastAsia="en-US"/>
        </w:rPr>
        <w:t>and</w:t>
      </w:r>
    </w:p>
    <w:p w:rsidR="00F65D5E" w:rsidRPr="000A1841" w:rsidRDefault="007E07F5" w:rsidP="00F65D5E">
      <w:pPr>
        <w:autoSpaceDE w:val="0"/>
        <w:autoSpaceDN w:val="0"/>
        <w:adjustRightInd w:val="0"/>
        <w:rPr>
          <w:rFonts w:ascii="Arial" w:hAnsi="Arial" w:cs="Arial"/>
          <w:lang w:eastAsia="en-US"/>
        </w:rPr>
      </w:pPr>
      <w:r>
        <w:rPr>
          <w:rFonts w:ascii="Arial" w:hAnsi="Arial" w:cs="Arial"/>
          <w:lang w:eastAsia="en-US"/>
        </w:rPr>
        <w:t xml:space="preserve">     </w:t>
      </w:r>
      <w:proofErr w:type="gramStart"/>
      <w:r>
        <w:rPr>
          <w:rFonts w:ascii="Arial" w:hAnsi="Arial" w:cs="Arial"/>
          <w:lang w:eastAsia="en-US"/>
        </w:rPr>
        <w:t>communication</w:t>
      </w:r>
      <w:proofErr w:type="gramEnd"/>
      <w:r>
        <w:rPr>
          <w:rFonts w:ascii="Arial" w:hAnsi="Arial" w:cs="Arial"/>
          <w:lang w:eastAsia="en-US"/>
        </w:rPr>
        <w:t xml:space="preserve"> </w:t>
      </w:r>
      <w:r w:rsidR="002E742B">
        <w:rPr>
          <w:rFonts w:ascii="Arial" w:hAnsi="Arial" w:cs="Arial"/>
          <w:lang w:eastAsia="en-US"/>
        </w:rPr>
        <w:t>system</w:t>
      </w:r>
      <w:r>
        <w:rPr>
          <w:rFonts w:ascii="Arial" w:hAnsi="Arial" w:cs="Arial"/>
          <w:lang w:eastAsia="en-US"/>
        </w:rPr>
        <w:t>s</w:t>
      </w:r>
      <w:r w:rsidR="00F65D5E">
        <w:rPr>
          <w:rFonts w:ascii="Arial" w:hAnsi="Arial" w:cs="Arial"/>
          <w:lang w:eastAsia="en-US"/>
        </w:rPr>
        <w:t>.</w:t>
      </w:r>
      <w:r w:rsidR="00F65D5E" w:rsidRPr="000A1841">
        <w:rPr>
          <w:rFonts w:ascii="Arial" w:hAnsi="Arial" w:cs="Arial"/>
          <w:lang w:eastAsia="en-US"/>
        </w:rPr>
        <w:t xml:space="preserve"> </w:t>
      </w:r>
    </w:p>
    <w:p w:rsidR="00F65D5E" w:rsidRDefault="00F65D5E" w:rsidP="00F65D5E">
      <w:pPr>
        <w:autoSpaceDE w:val="0"/>
        <w:autoSpaceDN w:val="0"/>
        <w:adjustRightInd w:val="0"/>
        <w:rPr>
          <w:rFonts w:ascii="Arial" w:hAnsi="Arial" w:cs="Arial"/>
          <w:b/>
          <w:bCs/>
          <w:lang w:eastAsia="en-US"/>
        </w:rPr>
      </w:pPr>
    </w:p>
    <w:p w:rsidR="007E07F5" w:rsidRDefault="007E07F5" w:rsidP="00F65D5E">
      <w:pPr>
        <w:autoSpaceDE w:val="0"/>
        <w:autoSpaceDN w:val="0"/>
        <w:adjustRightInd w:val="0"/>
        <w:rPr>
          <w:rFonts w:ascii="Arial" w:hAnsi="Arial" w:cs="Arial"/>
          <w:lang w:eastAsia="en-US"/>
        </w:rPr>
      </w:pPr>
    </w:p>
    <w:p w:rsidR="00F65D5E" w:rsidRPr="000A1841" w:rsidRDefault="00F65D5E" w:rsidP="00F65D5E">
      <w:pPr>
        <w:autoSpaceDE w:val="0"/>
        <w:autoSpaceDN w:val="0"/>
        <w:adjustRightInd w:val="0"/>
        <w:rPr>
          <w:rFonts w:ascii="Arial" w:hAnsi="Arial" w:cs="Arial"/>
          <w:lang w:eastAsia="en-US"/>
        </w:rPr>
      </w:pPr>
      <w:r w:rsidRPr="000A1841">
        <w:rPr>
          <w:rFonts w:ascii="Arial" w:hAnsi="Arial" w:cs="Arial"/>
          <w:lang w:eastAsia="en-US"/>
        </w:rPr>
        <w:lastRenderedPageBreak/>
        <w:t>BC Hydro would provide the following:</w:t>
      </w:r>
    </w:p>
    <w:p w:rsidR="00F65D5E" w:rsidRPr="000A1841" w:rsidRDefault="00F65D5E" w:rsidP="00F65D5E">
      <w:pPr>
        <w:autoSpaceDE w:val="0"/>
        <w:autoSpaceDN w:val="0"/>
        <w:adjustRightInd w:val="0"/>
        <w:rPr>
          <w:rFonts w:ascii="Arial" w:hAnsi="Arial" w:cs="Arial"/>
          <w:lang w:eastAsia="en-US"/>
        </w:rPr>
      </w:pPr>
      <w:r w:rsidRPr="000A1841">
        <w:rPr>
          <w:rFonts w:ascii="Arial" w:hAnsi="Arial" w:cs="Arial"/>
          <w:lang w:eastAsia="en-US"/>
        </w:rPr>
        <w:t xml:space="preserve"> </w:t>
      </w:r>
    </w:p>
    <w:p w:rsidR="00F65D5E" w:rsidRDefault="00F65D5E" w:rsidP="00F65D5E">
      <w:pPr>
        <w:autoSpaceDE w:val="0"/>
        <w:autoSpaceDN w:val="0"/>
        <w:adjustRightInd w:val="0"/>
        <w:rPr>
          <w:rFonts w:ascii="Arial" w:hAnsi="Arial" w:cs="Arial"/>
          <w:lang w:eastAsia="en-US"/>
        </w:rPr>
      </w:pPr>
      <w:r w:rsidRPr="000A1841">
        <w:rPr>
          <w:rFonts w:ascii="Arial" w:hAnsi="Arial" w:cs="Arial"/>
          <w:lang w:eastAsia="en-US"/>
        </w:rPr>
        <w:t xml:space="preserve">1) </w:t>
      </w:r>
      <w:r>
        <w:rPr>
          <w:rFonts w:ascii="Arial" w:hAnsi="Arial" w:cs="Arial"/>
          <w:lang w:eastAsia="en-US"/>
        </w:rPr>
        <w:t xml:space="preserve"> </w:t>
      </w:r>
      <w:r w:rsidRPr="000A1841">
        <w:rPr>
          <w:rFonts w:ascii="Arial" w:hAnsi="Arial" w:cs="Arial"/>
          <w:lang w:eastAsia="en-US"/>
        </w:rPr>
        <w:t xml:space="preserve">A </w:t>
      </w:r>
      <w:r w:rsidR="002E742B">
        <w:rPr>
          <w:rFonts w:ascii="Arial" w:hAnsi="Arial" w:cs="Arial"/>
          <w:lang w:eastAsia="en-US"/>
        </w:rPr>
        <w:t xml:space="preserve">BC Hydro </w:t>
      </w:r>
      <w:r w:rsidRPr="000A1841">
        <w:rPr>
          <w:rFonts w:ascii="Arial" w:hAnsi="Arial" w:cs="Arial"/>
          <w:lang w:eastAsia="en-US"/>
        </w:rPr>
        <w:t>project liaison</w:t>
      </w:r>
      <w:r>
        <w:rPr>
          <w:rFonts w:ascii="Arial" w:hAnsi="Arial" w:cs="Arial"/>
          <w:lang w:eastAsia="en-US"/>
        </w:rPr>
        <w:t xml:space="preserve"> for</w:t>
      </w:r>
      <w:r w:rsidRPr="000A1841">
        <w:rPr>
          <w:rFonts w:ascii="Arial" w:hAnsi="Arial" w:cs="Arial"/>
          <w:lang w:eastAsia="en-US"/>
        </w:rPr>
        <w:t xml:space="preserve"> the Capstone project team.</w:t>
      </w:r>
    </w:p>
    <w:p w:rsidR="000226AA" w:rsidRDefault="000226AA" w:rsidP="00F65D5E">
      <w:pPr>
        <w:autoSpaceDE w:val="0"/>
        <w:autoSpaceDN w:val="0"/>
        <w:adjustRightInd w:val="0"/>
        <w:rPr>
          <w:rFonts w:ascii="Arial" w:hAnsi="Arial" w:cs="Arial"/>
          <w:b/>
          <w:lang w:eastAsia="en-US"/>
        </w:rPr>
      </w:pPr>
      <w:r>
        <w:rPr>
          <w:rFonts w:ascii="Arial" w:hAnsi="Arial" w:cs="Arial"/>
          <w:lang w:eastAsia="en-US"/>
        </w:rPr>
        <w:t>2)  Possible funding for the purchasing of the required equipment to build the prototype. (</w:t>
      </w:r>
      <w:r w:rsidRPr="000226AA">
        <w:rPr>
          <w:rFonts w:ascii="Arial" w:hAnsi="Arial" w:cs="Arial"/>
          <w:b/>
          <w:lang w:eastAsia="en-US"/>
        </w:rPr>
        <w:t>Still being</w:t>
      </w:r>
    </w:p>
    <w:p w:rsidR="000226AA" w:rsidRDefault="000226AA" w:rsidP="00F65D5E">
      <w:pPr>
        <w:autoSpaceDE w:val="0"/>
        <w:autoSpaceDN w:val="0"/>
        <w:adjustRightInd w:val="0"/>
        <w:rPr>
          <w:rFonts w:ascii="Arial" w:hAnsi="Arial" w:cs="Arial"/>
          <w:lang w:eastAsia="en-US"/>
        </w:rPr>
      </w:pPr>
      <w:r>
        <w:rPr>
          <w:rFonts w:ascii="Arial" w:hAnsi="Arial" w:cs="Arial"/>
          <w:b/>
          <w:lang w:eastAsia="en-US"/>
        </w:rPr>
        <w:t xml:space="preserve">    </w:t>
      </w:r>
      <w:r w:rsidRPr="000226AA">
        <w:rPr>
          <w:rFonts w:ascii="Arial" w:hAnsi="Arial" w:cs="Arial"/>
          <w:b/>
          <w:lang w:eastAsia="en-US"/>
        </w:rPr>
        <w:t xml:space="preserve"> </w:t>
      </w:r>
      <w:proofErr w:type="gramStart"/>
      <w:r w:rsidRPr="000226AA">
        <w:rPr>
          <w:rFonts w:ascii="Arial" w:hAnsi="Arial" w:cs="Arial"/>
          <w:b/>
          <w:lang w:eastAsia="en-US"/>
        </w:rPr>
        <w:t>confirmed</w:t>
      </w:r>
      <w:proofErr w:type="gramEnd"/>
      <w:r w:rsidRPr="000226AA">
        <w:rPr>
          <w:rFonts w:ascii="Arial" w:hAnsi="Arial" w:cs="Arial"/>
          <w:b/>
          <w:lang w:eastAsia="en-US"/>
        </w:rPr>
        <w:t>.</w:t>
      </w:r>
      <w:r w:rsidRPr="000226AA">
        <w:rPr>
          <w:rFonts w:ascii="Arial" w:hAnsi="Arial" w:cs="Arial"/>
          <w:lang w:eastAsia="en-US"/>
        </w:rPr>
        <w:t>)</w:t>
      </w:r>
    </w:p>
    <w:p w:rsidR="00F65D5E" w:rsidRDefault="000226AA" w:rsidP="00F65D5E">
      <w:pPr>
        <w:autoSpaceDE w:val="0"/>
        <w:autoSpaceDN w:val="0"/>
        <w:adjustRightInd w:val="0"/>
        <w:rPr>
          <w:rFonts w:ascii="Arial" w:hAnsi="Arial" w:cs="Arial"/>
          <w:lang w:eastAsia="en-US"/>
        </w:rPr>
      </w:pPr>
      <w:r>
        <w:rPr>
          <w:rFonts w:ascii="Arial" w:hAnsi="Arial" w:cs="Arial"/>
          <w:lang w:eastAsia="en-US"/>
        </w:rPr>
        <w:t>3</w:t>
      </w:r>
      <w:r w:rsidR="00F65D5E" w:rsidRPr="000A1841">
        <w:rPr>
          <w:rFonts w:ascii="Arial" w:hAnsi="Arial" w:cs="Arial"/>
          <w:lang w:eastAsia="en-US"/>
        </w:rPr>
        <w:t>)</w:t>
      </w:r>
      <w:r w:rsidR="00F65D5E">
        <w:rPr>
          <w:rFonts w:ascii="Arial" w:hAnsi="Arial" w:cs="Arial"/>
          <w:lang w:eastAsia="en-US"/>
        </w:rPr>
        <w:t xml:space="preserve"> </w:t>
      </w:r>
      <w:r w:rsidR="00F65D5E" w:rsidRPr="000A1841">
        <w:rPr>
          <w:rFonts w:ascii="Arial" w:hAnsi="Arial" w:cs="Arial"/>
          <w:lang w:eastAsia="en-US"/>
        </w:rPr>
        <w:t xml:space="preserve"> Typical BC Hydr</w:t>
      </w:r>
      <w:r w:rsidR="00F65D5E">
        <w:rPr>
          <w:rFonts w:ascii="Arial" w:hAnsi="Arial" w:cs="Arial"/>
          <w:lang w:eastAsia="en-US"/>
        </w:rPr>
        <w:t>o facility or system parameters, as required.</w:t>
      </w:r>
    </w:p>
    <w:p w:rsidR="00F65D5E" w:rsidRDefault="000226AA" w:rsidP="00F65D5E">
      <w:pPr>
        <w:autoSpaceDE w:val="0"/>
        <w:autoSpaceDN w:val="0"/>
        <w:adjustRightInd w:val="0"/>
        <w:rPr>
          <w:rFonts w:ascii="Arial" w:hAnsi="Arial" w:cs="Arial"/>
          <w:lang w:eastAsia="en-US"/>
        </w:rPr>
      </w:pPr>
      <w:r>
        <w:rPr>
          <w:rFonts w:ascii="Arial" w:hAnsi="Arial" w:cs="Arial"/>
          <w:lang w:eastAsia="en-US"/>
        </w:rPr>
        <w:t>4</w:t>
      </w:r>
      <w:r w:rsidR="00F65D5E">
        <w:rPr>
          <w:rFonts w:ascii="Arial" w:hAnsi="Arial" w:cs="Arial"/>
          <w:lang w:eastAsia="en-US"/>
        </w:rPr>
        <w:t xml:space="preserve">)  </w:t>
      </w:r>
      <w:r w:rsidR="002E742B">
        <w:rPr>
          <w:rFonts w:ascii="Arial" w:hAnsi="Arial" w:cs="Arial"/>
          <w:lang w:eastAsia="en-US"/>
        </w:rPr>
        <w:t>A r</w:t>
      </w:r>
      <w:r w:rsidR="00F65D5E">
        <w:rPr>
          <w:rFonts w:ascii="Arial" w:hAnsi="Arial" w:cs="Arial"/>
          <w:lang w:eastAsia="en-US"/>
        </w:rPr>
        <w:t xml:space="preserve">eport indicating the possible levels of </w:t>
      </w:r>
      <w:r w:rsidR="002E742B">
        <w:rPr>
          <w:rFonts w:ascii="Arial" w:hAnsi="Arial" w:cs="Arial"/>
          <w:lang w:eastAsia="en-US"/>
        </w:rPr>
        <w:t>voltage i</w:t>
      </w:r>
      <w:r w:rsidR="00F65D5E">
        <w:rPr>
          <w:rFonts w:ascii="Arial" w:hAnsi="Arial" w:cs="Arial"/>
          <w:lang w:eastAsia="en-US"/>
        </w:rPr>
        <w:t>nduction.</w:t>
      </w:r>
    </w:p>
    <w:p w:rsidR="00F65D5E" w:rsidRDefault="000226AA" w:rsidP="00F65D5E">
      <w:pPr>
        <w:autoSpaceDE w:val="0"/>
        <w:autoSpaceDN w:val="0"/>
        <w:adjustRightInd w:val="0"/>
        <w:rPr>
          <w:rFonts w:ascii="Arial" w:hAnsi="Arial" w:cs="Arial"/>
          <w:lang w:eastAsia="en-US"/>
        </w:rPr>
      </w:pPr>
      <w:r>
        <w:rPr>
          <w:rFonts w:ascii="Arial" w:hAnsi="Arial" w:cs="Arial"/>
          <w:lang w:eastAsia="en-US"/>
        </w:rPr>
        <w:t>5</w:t>
      </w:r>
      <w:r w:rsidR="00F65D5E">
        <w:rPr>
          <w:rFonts w:ascii="Arial" w:hAnsi="Arial" w:cs="Arial"/>
          <w:lang w:eastAsia="en-US"/>
        </w:rPr>
        <w:t>)  BC Hydro information on induction.</w:t>
      </w:r>
    </w:p>
    <w:p w:rsidR="007F4EC8" w:rsidRDefault="000226AA" w:rsidP="00F65D5E">
      <w:pPr>
        <w:autoSpaceDE w:val="0"/>
        <w:autoSpaceDN w:val="0"/>
        <w:adjustRightInd w:val="0"/>
        <w:rPr>
          <w:rFonts w:ascii="Arial" w:hAnsi="Arial" w:cs="Arial"/>
          <w:lang w:eastAsia="en-US"/>
        </w:rPr>
      </w:pPr>
      <w:r>
        <w:rPr>
          <w:rFonts w:ascii="Arial" w:hAnsi="Arial" w:cs="Arial"/>
          <w:lang w:eastAsia="en-US"/>
        </w:rPr>
        <w:t>6</w:t>
      </w:r>
      <w:r w:rsidR="007F4EC8">
        <w:rPr>
          <w:rFonts w:ascii="Arial" w:hAnsi="Arial" w:cs="Arial"/>
          <w:lang w:eastAsia="en-US"/>
        </w:rPr>
        <w:t>)  Copies of the two BC Hydro reports referenced above.</w:t>
      </w:r>
    </w:p>
    <w:p w:rsidR="00F65D5E" w:rsidRDefault="000226AA" w:rsidP="00F65D5E">
      <w:pPr>
        <w:autoSpaceDE w:val="0"/>
        <w:autoSpaceDN w:val="0"/>
        <w:adjustRightInd w:val="0"/>
        <w:rPr>
          <w:rFonts w:ascii="Arial" w:hAnsi="Arial" w:cs="Arial"/>
          <w:lang w:eastAsia="en-US"/>
        </w:rPr>
      </w:pPr>
      <w:r>
        <w:rPr>
          <w:rFonts w:ascii="Arial" w:hAnsi="Arial" w:cs="Arial"/>
          <w:lang w:eastAsia="en-US"/>
        </w:rPr>
        <w:t>7</w:t>
      </w:r>
      <w:r w:rsidR="00F65D5E">
        <w:rPr>
          <w:rFonts w:ascii="Arial" w:hAnsi="Arial" w:cs="Arial"/>
          <w:lang w:eastAsia="en-US"/>
        </w:rPr>
        <w:t>)  A sample BC Hydro report template</w:t>
      </w:r>
      <w:r w:rsidR="002E742B">
        <w:rPr>
          <w:rFonts w:ascii="Arial" w:hAnsi="Arial" w:cs="Arial"/>
          <w:lang w:eastAsia="en-US"/>
        </w:rPr>
        <w:t>.</w:t>
      </w:r>
    </w:p>
    <w:p w:rsidR="000226AA" w:rsidRDefault="000226AA" w:rsidP="00F65D5E">
      <w:pPr>
        <w:autoSpaceDE w:val="0"/>
        <w:autoSpaceDN w:val="0"/>
        <w:adjustRightInd w:val="0"/>
        <w:rPr>
          <w:rFonts w:ascii="Arial" w:hAnsi="Arial" w:cs="Arial"/>
          <w:lang w:eastAsia="en-US"/>
        </w:rPr>
      </w:pPr>
      <w:r>
        <w:rPr>
          <w:rFonts w:ascii="Arial" w:hAnsi="Arial" w:cs="Arial"/>
          <w:lang w:eastAsia="en-US"/>
        </w:rPr>
        <w:t>8</w:t>
      </w:r>
      <w:r w:rsidR="007F4EC8">
        <w:rPr>
          <w:rFonts w:ascii="Arial" w:hAnsi="Arial" w:cs="Arial"/>
          <w:lang w:eastAsia="en-US"/>
        </w:rPr>
        <w:t>)  Possible additional funding from the BC Hydro MMBU MCF Project.</w:t>
      </w:r>
    </w:p>
    <w:p w:rsidR="0080513F" w:rsidRDefault="0080513F" w:rsidP="0080513F">
      <w:pPr>
        <w:rPr>
          <w:rFonts w:ascii="Arial" w:hAnsi="Arial" w:cs="Arial"/>
          <w:b/>
        </w:rPr>
      </w:pPr>
    </w:p>
    <w:p w:rsidR="0080513F" w:rsidRDefault="0080513F" w:rsidP="0080513F">
      <w:pPr>
        <w:autoSpaceDE w:val="0"/>
        <w:autoSpaceDN w:val="0"/>
        <w:adjustRightInd w:val="0"/>
        <w:rPr>
          <w:rFonts w:ascii="Arial" w:hAnsi="Arial" w:cs="Arial"/>
          <w:b/>
          <w:bCs/>
          <w:lang w:eastAsia="en-US"/>
        </w:rPr>
      </w:pPr>
      <w:r w:rsidRPr="000A1841">
        <w:rPr>
          <w:rFonts w:ascii="Arial" w:hAnsi="Arial" w:cs="Arial"/>
          <w:b/>
          <w:bCs/>
          <w:lang w:eastAsia="en-US"/>
        </w:rPr>
        <w:t>Main Deliverable(s):</w:t>
      </w:r>
    </w:p>
    <w:p w:rsidR="0080513F" w:rsidRDefault="0080513F" w:rsidP="0080513F">
      <w:pPr>
        <w:autoSpaceDE w:val="0"/>
        <w:autoSpaceDN w:val="0"/>
        <w:adjustRightInd w:val="0"/>
        <w:rPr>
          <w:rFonts w:ascii="Arial" w:hAnsi="Arial" w:cs="Arial"/>
          <w:b/>
          <w:bCs/>
          <w:lang w:eastAsia="en-US"/>
        </w:rPr>
      </w:pPr>
    </w:p>
    <w:p w:rsidR="0080513F" w:rsidRPr="00633248" w:rsidRDefault="0080513F" w:rsidP="000A1D4A">
      <w:pPr>
        <w:pStyle w:val="ListParagraph"/>
        <w:numPr>
          <w:ilvl w:val="0"/>
          <w:numId w:val="11"/>
        </w:numPr>
        <w:autoSpaceDE w:val="0"/>
        <w:autoSpaceDN w:val="0"/>
        <w:adjustRightInd w:val="0"/>
        <w:rPr>
          <w:rFonts w:ascii="Arial" w:hAnsi="Arial" w:cs="Arial"/>
          <w:bCs/>
          <w:lang w:eastAsia="en-US"/>
        </w:rPr>
      </w:pPr>
      <w:r w:rsidRPr="00633248">
        <w:rPr>
          <w:rFonts w:ascii="Arial" w:hAnsi="Arial" w:cs="Arial"/>
          <w:lang w:eastAsia="en-US"/>
        </w:rPr>
        <w:t>A report detailing the findings of the effort undertaken including any associated document on this subject, copies of any desig</w:t>
      </w:r>
      <w:r w:rsidR="007F4EC8">
        <w:rPr>
          <w:rFonts w:ascii="Arial" w:hAnsi="Arial" w:cs="Arial"/>
          <w:lang w:eastAsia="en-US"/>
        </w:rPr>
        <w:t>ns or detail calculations, costs</w:t>
      </w:r>
      <w:r w:rsidRPr="00633248">
        <w:rPr>
          <w:rFonts w:ascii="Arial" w:hAnsi="Arial" w:cs="Arial"/>
          <w:lang w:eastAsia="en-US"/>
        </w:rPr>
        <w:t>, copies of engineering software input and outputs, and the details and results of any physical testing undertaken.</w:t>
      </w:r>
    </w:p>
    <w:p w:rsidR="0080513F" w:rsidRPr="00633248" w:rsidRDefault="0080513F" w:rsidP="000A1D4A">
      <w:pPr>
        <w:pStyle w:val="ListParagraph"/>
        <w:numPr>
          <w:ilvl w:val="0"/>
          <w:numId w:val="11"/>
        </w:numPr>
        <w:autoSpaceDE w:val="0"/>
        <w:autoSpaceDN w:val="0"/>
        <w:adjustRightInd w:val="0"/>
        <w:rPr>
          <w:rFonts w:ascii="Arial" w:hAnsi="Arial" w:cs="Arial"/>
          <w:bCs/>
          <w:lang w:eastAsia="en-US"/>
        </w:rPr>
      </w:pPr>
      <w:r w:rsidRPr="00633248">
        <w:rPr>
          <w:rFonts w:ascii="Arial" w:hAnsi="Arial" w:cs="Arial"/>
          <w:lang w:eastAsia="en-US"/>
        </w:rPr>
        <w:t>A single working proto-type</w:t>
      </w:r>
      <w:r w:rsidR="00F30BFD" w:rsidRPr="00633248">
        <w:rPr>
          <w:rFonts w:ascii="Arial" w:hAnsi="Arial" w:cs="Arial"/>
          <w:lang w:eastAsia="en-US"/>
        </w:rPr>
        <w:t xml:space="preserve"> with </w:t>
      </w:r>
      <w:r w:rsidR="007F4EC8">
        <w:rPr>
          <w:rFonts w:ascii="Arial" w:hAnsi="Arial" w:cs="Arial"/>
          <w:lang w:eastAsia="en-US"/>
        </w:rPr>
        <w:t xml:space="preserve">a charging and </w:t>
      </w:r>
      <w:r w:rsidR="00F30BFD" w:rsidRPr="00633248">
        <w:rPr>
          <w:rFonts w:ascii="Arial" w:hAnsi="Arial" w:cs="Arial"/>
          <w:lang w:eastAsia="en-US"/>
        </w:rPr>
        <w:t xml:space="preserve">data download interface </w:t>
      </w:r>
      <w:r w:rsidR="007F4EC8">
        <w:rPr>
          <w:rFonts w:ascii="Arial" w:hAnsi="Arial" w:cs="Arial"/>
          <w:lang w:eastAsia="en-US"/>
        </w:rPr>
        <w:t xml:space="preserve">for 3 individuals </w:t>
      </w:r>
      <w:r w:rsidR="00F30BFD" w:rsidRPr="00633248">
        <w:rPr>
          <w:rFonts w:ascii="Arial" w:hAnsi="Arial" w:cs="Arial"/>
          <w:lang w:eastAsia="en-US"/>
        </w:rPr>
        <w:t>that is expandable to</w:t>
      </w:r>
      <w:r w:rsidR="009E74DB" w:rsidRPr="00633248">
        <w:rPr>
          <w:rFonts w:ascii="Arial" w:hAnsi="Arial" w:cs="Arial"/>
          <w:lang w:eastAsia="en-US"/>
        </w:rPr>
        <w:t xml:space="preserve"> up to 20 </w:t>
      </w:r>
      <w:r w:rsidR="007F4EC8">
        <w:rPr>
          <w:rFonts w:ascii="Arial" w:hAnsi="Arial" w:cs="Arial"/>
          <w:lang w:eastAsia="en-US"/>
        </w:rPr>
        <w:t>individuals in the future, plus data analysis required.</w:t>
      </w:r>
    </w:p>
    <w:p w:rsidR="0080513F" w:rsidRDefault="0080513F" w:rsidP="0080513F">
      <w:pPr>
        <w:autoSpaceDE w:val="0"/>
        <w:autoSpaceDN w:val="0"/>
        <w:adjustRightInd w:val="0"/>
        <w:rPr>
          <w:rFonts w:ascii="Arial" w:hAnsi="Arial" w:cs="Arial"/>
          <w:b/>
          <w:bCs/>
          <w:lang w:eastAsia="en-US"/>
        </w:rPr>
      </w:pPr>
    </w:p>
    <w:p w:rsidR="007E07F5" w:rsidRDefault="007E07F5" w:rsidP="007E07F5">
      <w:pPr>
        <w:rPr>
          <w:rFonts w:ascii="Arial" w:hAnsi="Arial" w:cs="Arial"/>
          <w:b/>
        </w:rPr>
      </w:pPr>
      <w:r w:rsidRPr="00B56E0C">
        <w:rPr>
          <w:rFonts w:ascii="Arial" w:hAnsi="Arial" w:cs="Arial"/>
          <w:b/>
        </w:rPr>
        <w:t>Intellectual Property and Non-Disclosure Agreements</w:t>
      </w:r>
      <w:r>
        <w:rPr>
          <w:rFonts w:ascii="Arial" w:hAnsi="Arial" w:cs="Arial"/>
          <w:b/>
        </w:rPr>
        <w:t>:</w:t>
      </w:r>
    </w:p>
    <w:p w:rsidR="007E07F5" w:rsidRPr="00B56E0C" w:rsidRDefault="007E07F5" w:rsidP="007E07F5">
      <w:pPr>
        <w:rPr>
          <w:rFonts w:ascii="Arial" w:hAnsi="Arial" w:cs="Arial"/>
          <w:b/>
        </w:rPr>
      </w:pPr>
    </w:p>
    <w:p w:rsidR="007E07F5" w:rsidRPr="00B56E0C" w:rsidRDefault="007E07F5" w:rsidP="007E07F5">
      <w:pPr>
        <w:rPr>
          <w:rFonts w:ascii="Arial" w:hAnsi="Arial" w:cs="Arial"/>
        </w:rPr>
      </w:pPr>
      <w:r w:rsidRPr="00B56E0C">
        <w:rPr>
          <w:rFonts w:ascii="Arial" w:hAnsi="Arial" w:cs="Arial"/>
        </w:rPr>
        <w:t xml:space="preserve">BC Hydro has its own Intellectual Property (IP) and Non-Disclosure (ND) agreements, which are model on past UBC documents and protect BC Hydro legal interest as a Public Company.  Copies of these documents will be provided to the student teams prior to their final project selection.  It should be noted that in regard to the IP agreement document, the commercialization of a possible product or tool is not part of BC Hydro’s core business, and that BC Hydro will be satisfied with receiving a copy of a working product or tool, and will leave the commercialization to others.  The main rational for the ND agreement document is to insure BC Hydro commercial business and rate payer information meets BC Hydro’s Code of Conduct and Protection of Privacy Policies.  </w:t>
      </w:r>
    </w:p>
    <w:p w:rsidR="007E07F5" w:rsidRDefault="007E07F5" w:rsidP="007E07F5">
      <w:pPr>
        <w:rPr>
          <w:rFonts w:ascii="Arial" w:hAnsi="Arial" w:cs="Arial"/>
        </w:rPr>
      </w:pPr>
    </w:p>
    <w:p w:rsidR="007E07F5" w:rsidRDefault="007E07F5" w:rsidP="007E07F5">
      <w:pPr>
        <w:rPr>
          <w:rFonts w:ascii="Arial" w:hAnsi="Arial" w:cs="Arial"/>
          <w:b/>
        </w:rPr>
      </w:pPr>
      <w:r w:rsidRPr="00B56E0C">
        <w:rPr>
          <w:rFonts w:ascii="Arial" w:hAnsi="Arial" w:cs="Arial"/>
          <w:b/>
        </w:rPr>
        <w:t>Project Classification:</w:t>
      </w:r>
      <w:r>
        <w:rPr>
          <w:rFonts w:ascii="Arial" w:hAnsi="Arial" w:cs="Arial"/>
          <w:b/>
        </w:rPr>
        <w:t xml:space="preserve"> </w:t>
      </w:r>
    </w:p>
    <w:p w:rsidR="007E07F5" w:rsidRPr="00B56E0C" w:rsidRDefault="007E07F5" w:rsidP="007E07F5">
      <w:pPr>
        <w:rPr>
          <w:rFonts w:ascii="Arial" w:hAnsi="Arial" w:cs="Arial"/>
          <w:b/>
        </w:rPr>
      </w:pPr>
    </w:p>
    <w:p w:rsidR="007E07F5" w:rsidRPr="00B56E0C" w:rsidRDefault="007E07F5" w:rsidP="007E07F5">
      <w:pPr>
        <w:pStyle w:val="ListParagraph"/>
        <w:numPr>
          <w:ilvl w:val="0"/>
          <w:numId w:val="15"/>
        </w:numPr>
        <w:spacing w:after="160" w:line="259" w:lineRule="auto"/>
        <w:ind w:left="720"/>
        <w:rPr>
          <w:rFonts w:ascii="Arial" w:hAnsi="Arial" w:cs="Arial"/>
        </w:rPr>
      </w:pPr>
      <w:r w:rsidRPr="00B56E0C">
        <w:rPr>
          <w:rFonts w:ascii="Arial" w:hAnsi="Arial" w:cs="Arial"/>
        </w:rPr>
        <w:t xml:space="preserve">Is the project a repeat or a continuation of past capstone project?  </w:t>
      </w:r>
      <w:r w:rsidRPr="00B56E0C">
        <w:rPr>
          <w:rFonts w:ascii="Arial" w:hAnsi="Arial" w:cs="Arial"/>
          <w:b/>
        </w:rPr>
        <w:t>Y</w:t>
      </w:r>
      <w:r w:rsidRPr="00B56E0C">
        <w:rPr>
          <w:rFonts w:ascii="Arial" w:hAnsi="Arial" w:cs="Arial"/>
        </w:rPr>
        <w:t>/N</w:t>
      </w:r>
    </w:p>
    <w:p w:rsidR="007E07F5" w:rsidRPr="00B56E0C" w:rsidRDefault="007E07F5" w:rsidP="007E07F5">
      <w:pPr>
        <w:pStyle w:val="ListParagraph"/>
        <w:numPr>
          <w:ilvl w:val="0"/>
          <w:numId w:val="15"/>
        </w:numPr>
        <w:spacing w:after="160" w:line="259" w:lineRule="auto"/>
        <w:ind w:left="720"/>
        <w:rPr>
          <w:rFonts w:ascii="Arial" w:hAnsi="Arial" w:cs="Arial"/>
        </w:rPr>
      </w:pPr>
      <w:r w:rsidRPr="00B56E0C">
        <w:rPr>
          <w:rFonts w:ascii="Arial" w:hAnsi="Arial" w:cs="Arial"/>
        </w:rPr>
        <w:t>Which of the categories best describe the project?</w:t>
      </w:r>
    </w:p>
    <w:p w:rsidR="007E07F5" w:rsidRPr="00B56E0C" w:rsidRDefault="007E07F5" w:rsidP="007E07F5">
      <w:pPr>
        <w:pStyle w:val="ListParagraph"/>
        <w:rPr>
          <w:rFonts w:ascii="Arial" w:hAnsi="Arial" w:cs="Arial"/>
        </w:rPr>
      </w:pPr>
    </w:p>
    <w:p w:rsidR="007E07F5" w:rsidRPr="00B56E0C" w:rsidRDefault="007E07F5" w:rsidP="007E07F5">
      <w:pPr>
        <w:pStyle w:val="ListParagraph"/>
        <w:numPr>
          <w:ilvl w:val="1"/>
          <w:numId w:val="15"/>
        </w:numPr>
        <w:spacing w:after="160" w:line="259" w:lineRule="auto"/>
        <w:ind w:left="1440"/>
        <w:rPr>
          <w:rFonts w:ascii="Arial" w:hAnsi="Arial" w:cs="Arial"/>
        </w:rPr>
      </w:pPr>
      <w:r w:rsidRPr="00B56E0C">
        <w:rPr>
          <w:rFonts w:ascii="Arial" w:hAnsi="Arial" w:cs="Arial"/>
        </w:rPr>
        <w:t>Improve on existing product - Y/</w:t>
      </w:r>
      <w:r w:rsidRPr="00B56E0C">
        <w:rPr>
          <w:rFonts w:ascii="Arial" w:hAnsi="Arial" w:cs="Arial"/>
          <w:b/>
        </w:rPr>
        <w:t>N</w:t>
      </w:r>
    </w:p>
    <w:p w:rsidR="007E07F5" w:rsidRPr="00B56E0C" w:rsidRDefault="007E07F5" w:rsidP="007E07F5">
      <w:pPr>
        <w:pStyle w:val="ListParagraph"/>
        <w:numPr>
          <w:ilvl w:val="1"/>
          <w:numId w:val="15"/>
        </w:numPr>
        <w:spacing w:after="160" w:line="259" w:lineRule="auto"/>
        <w:ind w:left="1440"/>
        <w:rPr>
          <w:rFonts w:ascii="Arial" w:hAnsi="Arial" w:cs="Arial"/>
        </w:rPr>
      </w:pPr>
      <w:r w:rsidRPr="00B56E0C">
        <w:rPr>
          <w:rFonts w:ascii="Arial" w:hAnsi="Arial" w:cs="Arial"/>
        </w:rPr>
        <w:t xml:space="preserve">New product - </w:t>
      </w:r>
      <w:r w:rsidRPr="00B56E0C">
        <w:rPr>
          <w:rFonts w:ascii="Arial" w:hAnsi="Arial" w:cs="Arial"/>
          <w:b/>
        </w:rPr>
        <w:t>Y</w:t>
      </w:r>
      <w:r w:rsidRPr="00B56E0C">
        <w:rPr>
          <w:rFonts w:ascii="Arial" w:hAnsi="Arial" w:cs="Arial"/>
        </w:rPr>
        <w:t>/N</w:t>
      </w:r>
    </w:p>
    <w:p w:rsidR="007E07F5" w:rsidRPr="00B56E0C" w:rsidRDefault="007E07F5" w:rsidP="007E07F5">
      <w:pPr>
        <w:pStyle w:val="ListParagraph"/>
        <w:numPr>
          <w:ilvl w:val="1"/>
          <w:numId w:val="15"/>
        </w:numPr>
        <w:spacing w:after="160" w:line="259" w:lineRule="auto"/>
        <w:ind w:left="1440"/>
        <w:rPr>
          <w:rFonts w:ascii="Arial" w:hAnsi="Arial" w:cs="Arial"/>
        </w:rPr>
      </w:pPr>
      <w:r w:rsidRPr="00B56E0C">
        <w:rPr>
          <w:rFonts w:ascii="Arial" w:hAnsi="Arial" w:cs="Arial"/>
        </w:rPr>
        <w:t xml:space="preserve">Idea validation - </w:t>
      </w:r>
      <w:r w:rsidRPr="007E07F5">
        <w:rPr>
          <w:rFonts w:ascii="Arial" w:hAnsi="Arial" w:cs="Arial"/>
          <w:b/>
        </w:rPr>
        <w:t>Y</w:t>
      </w:r>
      <w:r w:rsidRPr="00B56E0C">
        <w:rPr>
          <w:rFonts w:ascii="Arial" w:hAnsi="Arial" w:cs="Arial"/>
        </w:rPr>
        <w:t>/</w:t>
      </w:r>
      <w:r w:rsidRPr="007E07F5">
        <w:rPr>
          <w:rFonts w:ascii="Arial" w:hAnsi="Arial" w:cs="Arial"/>
        </w:rPr>
        <w:t>N</w:t>
      </w:r>
    </w:p>
    <w:p w:rsidR="007E07F5" w:rsidRPr="00B56E0C" w:rsidRDefault="007E07F5" w:rsidP="007E07F5">
      <w:pPr>
        <w:pStyle w:val="ListParagraph"/>
        <w:numPr>
          <w:ilvl w:val="1"/>
          <w:numId w:val="15"/>
        </w:numPr>
        <w:spacing w:after="160" w:line="259" w:lineRule="auto"/>
        <w:ind w:left="1440"/>
        <w:rPr>
          <w:rFonts w:ascii="Arial" w:hAnsi="Arial" w:cs="Arial"/>
        </w:rPr>
      </w:pPr>
      <w:r w:rsidRPr="00B56E0C">
        <w:rPr>
          <w:rFonts w:ascii="Arial" w:hAnsi="Arial" w:cs="Arial"/>
        </w:rPr>
        <w:t xml:space="preserve">Technology exploration - </w:t>
      </w:r>
      <w:r w:rsidRPr="00B56E0C">
        <w:rPr>
          <w:rFonts w:ascii="Arial" w:hAnsi="Arial" w:cs="Arial"/>
          <w:b/>
        </w:rPr>
        <w:t>Y</w:t>
      </w:r>
      <w:r w:rsidRPr="00EE752C">
        <w:rPr>
          <w:rFonts w:ascii="Arial" w:hAnsi="Arial" w:cs="Arial"/>
        </w:rPr>
        <w:t>/N</w:t>
      </w:r>
    </w:p>
    <w:p w:rsidR="007E07F5" w:rsidRPr="00B56E0C" w:rsidRDefault="007E07F5" w:rsidP="007E07F5">
      <w:pPr>
        <w:pStyle w:val="ListParagraph"/>
        <w:numPr>
          <w:ilvl w:val="1"/>
          <w:numId w:val="15"/>
        </w:numPr>
        <w:spacing w:after="160" w:line="259" w:lineRule="auto"/>
        <w:ind w:left="1440"/>
        <w:rPr>
          <w:rFonts w:ascii="Arial" w:hAnsi="Arial" w:cs="Arial"/>
        </w:rPr>
      </w:pPr>
      <w:r w:rsidRPr="00B56E0C">
        <w:rPr>
          <w:rFonts w:ascii="Arial" w:hAnsi="Arial" w:cs="Arial"/>
        </w:rPr>
        <w:t xml:space="preserve">Operational application - </w:t>
      </w:r>
      <w:r w:rsidRPr="00EE752C">
        <w:rPr>
          <w:rFonts w:ascii="Arial" w:hAnsi="Arial" w:cs="Arial"/>
          <w:b/>
        </w:rPr>
        <w:t>Y</w:t>
      </w:r>
      <w:r w:rsidRPr="00EE752C">
        <w:rPr>
          <w:rFonts w:ascii="Arial" w:hAnsi="Arial" w:cs="Arial"/>
        </w:rPr>
        <w:t>/N</w:t>
      </w:r>
    </w:p>
    <w:p w:rsidR="007E07F5" w:rsidRPr="00B56E0C" w:rsidRDefault="007E07F5" w:rsidP="007E07F5">
      <w:pPr>
        <w:pStyle w:val="ListParagraph"/>
        <w:numPr>
          <w:ilvl w:val="1"/>
          <w:numId w:val="15"/>
        </w:numPr>
        <w:spacing w:after="160" w:line="259" w:lineRule="auto"/>
        <w:ind w:left="1440"/>
        <w:rPr>
          <w:rFonts w:ascii="Arial" w:hAnsi="Arial" w:cs="Arial"/>
        </w:rPr>
      </w:pPr>
      <w:r w:rsidRPr="00B56E0C">
        <w:rPr>
          <w:rFonts w:ascii="Arial" w:hAnsi="Arial" w:cs="Arial"/>
        </w:rPr>
        <w:t xml:space="preserve">Other - </w:t>
      </w:r>
      <w:r w:rsidRPr="00EE752C">
        <w:rPr>
          <w:rFonts w:ascii="Arial" w:hAnsi="Arial" w:cs="Arial"/>
        </w:rPr>
        <w:t>Y/</w:t>
      </w:r>
      <w:r w:rsidRPr="00EE752C">
        <w:rPr>
          <w:rFonts w:ascii="Arial" w:hAnsi="Arial" w:cs="Arial"/>
          <w:b/>
        </w:rPr>
        <w:t>N</w:t>
      </w:r>
    </w:p>
    <w:p w:rsidR="007E07F5" w:rsidRDefault="007E07F5" w:rsidP="007E07F5">
      <w:pPr>
        <w:rPr>
          <w:rFonts w:ascii="Arial" w:hAnsi="Arial" w:cs="Arial"/>
          <w:b/>
        </w:rPr>
      </w:pPr>
      <w:r w:rsidRPr="00B56E0C">
        <w:rPr>
          <w:rFonts w:ascii="Arial" w:hAnsi="Arial" w:cs="Arial"/>
          <w:b/>
        </w:rPr>
        <w:t xml:space="preserve">Key Words: </w:t>
      </w:r>
    </w:p>
    <w:p w:rsidR="007E07F5" w:rsidRPr="00B56E0C" w:rsidRDefault="007E07F5" w:rsidP="007E07F5">
      <w:pPr>
        <w:rPr>
          <w:rFonts w:ascii="Arial" w:hAnsi="Arial" w:cs="Arial"/>
          <w:b/>
        </w:rPr>
      </w:pPr>
    </w:p>
    <w:p w:rsidR="007E07F5" w:rsidRPr="00B56E0C" w:rsidRDefault="007E07F5" w:rsidP="007E07F5">
      <w:pPr>
        <w:rPr>
          <w:rFonts w:ascii="Arial" w:hAnsi="Arial" w:cs="Arial"/>
        </w:rPr>
      </w:pPr>
      <w:r>
        <w:rPr>
          <w:rFonts w:ascii="Arial" w:hAnsi="Arial" w:cs="Arial"/>
        </w:rPr>
        <w:t>EMF, EMF Monitoring Devices, Field Testing, Transmission Line Right of Way</w:t>
      </w:r>
    </w:p>
    <w:p w:rsidR="007E07F5" w:rsidRDefault="007E07F5" w:rsidP="0080513F">
      <w:pPr>
        <w:rPr>
          <w:rFonts w:ascii="Arial" w:hAnsi="Arial" w:cs="Arial"/>
          <w:b/>
        </w:rPr>
      </w:pPr>
    </w:p>
    <w:p w:rsidR="0080513F" w:rsidRPr="000A1841" w:rsidRDefault="0080513F" w:rsidP="0080513F">
      <w:pPr>
        <w:rPr>
          <w:rFonts w:ascii="Arial" w:hAnsi="Arial" w:cs="Arial"/>
          <w:b/>
        </w:rPr>
      </w:pPr>
      <w:r w:rsidRPr="000A1841">
        <w:rPr>
          <w:rFonts w:ascii="Arial" w:hAnsi="Arial" w:cs="Arial"/>
          <w:b/>
        </w:rPr>
        <w:lastRenderedPageBreak/>
        <w:t>Industry Contact Information:</w:t>
      </w:r>
    </w:p>
    <w:p w:rsidR="0080513F" w:rsidRPr="000A1841" w:rsidRDefault="0080513F" w:rsidP="0080513F">
      <w:pPr>
        <w:ind w:left="720"/>
        <w:rPr>
          <w:rFonts w:ascii="Arial" w:eastAsiaTheme="minorEastAsia" w:hAnsi="Arial" w:cs="Arial"/>
          <w:noProof/>
          <w:color w:val="000000" w:themeColor="text1"/>
        </w:rPr>
      </w:pPr>
    </w:p>
    <w:p w:rsidR="0080513F" w:rsidRPr="000A1841" w:rsidRDefault="0080513F" w:rsidP="0080513F">
      <w:pPr>
        <w:rPr>
          <w:rFonts w:ascii="Arial" w:eastAsiaTheme="minorEastAsia" w:hAnsi="Arial" w:cs="Arial"/>
          <w:b/>
          <w:noProof/>
          <w:color w:val="000000" w:themeColor="text1"/>
        </w:rPr>
      </w:pPr>
      <w:r w:rsidRPr="000A1841">
        <w:rPr>
          <w:rFonts w:ascii="Arial" w:eastAsiaTheme="minorEastAsia" w:hAnsi="Arial" w:cs="Arial"/>
          <w:b/>
          <w:noProof/>
          <w:color w:val="000000" w:themeColor="text1"/>
        </w:rPr>
        <w:t xml:space="preserve">Bob Stewart, P. Eng. </w:t>
      </w:r>
    </w:p>
    <w:p w:rsidR="0080513F" w:rsidRPr="000A1841" w:rsidRDefault="0080513F" w:rsidP="0080513F">
      <w:pPr>
        <w:rPr>
          <w:rFonts w:ascii="Arial" w:eastAsiaTheme="minorEastAsia" w:hAnsi="Arial" w:cs="Arial"/>
          <w:noProof/>
          <w:color w:val="000000" w:themeColor="text1"/>
        </w:rPr>
      </w:pPr>
      <w:r w:rsidRPr="000A1841">
        <w:rPr>
          <w:rFonts w:ascii="Arial" w:eastAsiaTheme="minorEastAsia" w:hAnsi="Arial" w:cs="Arial"/>
          <w:noProof/>
          <w:color w:val="000000" w:themeColor="text1"/>
        </w:rPr>
        <w:t>Principal Electrical Engineer</w:t>
      </w:r>
    </w:p>
    <w:p w:rsidR="0080513F" w:rsidRPr="000A1841" w:rsidRDefault="007F4EC8" w:rsidP="0080513F">
      <w:pPr>
        <w:rPr>
          <w:rFonts w:ascii="Arial" w:eastAsiaTheme="minorEastAsia" w:hAnsi="Arial" w:cs="Arial"/>
          <w:noProof/>
          <w:color w:val="000000" w:themeColor="text1"/>
        </w:rPr>
      </w:pPr>
      <w:r>
        <w:rPr>
          <w:rFonts w:ascii="Arial" w:eastAsiaTheme="minorEastAsia" w:hAnsi="Arial" w:cs="Arial"/>
          <w:noProof/>
          <w:color w:val="000000" w:themeColor="text1"/>
        </w:rPr>
        <w:t>Generatimg Station</w:t>
      </w:r>
      <w:r w:rsidR="0080513F" w:rsidRPr="000A1841">
        <w:rPr>
          <w:rFonts w:ascii="Arial" w:eastAsiaTheme="minorEastAsia" w:hAnsi="Arial" w:cs="Arial"/>
          <w:noProof/>
          <w:color w:val="000000" w:themeColor="text1"/>
        </w:rPr>
        <w:t xml:space="preserve"> Engineering</w:t>
      </w:r>
    </w:p>
    <w:p w:rsidR="0080513F" w:rsidRPr="000A1841" w:rsidRDefault="0080513F" w:rsidP="0080513F">
      <w:pPr>
        <w:rPr>
          <w:rFonts w:ascii="Arial" w:eastAsiaTheme="minorEastAsia" w:hAnsi="Arial" w:cs="Arial"/>
          <w:noProof/>
          <w:color w:val="000000" w:themeColor="text1"/>
        </w:rPr>
      </w:pPr>
    </w:p>
    <w:p w:rsidR="0080513F" w:rsidRPr="000A1841" w:rsidRDefault="0080513F" w:rsidP="0080513F">
      <w:pPr>
        <w:rPr>
          <w:rFonts w:ascii="Arial" w:eastAsiaTheme="minorEastAsia" w:hAnsi="Arial" w:cs="Arial"/>
          <w:b/>
          <w:noProof/>
          <w:color w:val="000000" w:themeColor="text1"/>
        </w:rPr>
      </w:pPr>
      <w:r w:rsidRPr="000A1841">
        <w:rPr>
          <w:rFonts w:ascii="Arial" w:eastAsiaTheme="minorEastAsia" w:hAnsi="Arial" w:cs="Arial"/>
          <w:b/>
          <w:noProof/>
          <w:color w:val="000000" w:themeColor="text1"/>
        </w:rPr>
        <w:t>BC Hydro</w:t>
      </w:r>
    </w:p>
    <w:p w:rsidR="0080513F" w:rsidRPr="000A1841" w:rsidRDefault="0080513F" w:rsidP="0080513F">
      <w:pPr>
        <w:rPr>
          <w:rFonts w:ascii="Arial" w:eastAsiaTheme="minorEastAsia" w:hAnsi="Arial" w:cs="Arial"/>
          <w:b/>
          <w:noProof/>
          <w:color w:val="000000" w:themeColor="text1"/>
        </w:rPr>
      </w:pPr>
    </w:p>
    <w:p w:rsidR="0080513F" w:rsidRPr="000A1841" w:rsidRDefault="0080513F" w:rsidP="0080513F">
      <w:pPr>
        <w:rPr>
          <w:rFonts w:ascii="Arial" w:eastAsiaTheme="minorEastAsia" w:hAnsi="Arial" w:cs="Arial"/>
          <w:noProof/>
          <w:color w:val="000000" w:themeColor="text1"/>
        </w:rPr>
      </w:pPr>
      <w:r w:rsidRPr="000A1841">
        <w:rPr>
          <w:rFonts w:ascii="Arial" w:eastAsiaTheme="minorEastAsia" w:hAnsi="Arial" w:cs="Arial"/>
          <w:noProof/>
          <w:color w:val="000000" w:themeColor="text1"/>
        </w:rPr>
        <w:t>6911 Southjpoint Drive, Edmonds 06</w:t>
      </w:r>
    </w:p>
    <w:p w:rsidR="0080513F" w:rsidRPr="000A1841" w:rsidRDefault="0080513F" w:rsidP="0080513F">
      <w:pPr>
        <w:rPr>
          <w:rFonts w:ascii="Arial" w:eastAsiaTheme="minorEastAsia" w:hAnsi="Arial" w:cs="Arial"/>
          <w:noProof/>
          <w:color w:val="000000" w:themeColor="text1"/>
        </w:rPr>
      </w:pPr>
      <w:r w:rsidRPr="000A1841">
        <w:rPr>
          <w:rFonts w:ascii="Arial" w:eastAsiaTheme="minorEastAsia" w:hAnsi="Arial" w:cs="Arial"/>
          <w:noProof/>
          <w:color w:val="000000" w:themeColor="text1"/>
        </w:rPr>
        <w:t>Burnaby, BC, Canada  V3N 4X8</w:t>
      </w:r>
    </w:p>
    <w:p w:rsidR="0080513F" w:rsidRPr="000A1841" w:rsidRDefault="0080513F" w:rsidP="0080513F">
      <w:pPr>
        <w:rPr>
          <w:rFonts w:ascii="Arial" w:eastAsiaTheme="minorEastAsia" w:hAnsi="Arial" w:cs="Arial"/>
          <w:noProof/>
          <w:color w:val="000000" w:themeColor="text1"/>
        </w:rPr>
      </w:pPr>
    </w:p>
    <w:p w:rsidR="0080513F" w:rsidRPr="000A1841" w:rsidRDefault="0080513F" w:rsidP="0080513F">
      <w:pPr>
        <w:rPr>
          <w:rFonts w:ascii="Arial" w:eastAsiaTheme="minorEastAsia" w:hAnsi="Arial" w:cs="Arial"/>
          <w:noProof/>
          <w:color w:val="000000" w:themeColor="text1"/>
        </w:rPr>
      </w:pPr>
      <w:r w:rsidRPr="000A1841">
        <w:rPr>
          <w:rFonts w:ascii="Arial" w:eastAsiaTheme="minorEastAsia" w:hAnsi="Arial" w:cs="Arial"/>
          <w:b/>
          <w:noProof/>
          <w:color w:val="000000" w:themeColor="text1"/>
        </w:rPr>
        <w:t>P</w:t>
      </w:r>
      <w:r w:rsidRPr="000A1841">
        <w:rPr>
          <w:rFonts w:ascii="Arial" w:eastAsiaTheme="minorEastAsia" w:hAnsi="Arial" w:cs="Arial"/>
          <w:noProof/>
          <w:color w:val="000000" w:themeColor="text1"/>
        </w:rPr>
        <w:t xml:space="preserve">     604 528 2175 </w:t>
      </w:r>
    </w:p>
    <w:p w:rsidR="0080513F" w:rsidRPr="000A1841" w:rsidRDefault="0080513F" w:rsidP="0080513F">
      <w:pPr>
        <w:rPr>
          <w:rFonts w:ascii="Arial" w:eastAsiaTheme="minorEastAsia" w:hAnsi="Arial" w:cs="Arial"/>
          <w:noProof/>
          <w:color w:val="000000" w:themeColor="text1"/>
        </w:rPr>
      </w:pPr>
      <w:r w:rsidRPr="000A1841">
        <w:rPr>
          <w:rFonts w:ascii="Arial" w:eastAsiaTheme="minorEastAsia" w:hAnsi="Arial" w:cs="Arial"/>
          <w:b/>
          <w:noProof/>
          <w:color w:val="000000" w:themeColor="text1"/>
        </w:rPr>
        <w:t>M</w:t>
      </w:r>
      <w:r w:rsidRPr="000A1841">
        <w:rPr>
          <w:rFonts w:ascii="Arial" w:eastAsiaTheme="minorEastAsia" w:hAnsi="Arial" w:cs="Arial"/>
          <w:noProof/>
          <w:color w:val="000000" w:themeColor="text1"/>
        </w:rPr>
        <w:t xml:space="preserve">     604 220 5616 </w:t>
      </w:r>
    </w:p>
    <w:p w:rsidR="0080513F" w:rsidRPr="000A1841" w:rsidRDefault="0080513F" w:rsidP="0080513F">
      <w:pPr>
        <w:rPr>
          <w:rFonts w:ascii="Arial" w:eastAsiaTheme="minorEastAsia" w:hAnsi="Arial" w:cs="Arial"/>
          <w:noProof/>
          <w:color w:val="0000FF"/>
          <w:u w:val="single" w:color="0000FF"/>
        </w:rPr>
      </w:pPr>
      <w:r w:rsidRPr="000A1841">
        <w:rPr>
          <w:rFonts w:ascii="Arial" w:eastAsiaTheme="minorEastAsia" w:hAnsi="Arial" w:cs="Arial"/>
          <w:b/>
          <w:noProof/>
          <w:color w:val="000000" w:themeColor="text1"/>
        </w:rPr>
        <w:t>E</w:t>
      </w:r>
      <w:r w:rsidRPr="000A1841">
        <w:rPr>
          <w:rFonts w:ascii="Arial" w:eastAsiaTheme="minorEastAsia" w:hAnsi="Arial" w:cs="Arial"/>
          <w:noProof/>
          <w:color w:val="000000" w:themeColor="text1"/>
        </w:rPr>
        <w:t xml:space="preserve"> </w:t>
      </w:r>
      <w:r w:rsidRPr="000A1841">
        <w:rPr>
          <w:rFonts w:ascii="Arial" w:eastAsiaTheme="minorEastAsia" w:hAnsi="Arial" w:cs="Arial"/>
          <w:noProof/>
          <w:color w:val="1F497D" w:themeColor="dark2"/>
        </w:rPr>
        <w:t xml:space="preserve">    </w:t>
      </w:r>
      <w:hyperlink r:id="rId8" w:history="1">
        <w:r w:rsidRPr="000A1841">
          <w:rPr>
            <w:rStyle w:val="Hyperlink"/>
            <w:rFonts w:ascii="Arial" w:eastAsiaTheme="minorEastAsia" w:hAnsi="Arial" w:cs="Arial"/>
            <w:noProof/>
          </w:rPr>
          <w:t>bob.stewart@bchydro.com</w:t>
        </w:r>
      </w:hyperlink>
      <w:r w:rsidRPr="000A1841">
        <w:rPr>
          <w:rFonts w:ascii="Arial" w:eastAsiaTheme="minorEastAsia" w:hAnsi="Arial" w:cs="Arial"/>
          <w:noProof/>
          <w:color w:val="0000FF"/>
          <w:u w:val="single" w:color="0000FF"/>
        </w:rPr>
        <w:t xml:space="preserve"> </w:t>
      </w:r>
    </w:p>
    <w:p w:rsidR="001319E3" w:rsidRDefault="001319E3" w:rsidP="001711FE">
      <w:pPr>
        <w:pStyle w:val="p1"/>
        <w:jc w:val="center"/>
        <w:rPr>
          <w:rFonts w:ascii=".SFUIText-Regular" w:hAnsi=".SFUIText-Regular"/>
          <w:sz w:val="35"/>
          <w:szCs w:val="35"/>
        </w:rPr>
      </w:pPr>
    </w:p>
    <w:p w:rsidR="001319E3" w:rsidRDefault="001319E3" w:rsidP="001711FE">
      <w:pPr>
        <w:pStyle w:val="p1"/>
        <w:jc w:val="center"/>
        <w:rPr>
          <w:rFonts w:ascii=".SFUIText-Regular" w:hAnsi=".SFUIText-Regular"/>
          <w:sz w:val="35"/>
          <w:szCs w:val="35"/>
        </w:rPr>
      </w:pPr>
    </w:p>
    <w:p w:rsidR="001319E3" w:rsidRDefault="001319E3" w:rsidP="001711FE">
      <w:pPr>
        <w:pStyle w:val="p1"/>
        <w:jc w:val="center"/>
        <w:rPr>
          <w:rFonts w:ascii=".SFUIText-Regular" w:hAnsi=".SFUIText-Regular"/>
          <w:sz w:val="35"/>
          <w:szCs w:val="35"/>
        </w:rPr>
      </w:pPr>
    </w:p>
    <w:p w:rsidR="001319E3" w:rsidRDefault="001319E3" w:rsidP="001711FE">
      <w:pPr>
        <w:pStyle w:val="p1"/>
        <w:jc w:val="center"/>
        <w:rPr>
          <w:rFonts w:ascii=".SFUIText-Regular" w:hAnsi=".SFUIText-Regular"/>
          <w:sz w:val="35"/>
          <w:szCs w:val="35"/>
        </w:rPr>
      </w:pPr>
    </w:p>
    <w:p w:rsidR="001319E3" w:rsidRDefault="001319E3" w:rsidP="001711FE">
      <w:pPr>
        <w:pStyle w:val="p1"/>
        <w:jc w:val="center"/>
        <w:rPr>
          <w:rFonts w:ascii=".SFUIText-Regular" w:hAnsi=".SFUIText-Regular"/>
          <w:sz w:val="35"/>
          <w:szCs w:val="35"/>
        </w:rPr>
      </w:pPr>
    </w:p>
    <w:p w:rsidR="001319E3" w:rsidRDefault="001319E3" w:rsidP="001711FE">
      <w:pPr>
        <w:pStyle w:val="p1"/>
        <w:jc w:val="center"/>
        <w:rPr>
          <w:rFonts w:ascii=".SFUIText-Regular" w:hAnsi=".SFUIText-Regular"/>
          <w:sz w:val="35"/>
          <w:szCs w:val="35"/>
        </w:rPr>
      </w:pPr>
    </w:p>
    <w:p w:rsidR="001319E3" w:rsidRDefault="001319E3" w:rsidP="001711FE">
      <w:pPr>
        <w:pStyle w:val="p1"/>
        <w:jc w:val="center"/>
        <w:rPr>
          <w:rFonts w:ascii=".SFUIText-Regular" w:hAnsi=".SFUIText-Regular"/>
          <w:sz w:val="35"/>
          <w:szCs w:val="35"/>
        </w:rPr>
      </w:pPr>
    </w:p>
    <w:p w:rsidR="001319E3" w:rsidRDefault="001319E3" w:rsidP="001711FE">
      <w:pPr>
        <w:pStyle w:val="p1"/>
        <w:jc w:val="center"/>
        <w:rPr>
          <w:rFonts w:ascii=".SFUIText-Regular" w:hAnsi=".SFUIText-Regular"/>
          <w:sz w:val="35"/>
          <w:szCs w:val="35"/>
        </w:rPr>
      </w:pPr>
    </w:p>
    <w:p w:rsidR="001319E3" w:rsidRDefault="001319E3" w:rsidP="001711FE">
      <w:pPr>
        <w:pStyle w:val="p1"/>
        <w:jc w:val="center"/>
        <w:rPr>
          <w:rFonts w:ascii=".SFUIText-Regular" w:hAnsi=".SFUIText-Regular"/>
          <w:sz w:val="35"/>
          <w:szCs w:val="35"/>
        </w:rPr>
      </w:pPr>
    </w:p>
    <w:p w:rsidR="008375C1" w:rsidRDefault="008375C1" w:rsidP="001711FE">
      <w:pPr>
        <w:pStyle w:val="p1"/>
        <w:jc w:val="center"/>
        <w:rPr>
          <w:rFonts w:ascii=".SFUIText-Regular" w:hAnsi=".SFUIText-Regular"/>
          <w:sz w:val="35"/>
          <w:szCs w:val="35"/>
        </w:rPr>
      </w:pPr>
    </w:p>
    <w:p w:rsidR="00296067" w:rsidRDefault="00296067" w:rsidP="00DF1B6B">
      <w:pPr>
        <w:pStyle w:val="p1"/>
        <w:jc w:val="center"/>
        <w:rPr>
          <w:rFonts w:ascii="Arial" w:hAnsi="Arial" w:cs="Arial"/>
          <w:b/>
        </w:rPr>
      </w:pPr>
    </w:p>
    <w:p w:rsidR="00296067" w:rsidRDefault="00296067" w:rsidP="000A1841">
      <w:pPr>
        <w:rPr>
          <w:rFonts w:ascii="Arial" w:hAnsi="Arial" w:cs="Arial"/>
          <w:b/>
        </w:rPr>
      </w:pPr>
    </w:p>
    <w:sectPr w:rsidR="00296067" w:rsidSect="00BA4B4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0DE" w:rsidRDefault="00E740DE" w:rsidP="00701894">
      <w:r>
        <w:separator/>
      </w:r>
    </w:p>
  </w:endnote>
  <w:endnote w:type="continuationSeparator" w:id="0">
    <w:p w:rsidR="00E740DE" w:rsidRDefault="00E740DE" w:rsidP="007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FUIText-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0DE" w:rsidRDefault="00E740DE" w:rsidP="00701894">
      <w:r>
        <w:separator/>
      </w:r>
    </w:p>
  </w:footnote>
  <w:footnote w:type="continuationSeparator" w:id="0">
    <w:p w:rsidR="00E740DE" w:rsidRDefault="00E740DE" w:rsidP="00701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894" w:rsidRDefault="00701894" w:rsidP="00701894">
    <w:pPr>
      <w:pStyle w:val="p1"/>
      <w:jc w:val="center"/>
      <w:rPr>
        <w:rFonts w:ascii=".SFUIText-Regular" w:hAnsi=".SFUIText-Regular"/>
        <w:sz w:val="35"/>
        <w:szCs w:val="35"/>
      </w:rPr>
    </w:pPr>
    <w:r>
      <w:rPr>
        <w:rFonts w:ascii=".SFUIText-Regular" w:hAnsi=".SFUIText-Regular"/>
        <w:sz w:val="35"/>
        <w:szCs w:val="35"/>
      </w:rPr>
      <w:t>2021 Capstone Ideas - UBC</w:t>
    </w:r>
  </w:p>
  <w:p w:rsidR="00701894" w:rsidRPr="001F586C" w:rsidRDefault="00701894" w:rsidP="00701894">
    <w:pPr>
      <w:pStyle w:val="p1"/>
      <w:ind w:left="3600" w:firstLine="720"/>
      <w:rPr>
        <w:rFonts w:ascii="Arial" w:hAnsi="Arial" w:cs="Arial"/>
        <w:b/>
      </w:rPr>
    </w:pPr>
    <w:r>
      <w:rPr>
        <w:rFonts w:ascii="Arial" w:hAnsi="Arial" w:cs="Arial"/>
        <w:b/>
      </w:rPr>
      <w:t>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540A"/>
    <w:multiLevelType w:val="hybridMultilevel"/>
    <w:tmpl w:val="235A9A14"/>
    <w:lvl w:ilvl="0" w:tplc="50D8CA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66D0EF2"/>
    <w:multiLevelType w:val="hybridMultilevel"/>
    <w:tmpl w:val="0EA419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C122C8"/>
    <w:multiLevelType w:val="hybridMultilevel"/>
    <w:tmpl w:val="948EB53C"/>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ECC1D8C"/>
    <w:multiLevelType w:val="hybridMultilevel"/>
    <w:tmpl w:val="7E8A0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6D53D5"/>
    <w:multiLevelType w:val="hybridMultilevel"/>
    <w:tmpl w:val="CC6038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1C4053"/>
    <w:multiLevelType w:val="hybridMultilevel"/>
    <w:tmpl w:val="041E5B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4038B0"/>
    <w:multiLevelType w:val="hybridMultilevel"/>
    <w:tmpl w:val="F21841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9255E74"/>
    <w:multiLevelType w:val="hybridMultilevel"/>
    <w:tmpl w:val="83B8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81798"/>
    <w:multiLevelType w:val="hybridMultilevel"/>
    <w:tmpl w:val="CC58F86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59BA0C7A"/>
    <w:multiLevelType w:val="hybridMultilevel"/>
    <w:tmpl w:val="B888E50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DF7685E"/>
    <w:multiLevelType w:val="hybridMultilevel"/>
    <w:tmpl w:val="6648573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E684D38"/>
    <w:multiLevelType w:val="hybridMultilevel"/>
    <w:tmpl w:val="62B05BBC"/>
    <w:lvl w:ilvl="0" w:tplc="10090001">
      <w:start w:val="1"/>
      <w:numFmt w:val="bullet"/>
      <w:lvlText w:val=""/>
      <w:lvlJc w:val="left"/>
      <w:pPr>
        <w:ind w:left="855" w:hanging="360"/>
      </w:pPr>
      <w:rPr>
        <w:rFonts w:ascii="Symbol" w:hAnsi="Symbol" w:hint="default"/>
      </w:rPr>
    </w:lvl>
    <w:lvl w:ilvl="1" w:tplc="10090003" w:tentative="1">
      <w:start w:val="1"/>
      <w:numFmt w:val="bullet"/>
      <w:lvlText w:val="o"/>
      <w:lvlJc w:val="left"/>
      <w:pPr>
        <w:ind w:left="1575" w:hanging="360"/>
      </w:pPr>
      <w:rPr>
        <w:rFonts w:ascii="Courier New" w:hAnsi="Courier New" w:cs="Courier New" w:hint="default"/>
      </w:rPr>
    </w:lvl>
    <w:lvl w:ilvl="2" w:tplc="10090005" w:tentative="1">
      <w:start w:val="1"/>
      <w:numFmt w:val="bullet"/>
      <w:lvlText w:val=""/>
      <w:lvlJc w:val="left"/>
      <w:pPr>
        <w:ind w:left="2295" w:hanging="360"/>
      </w:pPr>
      <w:rPr>
        <w:rFonts w:ascii="Wingdings" w:hAnsi="Wingdings" w:hint="default"/>
      </w:rPr>
    </w:lvl>
    <w:lvl w:ilvl="3" w:tplc="10090001" w:tentative="1">
      <w:start w:val="1"/>
      <w:numFmt w:val="bullet"/>
      <w:lvlText w:val=""/>
      <w:lvlJc w:val="left"/>
      <w:pPr>
        <w:ind w:left="3015" w:hanging="360"/>
      </w:pPr>
      <w:rPr>
        <w:rFonts w:ascii="Symbol" w:hAnsi="Symbol" w:hint="default"/>
      </w:rPr>
    </w:lvl>
    <w:lvl w:ilvl="4" w:tplc="10090003" w:tentative="1">
      <w:start w:val="1"/>
      <w:numFmt w:val="bullet"/>
      <w:lvlText w:val="o"/>
      <w:lvlJc w:val="left"/>
      <w:pPr>
        <w:ind w:left="3735" w:hanging="360"/>
      </w:pPr>
      <w:rPr>
        <w:rFonts w:ascii="Courier New" w:hAnsi="Courier New" w:cs="Courier New" w:hint="default"/>
      </w:rPr>
    </w:lvl>
    <w:lvl w:ilvl="5" w:tplc="10090005" w:tentative="1">
      <w:start w:val="1"/>
      <w:numFmt w:val="bullet"/>
      <w:lvlText w:val=""/>
      <w:lvlJc w:val="left"/>
      <w:pPr>
        <w:ind w:left="4455" w:hanging="360"/>
      </w:pPr>
      <w:rPr>
        <w:rFonts w:ascii="Wingdings" w:hAnsi="Wingdings" w:hint="default"/>
      </w:rPr>
    </w:lvl>
    <w:lvl w:ilvl="6" w:tplc="10090001" w:tentative="1">
      <w:start w:val="1"/>
      <w:numFmt w:val="bullet"/>
      <w:lvlText w:val=""/>
      <w:lvlJc w:val="left"/>
      <w:pPr>
        <w:ind w:left="5175" w:hanging="360"/>
      </w:pPr>
      <w:rPr>
        <w:rFonts w:ascii="Symbol" w:hAnsi="Symbol" w:hint="default"/>
      </w:rPr>
    </w:lvl>
    <w:lvl w:ilvl="7" w:tplc="10090003" w:tentative="1">
      <w:start w:val="1"/>
      <w:numFmt w:val="bullet"/>
      <w:lvlText w:val="o"/>
      <w:lvlJc w:val="left"/>
      <w:pPr>
        <w:ind w:left="5895" w:hanging="360"/>
      </w:pPr>
      <w:rPr>
        <w:rFonts w:ascii="Courier New" w:hAnsi="Courier New" w:cs="Courier New" w:hint="default"/>
      </w:rPr>
    </w:lvl>
    <w:lvl w:ilvl="8" w:tplc="10090005" w:tentative="1">
      <w:start w:val="1"/>
      <w:numFmt w:val="bullet"/>
      <w:lvlText w:val=""/>
      <w:lvlJc w:val="left"/>
      <w:pPr>
        <w:ind w:left="6615" w:hanging="360"/>
      </w:pPr>
      <w:rPr>
        <w:rFonts w:ascii="Wingdings" w:hAnsi="Wingdings" w:hint="default"/>
      </w:rPr>
    </w:lvl>
  </w:abstractNum>
  <w:abstractNum w:abstractNumId="12" w15:restartNumberingAfterBreak="0">
    <w:nsid w:val="6F067CE9"/>
    <w:multiLevelType w:val="hybridMultilevel"/>
    <w:tmpl w:val="9E98C912"/>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7652777A"/>
    <w:multiLevelType w:val="hybridMultilevel"/>
    <w:tmpl w:val="948EB53C"/>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BD02C74"/>
    <w:multiLevelType w:val="hybridMultilevel"/>
    <w:tmpl w:val="3322EB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3B19AE"/>
    <w:multiLevelType w:val="hybridMultilevel"/>
    <w:tmpl w:val="9AAC22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3"/>
  </w:num>
  <w:num w:numId="5">
    <w:abstractNumId w:val="5"/>
  </w:num>
  <w:num w:numId="6">
    <w:abstractNumId w:val="6"/>
  </w:num>
  <w:num w:numId="7">
    <w:abstractNumId w:val="15"/>
  </w:num>
  <w:num w:numId="8">
    <w:abstractNumId w:val="1"/>
  </w:num>
  <w:num w:numId="9">
    <w:abstractNumId w:val="11"/>
  </w:num>
  <w:num w:numId="10">
    <w:abstractNumId w:val="8"/>
  </w:num>
  <w:num w:numId="11">
    <w:abstractNumId w:val="2"/>
  </w:num>
  <w:num w:numId="12">
    <w:abstractNumId w:val="13"/>
  </w:num>
  <w:num w:numId="13">
    <w:abstractNumId w:val="12"/>
  </w:num>
  <w:num w:numId="14">
    <w:abstractNumId w:val="7"/>
  </w:num>
  <w:num w:numId="15">
    <w:abstractNumId w:val="14"/>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3D"/>
    <w:rsid w:val="0001414B"/>
    <w:rsid w:val="000226AA"/>
    <w:rsid w:val="00037987"/>
    <w:rsid w:val="000407E9"/>
    <w:rsid w:val="00056A3E"/>
    <w:rsid w:val="00065743"/>
    <w:rsid w:val="00070AE5"/>
    <w:rsid w:val="00085E13"/>
    <w:rsid w:val="00096AB2"/>
    <w:rsid w:val="000974D6"/>
    <w:rsid w:val="000A137C"/>
    <w:rsid w:val="000A1841"/>
    <w:rsid w:val="000A1D4A"/>
    <w:rsid w:val="000D3484"/>
    <w:rsid w:val="000D538C"/>
    <w:rsid w:val="001122F1"/>
    <w:rsid w:val="00112FB3"/>
    <w:rsid w:val="00115F5B"/>
    <w:rsid w:val="001222BA"/>
    <w:rsid w:val="001319E3"/>
    <w:rsid w:val="00165895"/>
    <w:rsid w:val="001711FE"/>
    <w:rsid w:val="00185B73"/>
    <w:rsid w:val="001944ED"/>
    <w:rsid w:val="001973B7"/>
    <w:rsid w:val="001A2BAA"/>
    <w:rsid w:val="001A2DDB"/>
    <w:rsid w:val="001C3BF8"/>
    <w:rsid w:val="001E44A1"/>
    <w:rsid w:val="001F586C"/>
    <w:rsid w:val="002342D7"/>
    <w:rsid w:val="00234D3C"/>
    <w:rsid w:val="00267636"/>
    <w:rsid w:val="00294EB2"/>
    <w:rsid w:val="00296067"/>
    <w:rsid w:val="002C25BB"/>
    <w:rsid w:val="002C5870"/>
    <w:rsid w:val="002D50D0"/>
    <w:rsid w:val="002E742B"/>
    <w:rsid w:val="002F1E7C"/>
    <w:rsid w:val="003146B5"/>
    <w:rsid w:val="00323DB5"/>
    <w:rsid w:val="00340102"/>
    <w:rsid w:val="003539E1"/>
    <w:rsid w:val="00360B70"/>
    <w:rsid w:val="003772E9"/>
    <w:rsid w:val="00397310"/>
    <w:rsid w:val="003A0BAC"/>
    <w:rsid w:val="003A5EB2"/>
    <w:rsid w:val="003B7BE4"/>
    <w:rsid w:val="003B7D15"/>
    <w:rsid w:val="003C1E4F"/>
    <w:rsid w:val="003E39FF"/>
    <w:rsid w:val="00400B4B"/>
    <w:rsid w:val="00427F92"/>
    <w:rsid w:val="00441586"/>
    <w:rsid w:val="00441C5A"/>
    <w:rsid w:val="00461113"/>
    <w:rsid w:val="00472E5E"/>
    <w:rsid w:val="004774A5"/>
    <w:rsid w:val="00482837"/>
    <w:rsid w:val="00497D2D"/>
    <w:rsid w:val="004B46DE"/>
    <w:rsid w:val="004B4F95"/>
    <w:rsid w:val="004C4BF9"/>
    <w:rsid w:val="004D66A9"/>
    <w:rsid w:val="004D6C1E"/>
    <w:rsid w:val="004E2CCC"/>
    <w:rsid w:val="00505C87"/>
    <w:rsid w:val="0052174E"/>
    <w:rsid w:val="005373CD"/>
    <w:rsid w:val="00572729"/>
    <w:rsid w:val="00590094"/>
    <w:rsid w:val="005A62E7"/>
    <w:rsid w:val="005B319A"/>
    <w:rsid w:val="005E7D72"/>
    <w:rsid w:val="005F3893"/>
    <w:rsid w:val="006019FA"/>
    <w:rsid w:val="006025F1"/>
    <w:rsid w:val="00633248"/>
    <w:rsid w:val="00644384"/>
    <w:rsid w:val="00672EA0"/>
    <w:rsid w:val="00673A57"/>
    <w:rsid w:val="00683C6C"/>
    <w:rsid w:val="006A200E"/>
    <w:rsid w:val="006A75C1"/>
    <w:rsid w:val="006B467F"/>
    <w:rsid w:val="006B7282"/>
    <w:rsid w:val="006C3DB5"/>
    <w:rsid w:val="006C754D"/>
    <w:rsid w:val="006F129F"/>
    <w:rsid w:val="006F670A"/>
    <w:rsid w:val="00701894"/>
    <w:rsid w:val="00701F57"/>
    <w:rsid w:val="00703244"/>
    <w:rsid w:val="0070416D"/>
    <w:rsid w:val="007111F2"/>
    <w:rsid w:val="00715DC3"/>
    <w:rsid w:val="00761974"/>
    <w:rsid w:val="0076628E"/>
    <w:rsid w:val="00782780"/>
    <w:rsid w:val="007863A0"/>
    <w:rsid w:val="00792C96"/>
    <w:rsid w:val="00796F52"/>
    <w:rsid w:val="007A09FD"/>
    <w:rsid w:val="007D0763"/>
    <w:rsid w:val="007D5CD3"/>
    <w:rsid w:val="007E07F5"/>
    <w:rsid w:val="007E4116"/>
    <w:rsid w:val="007F0746"/>
    <w:rsid w:val="007F4EC8"/>
    <w:rsid w:val="0080513F"/>
    <w:rsid w:val="00811E55"/>
    <w:rsid w:val="00825F57"/>
    <w:rsid w:val="008375C1"/>
    <w:rsid w:val="00860DC6"/>
    <w:rsid w:val="00886C12"/>
    <w:rsid w:val="008911EE"/>
    <w:rsid w:val="008C0506"/>
    <w:rsid w:val="008C684B"/>
    <w:rsid w:val="008D08D1"/>
    <w:rsid w:val="008D1350"/>
    <w:rsid w:val="008E0C7C"/>
    <w:rsid w:val="008E6848"/>
    <w:rsid w:val="009166D6"/>
    <w:rsid w:val="009213A5"/>
    <w:rsid w:val="00927372"/>
    <w:rsid w:val="00937FA8"/>
    <w:rsid w:val="009407B8"/>
    <w:rsid w:val="009602D5"/>
    <w:rsid w:val="00966F29"/>
    <w:rsid w:val="00971A95"/>
    <w:rsid w:val="00984853"/>
    <w:rsid w:val="009B64EC"/>
    <w:rsid w:val="009D398D"/>
    <w:rsid w:val="009D3B8A"/>
    <w:rsid w:val="009E1522"/>
    <w:rsid w:val="009E74DB"/>
    <w:rsid w:val="00A33A54"/>
    <w:rsid w:val="00A61B3A"/>
    <w:rsid w:val="00A836B2"/>
    <w:rsid w:val="00AE1B50"/>
    <w:rsid w:val="00B64C1E"/>
    <w:rsid w:val="00B70CE3"/>
    <w:rsid w:val="00B73BEF"/>
    <w:rsid w:val="00B85F50"/>
    <w:rsid w:val="00BA4B49"/>
    <w:rsid w:val="00BB1041"/>
    <w:rsid w:val="00BC2B3D"/>
    <w:rsid w:val="00BD2B73"/>
    <w:rsid w:val="00BD3BDA"/>
    <w:rsid w:val="00BE4199"/>
    <w:rsid w:val="00BF627E"/>
    <w:rsid w:val="00C619F9"/>
    <w:rsid w:val="00C64D2B"/>
    <w:rsid w:val="00C672F1"/>
    <w:rsid w:val="00C8595E"/>
    <w:rsid w:val="00C910D9"/>
    <w:rsid w:val="00C95B7F"/>
    <w:rsid w:val="00CA059E"/>
    <w:rsid w:val="00CA63ED"/>
    <w:rsid w:val="00CB0EAB"/>
    <w:rsid w:val="00CC211E"/>
    <w:rsid w:val="00CF1E1C"/>
    <w:rsid w:val="00D815BF"/>
    <w:rsid w:val="00D81F1F"/>
    <w:rsid w:val="00D86EE5"/>
    <w:rsid w:val="00DA142F"/>
    <w:rsid w:val="00DB4C5B"/>
    <w:rsid w:val="00DD1BA1"/>
    <w:rsid w:val="00DE4D23"/>
    <w:rsid w:val="00DF1B6B"/>
    <w:rsid w:val="00DF31F3"/>
    <w:rsid w:val="00E12B42"/>
    <w:rsid w:val="00E1452A"/>
    <w:rsid w:val="00E154A5"/>
    <w:rsid w:val="00E178D3"/>
    <w:rsid w:val="00E21770"/>
    <w:rsid w:val="00E322D5"/>
    <w:rsid w:val="00E740DE"/>
    <w:rsid w:val="00EA32AB"/>
    <w:rsid w:val="00EB7906"/>
    <w:rsid w:val="00EC0B32"/>
    <w:rsid w:val="00ED1B88"/>
    <w:rsid w:val="00ED6748"/>
    <w:rsid w:val="00EE14F8"/>
    <w:rsid w:val="00F07205"/>
    <w:rsid w:val="00F229C2"/>
    <w:rsid w:val="00F30BFD"/>
    <w:rsid w:val="00F3534F"/>
    <w:rsid w:val="00F65D5E"/>
    <w:rsid w:val="00F842F8"/>
    <w:rsid w:val="00FA1BBC"/>
    <w:rsid w:val="00FC0036"/>
    <w:rsid w:val="00FC1081"/>
    <w:rsid w:val="00FF2825"/>
    <w:rsid w:val="00FF77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A2470-BFCF-4D19-9007-714E44EC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B3D"/>
    <w:pPr>
      <w:spacing w:after="0" w:line="240" w:lineRule="auto"/>
    </w:pPr>
    <w:rPr>
      <w:rFonts w:ascii="Times New Roman" w:hAnsi="Times New Roman" w:cs="Times New Roman"/>
      <w:sz w:val="24"/>
      <w:szCs w:val="24"/>
      <w:lang w:eastAsia="en-CA"/>
    </w:rPr>
  </w:style>
  <w:style w:type="paragraph" w:styleId="Heading1">
    <w:name w:val="heading 1"/>
    <w:basedOn w:val="Normal"/>
    <w:next w:val="Normal"/>
    <w:link w:val="Heading1Char"/>
    <w:uiPriority w:val="9"/>
    <w:qFormat/>
    <w:rsid w:val="00BF62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C2B3D"/>
    <w:pPr>
      <w:spacing w:before="100" w:beforeAutospacing="1" w:after="100" w:afterAutospacing="1"/>
    </w:pPr>
  </w:style>
  <w:style w:type="character" w:customStyle="1" w:styleId="s1">
    <w:name w:val="s1"/>
    <w:basedOn w:val="DefaultParagraphFont"/>
    <w:rsid w:val="00BC2B3D"/>
  </w:style>
  <w:style w:type="character" w:customStyle="1" w:styleId="apple-converted-space">
    <w:name w:val="apple-converted-space"/>
    <w:basedOn w:val="DefaultParagraphFont"/>
    <w:rsid w:val="00BC2B3D"/>
  </w:style>
  <w:style w:type="paragraph" w:styleId="ListParagraph">
    <w:name w:val="List Paragraph"/>
    <w:basedOn w:val="Normal"/>
    <w:uiPriority w:val="34"/>
    <w:qFormat/>
    <w:rsid w:val="00703244"/>
    <w:pPr>
      <w:ind w:left="720"/>
      <w:contextualSpacing/>
    </w:pPr>
  </w:style>
  <w:style w:type="character" w:customStyle="1" w:styleId="Heading1Char">
    <w:name w:val="Heading 1 Char"/>
    <w:basedOn w:val="DefaultParagraphFont"/>
    <w:link w:val="Heading1"/>
    <w:uiPriority w:val="9"/>
    <w:rsid w:val="00BF62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342D7"/>
    <w:rPr>
      <w:rFonts w:ascii="Tahoma" w:hAnsi="Tahoma" w:cs="Tahoma"/>
      <w:sz w:val="16"/>
      <w:szCs w:val="16"/>
    </w:rPr>
  </w:style>
  <w:style w:type="character" w:customStyle="1" w:styleId="BalloonTextChar">
    <w:name w:val="Balloon Text Char"/>
    <w:basedOn w:val="DefaultParagraphFont"/>
    <w:link w:val="BalloonText"/>
    <w:uiPriority w:val="99"/>
    <w:semiHidden/>
    <w:rsid w:val="002342D7"/>
    <w:rPr>
      <w:rFonts w:ascii="Tahoma" w:hAnsi="Tahoma" w:cs="Tahoma"/>
      <w:sz w:val="16"/>
      <w:szCs w:val="16"/>
      <w:lang w:eastAsia="en-CA"/>
    </w:rPr>
  </w:style>
  <w:style w:type="paragraph" w:styleId="PlainText">
    <w:name w:val="Plain Text"/>
    <w:basedOn w:val="Normal"/>
    <w:link w:val="PlainTextChar"/>
    <w:uiPriority w:val="99"/>
    <w:unhideWhenUsed/>
    <w:rsid w:val="00400B4B"/>
    <w:rPr>
      <w:rFonts w:ascii="Calibri" w:hAnsi="Calibri" w:cs="Consolas"/>
      <w:sz w:val="22"/>
      <w:szCs w:val="21"/>
      <w:lang w:eastAsia="en-US"/>
    </w:rPr>
  </w:style>
  <w:style w:type="character" w:customStyle="1" w:styleId="PlainTextChar">
    <w:name w:val="Plain Text Char"/>
    <w:basedOn w:val="DefaultParagraphFont"/>
    <w:link w:val="PlainText"/>
    <w:uiPriority w:val="99"/>
    <w:rsid w:val="00400B4B"/>
    <w:rPr>
      <w:rFonts w:ascii="Calibri" w:hAnsi="Calibri" w:cs="Consolas"/>
      <w:szCs w:val="21"/>
    </w:rPr>
  </w:style>
  <w:style w:type="character" w:styleId="Hyperlink">
    <w:name w:val="Hyperlink"/>
    <w:basedOn w:val="DefaultParagraphFont"/>
    <w:uiPriority w:val="99"/>
    <w:semiHidden/>
    <w:unhideWhenUsed/>
    <w:rsid w:val="006B467F"/>
    <w:rPr>
      <w:color w:val="0000FF"/>
      <w:u w:val="single"/>
    </w:rPr>
  </w:style>
  <w:style w:type="paragraph" w:styleId="Header">
    <w:name w:val="header"/>
    <w:basedOn w:val="Normal"/>
    <w:link w:val="HeaderChar"/>
    <w:uiPriority w:val="99"/>
    <w:unhideWhenUsed/>
    <w:rsid w:val="00701894"/>
    <w:pPr>
      <w:tabs>
        <w:tab w:val="center" w:pos="4680"/>
        <w:tab w:val="right" w:pos="9360"/>
      </w:tabs>
    </w:pPr>
  </w:style>
  <w:style w:type="character" w:customStyle="1" w:styleId="HeaderChar">
    <w:name w:val="Header Char"/>
    <w:basedOn w:val="DefaultParagraphFont"/>
    <w:link w:val="Header"/>
    <w:uiPriority w:val="99"/>
    <w:rsid w:val="00701894"/>
    <w:rPr>
      <w:rFonts w:ascii="Times New Roman" w:hAnsi="Times New Roman" w:cs="Times New Roman"/>
      <w:sz w:val="24"/>
      <w:szCs w:val="24"/>
      <w:lang w:eastAsia="en-CA"/>
    </w:rPr>
  </w:style>
  <w:style w:type="paragraph" w:styleId="Footer">
    <w:name w:val="footer"/>
    <w:basedOn w:val="Normal"/>
    <w:link w:val="FooterChar"/>
    <w:uiPriority w:val="99"/>
    <w:unhideWhenUsed/>
    <w:rsid w:val="00701894"/>
    <w:pPr>
      <w:tabs>
        <w:tab w:val="center" w:pos="4680"/>
        <w:tab w:val="right" w:pos="9360"/>
      </w:tabs>
    </w:pPr>
  </w:style>
  <w:style w:type="character" w:customStyle="1" w:styleId="FooterChar">
    <w:name w:val="Footer Char"/>
    <w:basedOn w:val="DefaultParagraphFont"/>
    <w:link w:val="Footer"/>
    <w:uiPriority w:val="99"/>
    <w:rsid w:val="00701894"/>
    <w:rPr>
      <w:rFonts w:ascii="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512534">
      <w:bodyDiv w:val="1"/>
      <w:marLeft w:val="0"/>
      <w:marRight w:val="0"/>
      <w:marTop w:val="0"/>
      <w:marBottom w:val="0"/>
      <w:divBdr>
        <w:top w:val="none" w:sz="0" w:space="0" w:color="auto"/>
        <w:left w:val="none" w:sz="0" w:space="0" w:color="auto"/>
        <w:bottom w:val="none" w:sz="0" w:space="0" w:color="auto"/>
        <w:right w:val="none" w:sz="0" w:space="0" w:color="auto"/>
      </w:divBdr>
    </w:div>
    <w:div w:id="1328287734">
      <w:bodyDiv w:val="1"/>
      <w:marLeft w:val="0"/>
      <w:marRight w:val="0"/>
      <w:marTop w:val="0"/>
      <w:marBottom w:val="0"/>
      <w:divBdr>
        <w:top w:val="none" w:sz="0" w:space="0" w:color="auto"/>
        <w:left w:val="none" w:sz="0" w:space="0" w:color="auto"/>
        <w:bottom w:val="none" w:sz="0" w:space="0" w:color="auto"/>
        <w:right w:val="none" w:sz="0" w:space="0" w:color="auto"/>
      </w:divBdr>
    </w:div>
    <w:div w:id="1590315177">
      <w:bodyDiv w:val="1"/>
      <w:marLeft w:val="0"/>
      <w:marRight w:val="0"/>
      <w:marTop w:val="0"/>
      <w:marBottom w:val="0"/>
      <w:divBdr>
        <w:top w:val="none" w:sz="0" w:space="0" w:color="auto"/>
        <w:left w:val="none" w:sz="0" w:space="0" w:color="auto"/>
        <w:bottom w:val="none" w:sz="0" w:space="0" w:color="auto"/>
        <w:right w:val="none" w:sz="0" w:space="0" w:color="auto"/>
      </w:divBdr>
    </w:div>
    <w:div w:id="19633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address@bchydr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100D8-FA79-490F-8703-695A0CCD9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BC Hydro</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Bob</dc:creator>
  <cp:lastModifiedBy>Bob Stewart</cp:lastModifiedBy>
  <cp:revision>2</cp:revision>
  <cp:lastPrinted>2021-08-13T21:11:00Z</cp:lastPrinted>
  <dcterms:created xsi:type="dcterms:W3CDTF">2021-08-15T16:49:00Z</dcterms:created>
  <dcterms:modified xsi:type="dcterms:W3CDTF">2021-08-15T16:49:00Z</dcterms:modified>
</cp:coreProperties>
</file>