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8827B" w14:textId="3699E441" w:rsidR="00984110" w:rsidRPr="00D01899" w:rsidRDefault="00984110" w:rsidP="009841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Bidi" w:hAnsiTheme="majorBidi" w:cstheme="majorBidi"/>
          <w:b/>
          <w:bCs/>
          <w:sz w:val="27"/>
          <w:szCs w:val="27"/>
        </w:rPr>
      </w:pPr>
      <w:bookmarkStart w:id="0" w:name="_qw8z9f4w8a3" w:colFirst="0" w:colLast="0"/>
      <w:bookmarkEnd w:id="0"/>
      <w:r w:rsidRPr="00D01899">
        <w:rPr>
          <w:rFonts w:asciiTheme="majorBidi" w:eastAsia="Arial" w:hAnsiTheme="majorBidi" w:cstheme="majorBidi"/>
          <w:b/>
          <w:bCs/>
          <w:sz w:val="34"/>
          <w:szCs w:val="34"/>
        </w:rPr>
        <w:t>S</w:t>
      </w:r>
      <w:r w:rsidRPr="00D01899">
        <w:rPr>
          <w:rFonts w:asciiTheme="majorBidi" w:eastAsia="Arial" w:hAnsiTheme="majorBidi" w:cstheme="majorBidi"/>
          <w:b/>
          <w:bCs/>
          <w:sz w:val="27"/>
          <w:szCs w:val="27"/>
        </w:rPr>
        <w:t xml:space="preserve">HAYAN </w:t>
      </w:r>
      <w:r w:rsidRPr="00D01899">
        <w:rPr>
          <w:rFonts w:asciiTheme="majorBidi" w:eastAsia="Arial" w:hAnsiTheme="majorBidi" w:cstheme="majorBidi"/>
          <w:b/>
          <w:bCs/>
          <w:sz w:val="34"/>
          <w:szCs w:val="34"/>
        </w:rPr>
        <w:t>A</w:t>
      </w:r>
      <w:r w:rsidRPr="00D01899">
        <w:rPr>
          <w:rFonts w:asciiTheme="majorBidi" w:eastAsia="Arial" w:hAnsiTheme="majorBidi" w:cstheme="majorBidi"/>
          <w:b/>
          <w:bCs/>
          <w:sz w:val="27"/>
          <w:szCs w:val="27"/>
        </w:rPr>
        <w:t xml:space="preserve">MOUZADEH </w:t>
      </w:r>
    </w:p>
    <w:p w14:paraId="6FB25051" w14:textId="77777777" w:rsidR="00984110" w:rsidRPr="00D01899" w:rsidRDefault="00984110" w:rsidP="0098411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" w:line="325" w:lineRule="auto"/>
        <w:ind w:left="319" w:right="334"/>
        <w:jc w:val="center"/>
        <w:rPr>
          <w:rFonts w:asciiTheme="majorBidi" w:hAnsiTheme="majorBidi" w:cstheme="majorBidi"/>
          <w:color w:val="1D4ED8"/>
          <w:sz w:val="18"/>
          <w:szCs w:val="18"/>
          <w:rtl/>
        </w:rPr>
      </w:pPr>
      <w:r w:rsidRPr="00D01899">
        <w:rPr>
          <w:rFonts w:asciiTheme="majorBidi" w:eastAsia="Arial" w:hAnsiTheme="majorBidi" w:cstheme="majorBidi"/>
          <w:color w:val="000000"/>
          <w:sz w:val="18"/>
          <w:szCs w:val="18"/>
        </w:rPr>
        <w:t xml:space="preserve">Semnan, Iran </w:t>
      </w:r>
      <w:r w:rsidRPr="00D01899">
        <w:rPr>
          <w:rFonts w:asciiTheme="majorBidi" w:eastAsia="Arial" w:hAnsiTheme="majorBidi" w:cstheme="majorBidi"/>
          <w:i/>
          <w:iCs/>
          <w:color w:val="000000"/>
          <w:sz w:val="18"/>
          <w:szCs w:val="18"/>
        </w:rPr>
        <w:t xml:space="preserve">• </w:t>
      </w:r>
      <w:r w:rsidRPr="00D01899">
        <w:rPr>
          <w:rFonts w:asciiTheme="majorBidi" w:eastAsia="Arial" w:hAnsiTheme="majorBidi" w:cstheme="majorBidi"/>
          <w:color w:val="000000"/>
          <w:sz w:val="18"/>
          <w:szCs w:val="18"/>
        </w:rPr>
        <w:t xml:space="preserve">+98 919 332 3537 </w:t>
      </w:r>
      <w:r w:rsidRPr="00D01899">
        <w:rPr>
          <w:rFonts w:asciiTheme="majorBidi" w:eastAsia="Arial" w:hAnsiTheme="majorBidi" w:cstheme="majorBidi"/>
          <w:i/>
          <w:iCs/>
          <w:color w:val="000000"/>
          <w:sz w:val="18"/>
          <w:szCs w:val="18"/>
        </w:rPr>
        <w:t xml:space="preserve">• </w:t>
      </w:r>
      <w:r w:rsidRPr="00D01899">
        <w:rPr>
          <w:rFonts w:asciiTheme="majorBidi" w:eastAsia="Arial" w:hAnsiTheme="majorBidi" w:cstheme="majorBidi"/>
          <w:color w:val="000000"/>
          <w:sz w:val="18"/>
          <w:szCs w:val="18"/>
        </w:rPr>
        <w:t xml:space="preserve">[shayanamz.7687@gmail.com] </w:t>
      </w:r>
      <w:r w:rsidRPr="00D01899">
        <w:rPr>
          <w:rFonts w:asciiTheme="majorBidi" w:eastAsia="Arial" w:hAnsiTheme="majorBidi" w:cstheme="majorBidi"/>
          <w:i/>
          <w:iCs/>
          <w:color w:val="000000"/>
          <w:sz w:val="18"/>
          <w:szCs w:val="18"/>
        </w:rPr>
        <w:t xml:space="preserve">• </w:t>
      </w:r>
      <w:r w:rsidRPr="00D01899">
        <w:rPr>
          <w:rFonts w:asciiTheme="majorBidi" w:eastAsia="Arial" w:hAnsiTheme="majorBidi" w:cstheme="majorBidi"/>
          <w:color w:val="000000"/>
          <w:sz w:val="18"/>
          <w:szCs w:val="18"/>
        </w:rPr>
        <w:t xml:space="preserve">ORCID: </w:t>
      </w:r>
      <w:r w:rsidRPr="00D01899">
        <w:rPr>
          <w:rFonts w:asciiTheme="majorBidi" w:eastAsia="Arial" w:hAnsiTheme="majorBidi" w:cstheme="majorBidi"/>
          <w:color w:val="1D4ED8"/>
          <w:sz w:val="18"/>
          <w:szCs w:val="18"/>
        </w:rPr>
        <w:t xml:space="preserve">orcid.org/0009-0002-5518-1729 </w:t>
      </w:r>
      <w:r w:rsidRPr="00D01899">
        <w:rPr>
          <w:rFonts w:asciiTheme="majorBidi" w:hAnsiTheme="majorBidi" w:cstheme="majorBidi"/>
          <w:color w:val="1D4ED8"/>
          <w:sz w:val="18"/>
          <w:szCs w:val="18"/>
        </w:rPr>
        <w:t xml:space="preserve">   </w:t>
      </w:r>
      <w:r w:rsidRPr="00D01899">
        <w:rPr>
          <w:rFonts w:asciiTheme="majorBidi" w:eastAsia="Arial" w:hAnsiTheme="majorBidi" w:cstheme="majorBidi"/>
          <w:color w:val="000000"/>
          <w:sz w:val="18"/>
          <w:szCs w:val="18"/>
        </w:rPr>
        <w:t xml:space="preserve">LinkedIn: </w:t>
      </w:r>
      <w:r w:rsidRPr="00D01899">
        <w:rPr>
          <w:rFonts w:asciiTheme="majorBidi" w:eastAsia="Arial" w:hAnsiTheme="majorBidi" w:cstheme="majorBidi"/>
          <w:color w:val="1D4ED8"/>
          <w:sz w:val="18"/>
          <w:szCs w:val="18"/>
        </w:rPr>
        <w:t>linkedin.com/in/</w:t>
      </w:r>
      <w:proofErr w:type="spellStart"/>
      <w:r w:rsidRPr="00D01899">
        <w:rPr>
          <w:rFonts w:asciiTheme="majorBidi" w:eastAsia="Arial" w:hAnsiTheme="majorBidi" w:cstheme="majorBidi"/>
          <w:color w:val="1D4ED8"/>
          <w:sz w:val="18"/>
          <w:szCs w:val="18"/>
        </w:rPr>
        <w:t>shayan-amouzadeh</w:t>
      </w:r>
      <w:proofErr w:type="spellEnd"/>
      <w:r w:rsidRPr="00D01899">
        <w:rPr>
          <w:rFonts w:asciiTheme="majorBidi" w:eastAsia="Arial" w:hAnsiTheme="majorBidi" w:cstheme="majorBidi"/>
          <w:color w:val="1D4ED8"/>
          <w:sz w:val="18"/>
          <w:szCs w:val="18"/>
        </w:rPr>
        <w:t xml:space="preserve"> </w:t>
      </w:r>
      <w:r w:rsidRPr="00D01899">
        <w:rPr>
          <w:rFonts w:asciiTheme="majorBidi" w:eastAsia="Arial" w:hAnsiTheme="majorBidi" w:cstheme="majorBidi"/>
          <w:i/>
          <w:iCs/>
          <w:color w:val="000000"/>
          <w:sz w:val="18"/>
          <w:szCs w:val="18"/>
        </w:rPr>
        <w:t xml:space="preserve">• </w:t>
      </w:r>
      <w:r w:rsidRPr="00D01899">
        <w:rPr>
          <w:rFonts w:asciiTheme="majorBidi" w:eastAsia="Arial" w:hAnsiTheme="majorBidi" w:cstheme="majorBidi"/>
          <w:color w:val="000000"/>
          <w:sz w:val="18"/>
          <w:szCs w:val="18"/>
        </w:rPr>
        <w:t xml:space="preserve">GitHub: </w:t>
      </w:r>
      <w:r w:rsidRPr="00D01899">
        <w:rPr>
          <w:rFonts w:asciiTheme="majorBidi" w:eastAsia="Arial" w:hAnsiTheme="majorBidi" w:cstheme="majorBidi"/>
          <w:color w:val="1D4ED8"/>
          <w:sz w:val="18"/>
          <w:szCs w:val="18"/>
        </w:rPr>
        <w:t>github.com/Shayan-</w:t>
      </w:r>
      <w:proofErr w:type="spellStart"/>
      <w:r w:rsidRPr="00D01899">
        <w:rPr>
          <w:rFonts w:asciiTheme="majorBidi" w:eastAsia="Arial" w:hAnsiTheme="majorBidi" w:cstheme="majorBidi"/>
          <w:color w:val="1D4ED8"/>
          <w:sz w:val="18"/>
          <w:szCs w:val="18"/>
        </w:rPr>
        <w:t>Amz</w:t>
      </w:r>
      <w:proofErr w:type="spellEnd"/>
      <w:r w:rsidRPr="00D01899">
        <w:rPr>
          <w:rFonts w:asciiTheme="majorBidi" w:eastAsia="Arial" w:hAnsiTheme="majorBidi" w:cstheme="majorBidi"/>
          <w:color w:val="1D4ED8"/>
          <w:sz w:val="18"/>
          <w:szCs w:val="18"/>
        </w:rPr>
        <w:t xml:space="preserve"> </w:t>
      </w:r>
      <w:r w:rsidRPr="00D01899">
        <w:rPr>
          <w:rFonts w:asciiTheme="majorBidi" w:eastAsia="Arial" w:hAnsiTheme="majorBidi" w:cstheme="majorBidi"/>
          <w:i/>
          <w:iCs/>
          <w:color w:val="000000"/>
          <w:sz w:val="18"/>
          <w:szCs w:val="18"/>
        </w:rPr>
        <w:t xml:space="preserve">• </w:t>
      </w:r>
      <w:r w:rsidRPr="00D01899">
        <w:rPr>
          <w:rFonts w:asciiTheme="majorBidi" w:eastAsia="Arial" w:hAnsiTheme="majorBidi" w:cstheme="majorBidi"/>
          <w:color w:val="000000"/>
          <w:sz w:val="18"/>
          <w:szCs w:val="18"/>
        </w:rPr>
        <w:t xml:space="preserve">Portfolio: </w:t>
      </w:r>
      <w:r w:rsidRPr="00D01899">
        <w:rPr>
          <w:rFonts w:asciiTheme="majorBidi" w:eastAsia="Arial" w:hAnsiTheme="majorBidi" w:cstheme="majorBidi"/>
          <w:color w:val="1D4ED8"/>
          <w:sz w:val="18"/>
          <w:szCs w:val="18"/>
        </w:rPr>
        <w:t xml:space="preserve">shayan-amz.github.io </w:t>
      </w:r>
    </w:p>
    <w:p w14:paraId="00000003" w14:textId="77777777" w:rsidR="004974AE" w:rsidRDefault="00000000">
      <w:pPr>
        <w:pStyle w:val="Heading1"/>
      </w:pPr>
      <w:r>
        <w:t>RESEARCH INTERESTS</w:t>
      </w:r>
    </w:p>
    <w:p w14:paraId="00000004" w14:textId="77777777" w:rsidR="004974AE" w:rsidRDefault="00000000">
      <w:pPr>
        <w:numPr>
          <w:ilvl w:val="0"/>
          <w:numId w:val="4"/>
        </w:numPr>
      </w:pPr>
      <w:r>
        <w:rPr>
          <w:b/>
          <w:bCs/>
        </w:rPr>
        <w:t>Artificial Intelligence &amp; Machine Learning:</w:t>
      </w:r>
      <w:r>
        <w:t xml:space="preserve"> Large Language Models (LLMs), Natural Language Processing (NLP), Multimodal Speech-to-Text Pipelines, and Information Retrieval.</w:t>
      </w:r>
    </w:p>
    <w:p w14:paraId="00000005" w14:textId="77777777" w:rsidR="004974AE" w:rsidRDefault="00000000">
      <w:pPr>
        <w:numPr>
          <w:ilvl w:val="0"/>
          <w:numId w:val="4"/>
        </w:numPr>
      </w:pPr>
      <w:r>
        <w:rPr>
          <w:b/>
          <w:bCs/>
        </w:rPr>
        <w:t>Software Engineering &amp; Computer Systems:</w:t>
      </w:r>
      <w:r>
        <w:t xml:space="preserve"> Automated Testing &amp; Formal Verification, High-Performance &amp; Deterministic Computing, Computer Graphics, and Secure Web Architectures.</w:t>
      </w:r>
    </w:p>
    <w:p w14:paraId="00000006" w14:textId="77777777" w:rsidR="004974AE" w:rsidRDefault="00000000">
      <w:pPr>
        <w:pStyle w:val="Heading1"/>
      </w:pPr>
      <w:bookmarkStart w:id="1" w:name="_2kkadtwgd734" w:colFirst="0" w:colLast="0"/>
      <w:bookmarkEnd w:id="1"/>
      <w:r>
        <w:t>EDUCATION</w:t>
      </w:r>
    </w:p>
    <w:p w14:paraId="00000007" w14:textId="77777777" w:rsidR="004974AE" w:rsidRDefault="00000000">
      <w:pPr>
        <w:tabs>
          <w:tab w:val="right" w:pos="10080"/>
        </w:tabs>
      </w:pPr>
      <w:r>
        <w:rPr>
          <w:b/>
          <w:bCs/>
        </w:rPr>
        <w:t>B.Sc. in Computer Engineering (Software Engineering Specialization)</w:t>
      </w:r>
      <w:r>
        <w:t xml:space="preserve"> | Sep 2022 – Sep 2026</w:t>
      </w:r>
      <w:r>
        <w:br/>
      </w:r>
      <w:r>
        <w:rPr>
          <w:i/>
          <w:iCs/>
        </w:rPr>
        <w:t>Semnan University, Faculty of Electrical and Computer Engineering | Semnan, Iran</w:t>
      </w:r>
    </w:p>
    <w:p w14:paraId="212D69FD" w14:textId="77777777" w:rsidR="005A60CE" w:rsidRDefault="00000000">
      <w:pPr>
        <w:numPr>
          <w:ilvl w:val="0"/>
          <w:numId w:val="2"/>
        </w:numPr>
      </w:pPr>
      <w:r>
        <w:rPr>
          <w:b/>
          <w:bCs/>
        </w:rPr>
        <w:t>Academic GPA:</w:t>
      </w:r>
      <w:r>
        <w:t xml:space="preserve"> </w:t>
      </w:r>
      <w:r>
        <w:rPr>
          <w:b/>
          <w:bCs/>
        </w:rPr>
        <w:t>Selected Core CS/CE Average:</w:t>
      </w:r>
      <w:r>
        <w:t xml:space="preserve"> 18.03 / 20.00 (21 Courses) </w:t>
      </w:r>
    </w:p>
    <w:p w14:paraId="00000008" w14:textId="01C0AFF6" w:rsidR="004974AE" w:rsidRDefault="00000000" w:rsidP="00984110">
      <w:pPr>
        <w:ind w:left="720"/>
      </w:pPr>
      <w:r>
        <w:t xml:space="preserve">• </w:t>
      </w:r>
      <w:r>
        <w:rPr>
          <w:b/>
          <w:bCs/>
        </w:rPr>
        <w:t>Final Year GPA:</w:t>
      </w:r>
      <w:r>
        <w:t xml:space="preserve"> 17.03 / 20.00</w:t>
      </w:r>
      <w:r w:rsidR="00984110">
        <w:rPr>
          <w:rFonts w:hint="cs"/>
          <w:rtl/>
        </w:rPr>
        <w:t xml:space="preserve">   </w:t>
      </w:r>
      <w:r>
        <w:t xml:space="preserve">• </w:t>
      </w:r>
      <w:r>
        <w:rPr>
          <w:b/>
          <w:bCs/>
        </w:rPr>
        <w:t>Last 2 Years GPA:</w:t>
      </w:r>
      <w:r>
        <w:t xml:space="preserve"> 16.93 / 20.00</w:t>
      </w:r>
      <w:r w:rsidR="00984110">
        <w:rPr>
          <w:rFonts w:hint="cs"/>
          <w:rtl/>
        </w:rPr>
        <w:t xml:space="preserve">  </w:t>
      </w:r>
      <w:r>
        <w:t xml:space="preserve">• </w:t>
      </w:r>
      <w:r>
        <w:rPr>
          <w:b/>
          <w:bCs/>
        </w:rPr>
        <w:t>Cumulative GPA:</w:t>
      </w:r>
      <w:r>
        <w:t xml:space="preserve"> 15.77 / 20.00</w:t>
      </w:r>
    </w:p>
    <w:p w14:paraId="7304C13C" w14:textId="77777777" w:rsidR="005A60CE" w:rsidRDefault="00000000">
      <w:pPr>
        <w:numPr>
          <w:ilvl w:val="0"/>
          <w:numId w:val="2"/>
        </w:numPr>
      </w:pPr>
      <w:r>
        <w:rPr>
          <w:b/>
          <w:bCs/>
        </w:rPr>
        <w:t>B.Sc. Thesis:</w:t>
      </w:r>
      <w:r>
        <w:t xml:space="preserve"> </w:t>
      </w:r>
      <w:r>
        <w:rPr>
          <w:i/>
          <w:iCs/>
        </w:rPr>
        <w:t>Design &amp; Implementation of an Intelligent Real Estate Management System</w:t>
      </w:r>
      <w:r>
        <w:t xml:space="preserve"> </w:t>
      </w:r>
    </w:p>
    <w:p w14:paraId="00000009" w14:textId="3AE80B42" w:rsidR="004974AE" w:rsidRDefault="00000000" w:rsidP="005A60CE">
      <w:pPr>
        <w:ind w:left="720"/>
      </w:pPr>
      <w:r>
        <w:t>(</w:t>
      </w:r>
      <w:r>
        <w:rPr>
          <w:b/>
          <w:bCs/>
        </w:rPr>
        <w:t>Grade: 19.50 / 20.00</w:t>
      </w:r>
      <w:r>
        <w:t xml:space="preserve"> • Advisor: Dr. Morteza Dorrigiv)</w:t>
      </w:r>
    </w:p>
    <w:p w14:paraId="0000000A" w14:textId="77777777" w:rsidR="004974AE" w:rsidRDefault="00000000">
      <w:pPr>
        <w:numPr>
          <w:ilvl w:val="0"/>
          <w:numId w:val="2"/>
        </w:numPr>
      </w:pPr>
      <w:r>
        <w:rPr>
          <w:b/>
          <w:bCs/>
        </w:rPr>
        <w:t>Selected Core Coursework (Grade / 20.00):</w:t>
      </w:r>
      <w:r>
        <w:t xml:space="preserve"> Information Technology (20.00), Programming Languages Design (19.50), Computer Networks Lab (19.50), Software Engineering (19.25), Operating Systems Lab (19.25), Web Programming (18.50), Linear Algebra (18.00), Data Structures &amp; Algorithms (17.50).</w:t>
      </w:r>
    </w:p>
    <w:p w14:paraId="0000000B" w14:textId="77777777" w:rsidR="004974AE" w:rsidRDefault="00000000">
      <w:pPr>
        <w:pStyle w:val="Heading1"/>
      </w:pPr>
      <w:bookmarkStart w:id="2" w:name="_gt5wtxr4q1ie" w:colFirst="0" w:colLast="0"/>
      <w:bookmarkEnd w:id="2"/>
      <w:r>
        <w:t>UNDERGRADUATE THESIS &amp; APPLIED AI RESEARCH</w:t>
      </w:r>
    </w:p>
    <w:p w14:paraId="0000000C" w14:textId="031C8199" w:rsidR="004974AE" w:rsidRDefault="00000000">
      <w:pPr>
        <w:tabs>
          <w:tab w:val="right" w:pos="10080"/>
        </w:tabs>
        <w:spacing w:after="40"/>
      </w:pPr>
      <w:r>
        <w:rPr>
          <w:b/>
          <w:bCs/>
        </w:rPr>
        <w:t>Developer &amp; System Architect — Intelligent Real Estate CRM Platform</w:t>
      </w:r>
    </w:p>
    <w:p w14:paraId="0000000D" w14:textId="77777777" w:rsidR="004974AE" w:rsidRDefault="00000000">
      <w:pPr>
        <w:numPr>
          <w:ilvl w:val="0"/>
          <w:numId w:val="5"/>
        </w:numPr>
        <w:tabs>
          <w:tab w:val="right" w:pos="10080"/>
        </w:tabs>
      </w:pPr>
      <w:r>
        <w:rPr>
          <w:i/>
          <w:iCs/>
        </w:rPr>
        <w:t xml:space="preserve">Advisor: Dr. Morteza Dorrigiv, Semnan University (Live: </w:t>
      </w:r>
      <w:hyperlink r:id="rId5">
        <w:r>
          <w:rPr>
            <w:i/>
            <w:iCs/>
            <w:color w:val="1155CC"/>
            <w:u w:val="single"/>
          </w:rPr>
          <w:t>amlak-e-man.ir</w:t>
        </w:r>
      </w:hyperlink>
      <w:r>
        <w:rPr>
          <w:i/>
          <w:iCs/>
        </w:rPr>
        <w:t xml:space="preserve"> • </w:t>
      </w:r>
      <w:hyperlink r:id="rId6">
        <w:r>
          <w:rPr>
            <w:i/>
            <w:iCs/>
            <w:color w:val="1155CC"/>
            <w:u w:val="single"/>
          </w:rPr>
          <w:t>github.com/Shayan-</w:t>
        </w:r>
        <w:proofErr w:type="spellStart"/>
        <w:r>
          <w:rPr>
            <w:i/>
            <w:iCs/>
            <w:color w:val="1155CC"/>
            <w:u w:val="single"/>
          </w:rPr>
          <w:t>Amz</w:t>
        </w:r>
        <w:proofErr w:type="spellEnd"/>
        <w:r>
          <w:rPr>
            <w:i/>
            <w:iCs/>
            <w:color w:val="1155CC"/>
            <w:u w:val="single"/>
          </w:rPr>
          <w:t>/Real-Estate-File-Manager-Project</w:t>
        </w:r>
      </w:hyperlink>
      <w:r>
        <w:rPr>
          <w:i/>
          <w:iCs/>
        </w:rPr>
        <w:t>) | B.Sc. Capstone Project</w:t>
      </w:r>
    </w:p>
    <w:p w14:paraId="0000000E" w14:textId="77777777" w:rsidR="004974AE" w:rsidRDefault="00000000">
      <w:pPr>
        <w:numPr>
          <w:ilvl w:val="0"/>
          <w:numId w:val="5"/>
        </w:numPr>
      </w:pPr>
      <w:r>
        <w:rPr>
          <w:b/>
          <w:bCs/>
        </w:rPr>
        <w:t>Multi-Tenant Architecture &amp; RBAC:</w:t>
      </w:r>
      <w:r>
        <w:t xml:space="preserve"> Architected and deployed a production real estate CRM (PHP/PDO, MySQL 7-table schema, 17 REST action handlers, and zero-dependency vanilla-JS PWA) featuring version-gated runtime schema migrations, composite indexing, a 15 s change-token synchronization protocol, and 3-role RBAC (</w:t>
      </w:r>
      <w:r>
        <w:rPr>
          <w:i/>
          <w:iCs/>
        </w:rPr>
        <w:t>Manager / Consultant / Guest</w:t>
      </w:r>
      <w:r>
        <w:t>) across 3 commercial tiers.</w:t>
      </w:r>
    </w:p>
    <w:p w14:paraId="0000000F" w14:textId="77777777" w:rsidR="004974AE" w:rsidRDefault="00000000">
      <w:pPr>
        <w:numPr>
          <w:ilvl w:val="0"/>
          <w:numId w:val="5"/>
        </w:numPr>
      </w:pPr>
      <w:r>
        <w:rPr>
          <w:b/>
          <w:bCs/>
        </w:rPr>
        <w:t>Human-in-the-Loop Voice &amp; LLM Extraction Pipeline:</w:t>
      </w:r>
      <w:r>
        <w:t xml:space="preserve"> Chained browser 16 kHz mono PCM-16 WAV encoding with provider-switchable Whisper-large-v3 STT (Hugging Face, </w:t>
      </w:r>
      <w:proofErr w:type="spellStart"/>
      <w:r>
        <w:t>Groq</w:t>
      </w:r>
      <w:proofErr w:type="spellEnd"/>
      <w:r>
        <w:t xml:space="preserve">, OpenAI) and an </w:t>
      </w:r>
      <w:proofErr w:type="spellStart"/>
      <w:r>
        <w:t>OpenRouter</w:t>
      </w:r>
      <w:proofErr w:type="spellEnd"/>
      <w:r>
        <w:t xml:space="preserve"> LLM extraction agent governed by a 16-rule Persian JSON contract, prompt-injection guardrails, a 26-field server allow-list, and client-side spoken-numeral/currency normalization into a human-reviewed modal.</w:t>
      </w:r>
    </w:p>
    <w:p w14:paraId="00000010" w14:textId="77777777" w:rsidR="004974AE" w:rsidRDefault="00000000">
      <w:pPr>
        <w:numPr>
          <w:ilvl w:val="0"/>
          <w:numId w:val="5"/>
        </w:numPr>
      </w:pPr>
      <w:r>
        <w:rPr>
          <w:b/>
          <w:bCs/>
        </w:rPr>
        <w:t>Demand-Property Matching &amp; Geospatial Integration:</w:t>
      </w:r>
      <w:r>
        <w:rPr>
          <w:rFonts w:ascii="Gungsuh" w:eastAsia="Gungsuh" w:hAnsi="Gungsuh" w:cs="Gungsuh"/>
        </w:rPr>
        <w:t xml:space="preserve"> </w:t>
      </w:r>
      <w:r w:rsidRPr="005A60CE">
        <w:t xml:space="preserve">Implemented a client-side matching engine (O(P) per demand query across active listings) using normalized bidirectional city matching, ±15% area tolerance, and 3-mode budget constraints (≤1.10×), integrated with the lazy-loaded </w:t>
      </w:r>
      <w:proofErr w:type="spellStart"/>
      <w:r w:rsidRPr="005A60CE">
        <w:t>Neshan</w:t>
      </w:r>
      <w:proofErr w:type="spellEnd"/>
      <w:r w:rsidRPr="005A60CE">
        <w:t xml:space="preserve"> Leaflet SDK</w:t>
      </w:r>
      <w:r>
        <w:t xml:space="preserve"> for interactive geocoding and deep-link routing.</w:t>
      </w:r>
    </w:p>
    <w:p w14:paraId="00000011" w14:textId="77777777" w:rsidR="004974AE" w:rsidRDefault="00000000">
      <w:pPr>
        <w:numPr>
          <w:ilvl w:val="0"/>
          <w:numId w:val="5"/>
        </w:numPr>
      </w:pPr>
      <w:r>
        <w:rPr>
          <w:b/>
          <w:bCs/>
        </w:rPr>
        <w:t>Security Hardening &amp; Automated Evaluation:</w:t>
      </w:r>
      <w:r>
        <w:t xml:space="preserve"> Designed 30-hour HMAC-SHA256 tenant-bound tokens verified in constant time, per-request consultant revocation, SHA-256 masked tenant IDs in guest responses, a 150 req/min sliding-window rate limiter, dual-stage image watermarking/sanitization, and 47 automated tests alongside an offline Persian WER/F1 evaluation console secured by HS256 JSON Web Tokens (JWT, RFC 7519).</w:t>
      </w:r>
    </w:p>
    <w:p w14:paraId="00000012" w14:textId="77777777" w:rsidR="004974AE" w:rsidRDefault="00000000">
      <w:pPr>
        <w:pStyle w:val="Heading1"/>
      </w:pPr>
      <w:bookmarkStart w:id="3" w:name="_2k0k2y722a31" w:colFirst="0" w:colLast="0"/>
      <w:bookmarkEnd w:id="3"/>
      <w:r>
        <w:lastRenderedPageBreak/>
        <w:t>SELECTED RESEARCH &amp; OPEN-SOURCE PROJECTS</w:t>
      </w:r>
    </w:p>
    <w:p w14:paraId="00000013" w14:textId="77777777" w:rsidR="004974AE" w:rsidRDefault="00000000">
      <w:pPr>
        <w:tabs>
          <w:tab w:val="right" w:pos="10080"/>
        </w:tabs>
        <w:spacing w:after="40"/>
      </w:pPr>
      <w:r>
        <w:rPr>
          <w:b/>
          <w:bCs/>
        </w:rPr>
        <w:t>IEEE 754 Single-Precision Floating-Point Unit</w:t>
      </w:r>
      <w:r>
        <w:tab/>
      </w:r>
      <w:hyperlink r:id="rId7">
        <w:r>
          <w:rPr>
            <w:color w:val="1155CC"/>
            <w:u w:val="single"/>
          </w:rPr>
          <w:t>github.com/Shayan-</w:t>
        </w:r>
        <w:proofErr w:type="spellStart"/>
        <w:r>
          <w:rPr>
            <w:color w:val="1155CC"/>
            <w:u w:val="single"/>
          </w:rPr>
          <w:t>Amz</w:t>
        </w:r>
        <w:proofErr w:type="spellEnd"/>
        <w:r>
          <w:rPr>
            <w:color w:val="1155CC"/>
            <w:u w:val="single"/>
          </w:rPr>
          <w:t>/Floating-Point-ALU</w:t>
        </w:r>
      </w:hyperlink>
    </w:p>
    <w:p w14:paraId="00000014" w14:textId="77777777" w:rsidR="004974AE" w:rsidRDefault="00000000">
      <w:pPr>
        <w:tabs>
          <w:tab w:val="right" w:pos="10080"/>
        </w:tabs>
      </w:pPr>
      <w:r>
        <w:rPr>
          <w:i/>
          <w:iCs/>
        </w:rPr>
        <w:t>C++17 Header-Only (</w:t>
      </w:r>
      <w:proofErr w:type="spellStart"/>
      <w:r>
        <w:rPr>
          <w:i/>
          <w:iCs/>
        </w:rPr>
        <w:t>constexpr</w:t>
      </w:r>
      <w:proofErr w:type="spellEnd"/>
      <w:r>
        <w:rPr>
          <w:i/>
          <w:iCs/>
        </w:rPr>
        <w:t xml:space="preserve">), </w:t>
      </w:r>
      <w:proofErr w:type="spellStart"/>
      <w:r>
        <w:rPr>
          <w:i/>
          <w:iCs/>
        </w:rPr>
        <w:t>CMake</w:t>
      </w:r>
      <w:proofErr w:type="spellEnd"/>
      <w:r>
        <w:rPr>
          <w:i/>
          <w:iCs/>
        </w:rPr>
        <w:t>, 4-Way Cross-Platform CI | Hardware Arithmetic Verification</w:t>
      </w:r>
    </w:p>
    <w:p w14:paraId="00000015" w14:textId="77777777" w:rsidR="004974AE" w:rsidRDefault="00000000">
      <w:pPr>
        <w:numPr>
          <w:ilvl w:val="0"/>
          <w:numId w:val="3"/>
        </w:numPr>
      </w:pPr>
      <w:r>
        <w:t>Implemented a bit-exact, compile-time (</w:t>
      </w:r>
      <w:proofErr w:type="spellStart"/>
      <w:r>
        <w:rPr>
          <w:rFonts w:ascii="Roboto Mono" w:eastAsia="Roboto Mono" w:hAnsi="Roboto Mono" w:cs="Roboto Mono"/>
          <w:color w:val="188038"/>
        </w:rPr>
        <w:t>constexpr</w:t>
      </w:r>
      <w:proofErr w:type="spellEnd"/>
      <w:r>
        <w:t xml:space="preserve">) C++17 software model of an IEEE 754 </w:t>
      </w:r>
      <w:r w:rsidRPr="005A60CE">
        <w:t xml:space="preserve">binary32 arithmetic </w:t>
      </w:r>
      <w:proofErr w:type="spellStart"/>
      <w:r w:rsidRPr="005A60CE">
        <w:t>datapath</w:t>
      </w:r>
      <w:proofErr w:type="spellEnd"/>
      <w:r w:rsidRPr="005A60CE">
        <w:t xml:space="preserve"> (add, sub, </w:t>
      </w:r>
      <w:proofErr w:type="spellStart"/>
      <w:r w:rsidRPr="005A60CE">
        <w:t>mul</w:t>
      </w:r>
      <w:proofErr w:type="spellEnd"/>
      <w:r w:rsidRPr="005A60CE">
        <w:t>, div: unpack → sticky-bit shift alignment / 48-bit product / 27-bit</w:t>
      </w:r>
      <w:r>
        <w:rPr>
          <w:rFonts w:ascii="Cardo" w:eastAsia="Cardo" w:hAnsi="Cardo" w:cs="Cardo"/>
        </w:rPr>
        <w:t xml:space="preserve"> integer long division → normalization → Guard-Round-Sticky rounding → pack) supporting all 4 IEEE 754 rounding modes, </w:t>
      </w:r>
      <w:proofErr w:type="spellStart"/>
      <w:r>
        <w:rPr>
          <w:rFonts w:ascii="Cardo" w:eastAsia="Cardo" w:hAnsi="Cardo" w:cs="Cardo"/>
        </w:rPr>
        <w:t>subnormals</w:t>
      </w:r>
      <w:proofErr w:type="spellEnd"/>
      <w:r>
        <w:rPr>
          <w:rFonts w:ascii="Cardo" w:eastAsia="Cardo" w:hAnsi="Cardo" w:cs="Cardo"/>
        </w:rPr>
        <w:t>, signed zeros, ±∞, quiet/</w:t>
      </w:r>
      <w:r w:rsidRPr="005A60CE">
        <w:t xml:space="preserve">signaling </w:t>
      </w:r>
      <w:proofErr w:type="spellStart"/>
      <w:r w:rsidRPr="005A60CE">
        <w:t>NaN</w:t>
      </w:r>
      <w:proofErr w:type="spellEnd"/>
      <w:r>
        <w:t xml:space="preserve"> propagation, and bitwise trace inspection.</w:t>
      </w:r>
    </w:p>
    <w:p w14:paraId="00000016" w14:textId="77777777" w:rsidR="004974AE" w:rsidRDefault="00000000">
      <w:pPr>
        <w:numPr>
          <w:ilvl w:val="0"/>
          <w:numId w:val="3"/>
        </w:numPr>
      </w:pPr>
      <w:r>
        <w:t xml:space="preserve">Verified correctness via differential testing against the host FPU under </w:t>
      </w:r>
      <w:proofErr w:type="spellStart"/>
      <w:proofErr w:type="gramStart"/>
      <w:r w:rsidRPr="005A60CE">
        <w:t>fesetround</w:t>
      </w:r>
      <w:proofErr w:type="spellEnd"/>
      <w:r w:rsidRPr="005A60CE">
        <w:t>(</w:t>
      </w:r>
      <w:proofErr w:type="gramEnd"/>
      <w:r w:rsidRPr="005A60CE">
        <w:t>)</w:t>
      </w:r>
      <w:r>
        <w:t xml:space="preserve">: executed </w:t>
      </w:r>
      <w:r w:rsidRPr="005A60CE">
        <w:t>32,026,992 operand-pair checks</w:t>
      </w:r>
      <w:r>
        <w:t xml:space="preserve"> (41×41 edge grid + 8 randomized stress distributions) with </w:t>
      </w:r>
      <w:r w:rsidRPr="005A60CE">
        <w:t>0 mismatches</w:t>
      </w:r>
      <w:r>
        <w:t>, enforced on a 4-way GCC/Clang/</w:t>
      </w:r>
      <w:proofErr w:type="spellStart"/>
      <w:r>
        <w:t>AppleClang</w:t>
      </w:r>
      <w:proofErr w:type="spellEnd"/>
      <w:r>
        <w:t xml:space="preserve">/MSVC CI matrix compiled with </w:t>
      </w:r>
      <w:r w:rsidRPr="005A60CE">
        <w:t>-</w:t>
      </w:r>
      <w:proofErr w:type="spellStart"/>
      <w:r w:rsidRPr="005A60CE">
        <w:t>frounding</w:t>
      </w:r>
      <w:proofErr w:type="spellEnd"/>
      <w:r w:rsidRPr="005A60CE">
        <w:t>-math</w:t>
      </w:r>
      <w:r>
        <w:t xml:space="preserve"> and </w:t>
      </w:r>
      <w:r w:rsidRPr="005A60CE">
        <w:t>/</w:t>
      </w:r>
      <w:proofErr w:type="spellStart"/>
      <w:r w:rsidRPr="005A60CE">
        <w:t>fp:strict</w:t>
      </w:r>
      <w:proofErr w:type="spellEnd"/>
      <w:r>
        <w:t>.</w:t>
      </w:r>
    </w:p>
    <w:p w14:paraId="00000017" w14:textId="77777777" w:rsidR="004974AE" w:rsidRDefault="00000000">
      <w:pPr>
        <w:numPr>
          <w:ilvl w:val="0"/>
          <w:numId w:val="3"/>
        </w:numPr>
      </w:pPr>
      <w:r>
        <w:t xml:space="preserve">Quantified defects in an initial course adder using a 1.4M-sample accuracy harness (58.2% bit-exact, 40.8% 1-ULP error, 1.1% &gt;1-ULP error) and achieved </w:t>
      </w:r>
      <w:r w:rsidRPr="005A60CE">
        <w:t>100% bit-exact compliance</w:t>
      </w:r>
      <w:r>
        <w:t xml:space="preserve"> by adding sticky-bit alignment, round-to-nearest-even, and gradual-underflow handling.</w:t>
      </w:r>
    </w:p>
    <w:p w14:paraId="00000018" w14:textId="77777777" w:rsidR="004974AE" w:rsidRDefault="00000000">
      <w:pPr>
        <w:tabs>
          <w:tab w:val="right" w:pos="10080"/>
        </w:tabs>
        <w:spacing w:after="40"/>
      </w:pPr>
      <w:r>
        <w:rPr>
          <w:b/>
          <w:bCs/>
        </w:rPr>
        <w:t>Deterministic Graphics Pipeline &amp; CPU Software Rasterizer</w:t>
      </w:r>
      <w:r>
        <w:tab/>
      </w:r>
      <w:hyperlink r:id="rId8">
        <w:r>
          <w:rPr>
            <w:color w:val="1155CC"/>
            <w:u w:val="single"/>
          </w:rPr>
          <w:t>github.com/Shayan-</w:t>
        </w:r>
        <w:proofErr w:type="spellStart"/>
        <w:r>
          <w:rPr>
            <w:color w:val="1155CC"/>
            <w:u w:val="single"/>
          </w:rPr>
          <w:t>Amz</w:t>
        </w:r>
        <w:proofErr w:type="spellEnd"/>
        <w:r>
          <w:rPr>
            <w:color w:val="1155CC"/>
            <w:u w:val="single"/>
          </w:rPr>
          <w:t>/OpenGL-Dream-Village</w:t>
        </w:r>
      </w:hyperlink>
    </w:p>
    <w:p w14:paraId="00000019" w14:textId="77777777" w:rsidR="004974AE" w:rsidRDefault="00000000">
      <w:pPr>
        <w:numPr>
          <w:ilvl w:val="0"/>
          <w:numId w:val="1"/>
        </w:numPr>
        <w:tabs>
          <w:tab w:val="right" w:pos="10080"/>
        </w:tabs>
      </w:pPr>
      <w:r>
        <w:rPr>
          <w:i/>
          <w:iCs/>
        </w:rPr>
        <w:t xml:space="preserve">C++17, C99, OpenGL 1.1, </w:t>
      </w:r>
      <w:proofErr w:type="spellStart"/>
      <w:r>
        <w:rPr>
          <w:i/>
          <w:iCs/>
        </w:rPr>
        <w:t>FreeGLUT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CMake</w:t>
      </w:r>
      <w:proofErr w:type="spellEnd"/>
      <w:r>
        <w:rPr>
          <w:i/>
          <w:iCs/>
        </w:rPr>
        <w:t>, 3-OS GitHub Actions CI | Computer Graphics &amp; Determinism</w:t>
      </w:r>
    </w:p>
    <w:p w14:paraId="0000001A" w14:textId="77777777" w:rsidR="004974AE" w:rsidRDefault="00000000">
      <w:pPr>
        <w:numPr>
          <w:ilvl w:val="0"/>
          <w:numId w:val="1"/>
        </w:numPr>
      </w:pPr>
      <w:r>
        <w:t xml:space="preserve">Refactored an immediate-mode OpenGL 1.1 animated scene into a decoupled </w:t>
      </w:r>
      <w:proofErr w:type="spellStart"/>
      <w:r>
        <w:rPr>
          <w:rFonts w:ascii="Roboto Mono" w:eastAsia="Roboto Mono" w:hAnsi="Roboto Mono" w:cs="Roboto Mono"/>
          <w:color w:val="188038"/>
        </w:rPr>
        <w:t>AnimationState</w:t>
      </w:r>
      <w:proofErr w:type="spellEnd"/>
      <w:r>
        <w:t xml:space="preserve"> and pure </w:t>
      </w:r>
      <w:proofErr w:type="gramStart"/>
      <w:r>
        <w:rPr>
          <w:rFonts w:ascii="Roboto Mono" w:eastAsia="Roboto Mono" w:hAnsi="Roboto Mono" w:cs="Roboto Mono"/>
          <w:color w:val="188038"/>
        </w:rPr>
        <w:t>render(</w:t>
      </w:r>
      <w:proofErr w:type="gramEnd"/>
      <w:r>
        <w:rPr>
          <w:rFonts w:ascii="Roboto Mono" w:eastAsia="Roboto Mono" w:hAnsi="Roboto Mono" w:cs="Roboto Mono"/>
          <w:color w:val="188038"/>
        </w:rPr>
        <w:t>)</w:t>
      </w:r>
      <w:r>
        <w:t xml:space="preserve"> architecture compiled against both system OpenGL and custom headers for cross-platform </w:t>
      </w:r>
      <w:proofErr w:type="spellStart"/>
      <w:r>
        <w:t>FreeGLUT</w:t>
      </w:r>
      <w:proofErr w:type="spellEnd"/>
      <w:r>
        <w:t xml:space="preserve"> execution and headless GPU-less regression testing.</w:t>
      </w:r>
    </w:p>
    <w:p w14:paraId="0000001B" w14:textId="77777777" w:rsidR="004974AE" w:rsidRDefault="00000000">
      <w:pPr>
        <w:numPr>
          <w:ilvl w:val="0"/>
          <w:numId w:val="1"/>
        </w:numPr>
      </w:pPr>
      <w:r>
        <w:t xml:space="preserve">Authored </w:t>
      </w:r>
      <w:proofErr w:type="spellStart"/>
      <w:r>
        <w:rPr>
          <w:rFonts w:ascii="Roboto Mono" w:eastAsia="Roboto Mono" w:hAnsi="Roboto Mono" w:cs="Roboto Mono"/>
          <w:color w:val="188038"/>
        </w:rPr>
        <w:t>softgl</w:t>
      </w:r>
      <w:proofErr w:type="spellEnd"/>
      <w:r>
        <w:t xml:space="preserve">, a C99 deterministic software rasterizer implementing 49 GL/GLUT entry points — Juan Pineda's (SIGGRAPH '88) parallel half-space edge functions in double precision, pixel-center sampling, top-left fill rule, polygon fan-triangulation, DDA line rasterization, and </w:t>
      </w:r>
      <w:proofErr w:type="spellStart"/>
      <w:r>
        <w:t>Gouraud</w:t>
      </w:r>
      <w:proofErr w:type="spellEnd"/>
      <w:r>
        <w:t xml:space="preserve"> shading — verified by </w:t>
      </w:r>
      <w:proofErr w:type="gramStart"/>
      <w:r>
        <w:t>28 unit</w:t>
      </w:r>
      <w:proofErr w:type="gramEnd"/>
      <w:r>
        <w:t xml:space="preserve"> self-test assertions.</w:t>
      </w:r>
    </w:p>
    <w:p w14:paraId="0000001C" w14:textId="77777777" w:rsidR="004974AE" w:rsidRDefault="00000000">
      <w:pPr>
        <w:numPr>
          <w:ilvl w:val="0"/>
          <w:numId w:val="1"/>
        </w:numPr>
      </w:pPr>
      <w:r>
        <w:t>Enforced pixel-exact CI regression (</w:t>
      </w:r>
      <w:r w:rsidRPr="005A60CE">
        <w:t>--max-diff-ppm 0</w:t>
      </w:r>
      <w:r>
        <w:t xml:space="preserve">) across 4 dynamic scenes (up to 7,017 triangles and 1.26M fragments/frame at 1300×650 resolution) on GCC, </w:t>
      </w:r>
      <w:proofErr w:type="spellStart"/>
      <w:r>
        <w:t>AppleClang</w:t>
      </w:r>
      <w:proofErr w:type="spellEnd"/>
      <w:r>
        <w:t xml:space="preserve">, and MSVC, resolving an ARM64 FMA-contraction discrepancy via </w:t>
      </w:r>
      <w:r w:rsidRPr="005A60CE">
        <w:t>-</w:t>
      </w:r>
      <w:proofErr w:type="spellStart"/>
      <w:r w:rsidRPr="005A60CE">
        <w:t>ffp</w:t>
      </w:r>
      <w:proofErr w:type="spellEnd"/>
      <w:r w:rsidRPr="005A60CE">
        <w:t>-contract=off</w:t>
      </w:r>
      <w:r>
        <w:t xml:space="preserve"> and eliminating 605 per-frame legacy GL errors.</w:t>
      </w:r>
    </w:p>
    <w:p w14:paraId="0000001D" w14:textId="77777777" w:rsidR="004974AE" w:rsidRDefault="00000000">
      <w:pPr>
        <w:tabs>
          <w:tab w:val="right" w:pos="10080"/>
        </w:tabs>
        <w:spacing w:after="40"/>
      </w:pPr>
      <w:r>
        <w:rPr>
          <w:b/>
          <w:bCs/>
        </w:rPr>
        <w:t>Bare-Metal ARMv7-A VGA Framebuffer Renderer</w:t>
      </w:r>
      <w:r>
        <w:tab/>
      </w:r>
      <w:hyperlink r:id="rId9">
        <w:r>
          <w:rPr>
            <w:color w:val="1155CC"/>
            <w:u w:val="single"/>
          </w:rPr>
          <w:t>github.com/Shayan-</w:t>
        </w:r>
        <w:proofErr w:type="spellStart"/>
        <w:r>
          <w:rPr>
            <w:color w:val="1155CC"/>
            <w:u w:val="single"/>
          </w:rPr>
          <w:t>Amz</w:t>
        </w:r>
        <w:proofErr w:type="spellEnd"/>
        <w:r>
          <w:rPr>
            <w:color w:val="1155CC"/>
            <w:u w:val="single"/>
          </w:rPr>
          <w:t>/ARM-Assembly-Flag-Renderer</w:t>
        </w:r>
      </w:hyperlink>
    </w:p>
    <w:p w14:paraId="0000001E" w14:textId="77777777" w:rsidR="004974AE" w:rsidRDefault="00000000">
      <w:pPr>
        <w:numPr>
          <w:ilvl w:val="0"/>
          <w:numId w:val="1"/>
        </w:numPr>
        <w:tabs>
          <w:tab w:val="right" w:pos="10080"/>
        </w:tabs>
      </w:pPr>
      <w:r>
        <w:rPr>
          <w:i/>
          <w:iCs/>
        </w:rPr>
        <w:t>ARMv7-A GNU/Zig Assembly, Python Unicorn CPU Emulator, CI | Low-Level Systems &amp; Emulation</w:t>
      </w:r>
    </w:p>
    <w:p w14:paraId="0000001F" w14:textId="77777777" w:rsidR="004974AE" w:rsidRDefault="00000000">
      <w:pPr>
        <w:numPr>
          <w:ilvl w:val="0"/>
          <w:numId w:val="1"/>
        </w:numPr>
      </w:pPr>
      <w:r>
        <w:t xml:space="preserve">Wrote a bare-metal ARMv7-A (Cortex-A9 / Intel DE1-SoC) graphical renderer filling the memory-mapped 320×240 RGB565 VGA framebuffer at </w:t>
      </w:r>
      <w:r w:rsidRPr="005A60CE">
        <w:t>0xC8000000</w:t>
      </w:r>
      <w:r>
        <w:t xml:space="preserve"> via an AAPCS-compliant leaf routine using caller-saved registers (</w:t>
      </w:r>
      <w:r w:rsidRPr="005A60CE">
        <w:t>r0–r3</w:t>
      </w:r>
      <w:r>
        <w:t>) with zero stack spills, packing two 16-bit pixels per 32-bit word store across the 1,024-byte row stride.</w:t>
      </w:r>
    </w:p>
    <w:p w14:paraId="00000020" w14:textId="77777777" w:rsidR="004974AE" w:rsidRDefault="00000000">
      <w:pPr>
        <w:numPr>
          <w:ilvl w:val="0"/>
          <w:numId w:val="1"/>
        </w:numPr>
      </w:pPr>
      <w:r>
        <w:t xml:space="preserve">Built a Python Unicorn-engine emulation harness executed in CI across GNU </w:t>
      </w:r>
      <w:proofErr w:type="spellStart"/>
      <w:r>
        <w:t>binutils</w:t>
      </w:r>
      <w:proofErr w:type="spellEnd"/>
      <w:r>
        <w:t xml:space="preserve"> and Zig/Clang cross-assemblers to instrument every instruction and memory write, verifying exact stripe geometry (80/80/80 rows), clean halt detection, and zero out-of-bounds stores.</w:t>
      </w:r>
    </w:p>
    <w:p w14:paraId="00000021" w14:textId="77777777" w:rsidR="004974AE" w:rsidRDefault="00000000">
      <w:pPr>
        <w:numPr>
          <w:ilvl w:val="0"/>
          <w:numId w:val="1"/>
        </w:numPr>
      </w:pPr>
      <w:r>
        <w:t xml:space="preserve">Reduced executed instructions from </w:t>
      </w:r>
      <w:r w:rsidRPr="005A60CE">
        <w:t>353,286 to 116,201 (−67% / 3.04× reduction)</w:t>
      </w:r>
      <w:r>
        <w:t xml:space="preserve"> and eliminated </w:t>
      </w:r>
      <w:r w:rsidRPr="005A60CE">
        <w:t>9,216 out-of-bounds memory writes</w:t>
      </w:r>
      <w:r>
        <w:t xml:space="preserve"> and </w:t>
      </w:r>
      <w:r w:rsidRPr="005A60CE">
        <w:t>46,080 redundant padding writes</w:t>
      </w:r>
      <w:r>
        <w:t xml:space="preserve"> compared to the initial baseline implementation.</w:t>
      </w:r>
    </w:p>
    <w:p w14:paraId="02D449A4" w14:textId="77777777" w:rsidR="00984110" w:rsidRDefault="00984110" w:rsidP="00984110">
      <w:pPr>
        <w:rPr>
          <w:rtl/>
        </w:rPr>
      </w:pPr>
    </w:p>
    <w:p w14:paraId="7FD1A336" w14:textId="77777777" w:rsidR="00984110" w:rsidRDefault="00984110" w:rsidP="00984110"/>
    <w:p w14:paraId="00000022" w14:textId="77777777" w:rsidR="004974AE" w:rsidRDefault="00000000">
      <w:pPr>
        <w:tabs>
          <w:tab w:val="right" w:pos="10080"/>
        </w:tabs>
        <w:spacing w:after="40"/>
      </w:pPr>
      <w:r>
        <w:rPr>
          <w:b/>
          <w:bCs/>
        </w:rPr>
        <w:lastRenderedPageBreak/>
        <w:t>End-to-End Box-Office Scraping &amp; Content Recommender Pipeline</w:t>
      </w:r>
      <w:r>
        <w:tab/>
      </w:r>
      <w:hyperlink r:id="rId10">
        <w:r>
          <w:rPr>
            <w:color w:val="1155CC"/>
            <w:u w:val="single"/>
          </w:rPr>
          <w:t>github.com/Shayan-</w:t>
        </w:r>
        <w:proofErr w:type="spellStart"/>
        <w:r>
          <w:rPr>
            <w:color w:val="1155CC"/>
            <w:u w:val="single"/>
          </w:rPr>
          <w:t>Amz</w:t>
        </w:r>
        <w:proofErr w:type="spellEnd"/>
        <w:r>
          <w:rPr>
            <w:color w:val="1155CC"/>
            <w:u w:val="single"/>
          </w:rPr>
          <w:t>/Movie-ML-Pipeline</w:t>
        </w:r>
      </w:hyperlink>
    </w:p>
    <w:p w14:paraId="00000023" w14:textId="77777777" w:rsidR="004974AE" w:rsidRDefault="00000000">
      <w:pPr>
        <w:tabs>
          <w:tab w:val="right" w:pos="10080"/>
        </w:tabs>
      </w:pPr>
      <w:r>
        <w:rPr>
          <w:i/>
          <w:iCs/>
        </w:rPr>
        <w:t xml:space="preserve">Python 3.10+, Pandas, BeautifulSoup4, </w:t>
      </w:r>
      <w:proofErr w:type="spellStart"/>
      <w:r>
        <w:rPr>
          <w:i/>
          <w:iCs/>
        </w:rPr>
        <w:t>Streamlit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Pytest</w:t>
      </w:r>
      <w:proofErr w:type="spellEnd"/>
      <w:r>
        <w:rPr>
          <w:i/>
          <w:iCs/>
        </w:rPr>
        <w:t xml:space="preserve"> &amp; Ruff CI | Data Engineering &amp; Content Filtering</w:t>
      </w:r>
    </w:p>
    <w:p w14:paraId="00000024" w14:textId="77777777" w:rsidR="004974AE" w:rsidRDefault="00000000">
      <w:pPr>
        <w:numPr>
          <w:ilvl w:val="0"/>
          <w:numId w:val="1"/>
        </w:numPr>
      </w:pPr>
      <w:r>
        <w:t xml:space="preserve">Engineered a </w:t>
      </w:r>
      <w:r>
        <w:rPr>
          <w:rFonts w:ascii="Roboto Mono" w:eastAsia="Roboto Mono" w:hAnsi="Roboto Mono" w:cs="Roboto Mono"/>
          <w:color w:val="188038"/>
        </w:rPr>
        <w:t>pip</w:t>
      </w:r>
      <w:r>
        <w:t xml:space="preserve">-installable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t xml:space="preserve">-layout data pipeline scraping 12 years (2013–2024 / 1392–1403 SH) of Iranian box-office archives into a clean </w:t>
      </w:r>
      <w:r>
        <w:rPr>
          <w:b/>
          <w:bCs/>
        </w:rPr>
        <w:t>686-film × 52-column dataset</w:t>
      </w:r>
      <w:r>
        <w:t xml:space="preserve"> with outlier filtering, Persian numeral normalization, and </w:t>
      </w:r>
      <w:r>
        <w:rPr>
          <w:b/>
          <w:bCs/>
        </w:rPr>
        <w:t>43 multi-label one-hot genre features</w:t>
      </w:r>
      <w:r>
        <w:t xml:space="preserve"> (102 unique genre signatures).</w:t>
      </w:r>
    </w:p>
    <w:p w14:paraId="00000025" w14:textId="77777777" w:rsidR="004974AE" w:rsidRDefault="00000000">
      <w:pPr>
        <w:numPr>
          <w:ilvl w:val="0"/>
          <w:numId w:val="1"/>
        </w:numPr>
      </w:pPr>
      <w:r>
        <w:t xml:space="preserve">Designed a deterministic content-based recommendation engine matching exact 43-bit genre signatures to deliver dual Top-K rankings by critic rating and box-office revenue inside a cached </w:t>
      </w:r>
      <w:proofErr w:type="spellStart"/>
      <w:r>
        <w:t>Streamlit</w:t>
      </w:r>
      <w:proofErr w:type="spellEnd"/>
      <w:r>
        <w:t xml:space="preserve"> UI, backed by </w:t>
      </w:r>
      <w:r>
        <w:rPr>
          <w:b/>
          <w:bCs/>
        </w:rPr>
        <w:t xml:space="preserve">14 </w:t>
      </w:r>
      <w:proofErr w:type="spellStart"/>
      <w:r>
        <w:rPr>
          <w:b/>
          <w:bCs/>
        </w:rPr>
        <w:t>pytest</w:t>
      </w:r>
      <w:proofErr w:type="spellEnd"/>
      <w:r>
        <w:rPr>
          <w:b/>
          <w:bCs/>
        </w:rPr>
        <w:t xml:space="preserve"> unit tests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ruff</w:t>
      </w:r>
      <w:r>
        <w:t xml:space="preserve"> CI checks across Python 3.10 and 3.12.</w:t>
      </w:r>
    </w:p>
    <w:p w14:paraId="00000026" w14:textId="77777777" w:rsidR="004974AE" w:rsidRDefault="00000000">
      <w:pPr>
        <w:tabs>
          <w:tab w:val="right" w:pos="10080"/>
        </w:tabs>
        <w:spacing w:after="40"/>
      </w:pPr>
      <w:r>
        <w:rPr>
          <w:b/>
          <w:bCs/>
        </w:rPr>
        <w:t>Exact-Optimal Fractional Knapsack &amp; DP Benchmark Suite</w:t>
      </w:r>
      <w:r>
        <w:tab/>
      </w:r>
      <w:hyperlink r:id="rId11">
        <w:r>
          <w:rPr>
            <w:color w:val="1155CC"/>
            <w:u w:val="single"/>
          </w:rPr>
          <w:t>github.com/Shayan-</w:t>
        </w:r>
        <w:proofErr w:type="spellStart"/>
        <w:r>
          <w:rPr>
            <w:color w:val="1155CC"/>
            <w:u w:val="single"/>
          </w:rPr>
          <w:t>Amz</w:t>
        </w:r>
        <w:proofErr w:type="spellEnd"/>
        <w:r>
          <w:rPr>
            <w:color w:val="1155CC"/>
            <w:u w:val="single"/>
          </w:rPr>
          <w:t>/Fractional-Knapsack-Greedy</w:t>
        </w:r>
      </w:hyperlink>
    </w:p>
    <w:p w14:paraId="00000027" w14:textId="77777777" w:rsidR="004974AE" w:rsidRDefault="00000000">
      <w:pPr>
        <w:tabs>
          <w:tab w:val="right" w:pos="10080"/>
        </w:tabs>
      </w:pPr>
      <w:r>
        <w:rPr>
          <w:i/>
          <w:iCs/>
        </w:rPr>
        <w:t>C++17 Header-Only, Python Benchmarking, 4-Way Cross-Platform CI | Algorithmic Optimization</w:t>
      </w:r>
    </w:p>
    <w:p w14:paraId="00000028" w14:textId="77777777" w:rsidR="004974AE" w:rsidRDefault="00000000">
      <w:pPr>
        <w:numPr>
          <w:ilvl w:val="0"/>
          <w:numId w:val="1"/>
        </w:numPr>
      </w:pPr>
      <w:r>
        <w:t xml:space="preserve">Implemented an </w:t>
      </w:r>
      <w:proofErr w:type="gramStart"/>
      <w:r>
        <w:t>O(</w:t>
      </w:r>
      <w:proofErr w:type="gramEnd"/>
      <w:r>
        <w:t>n log n) header-only C++17 greedy fractional knapsack solver using a division-free cross-product value-density comparator (</w:t>
      </w:r>
      <w:proofErr w:type="spellStart"/>
      <w:r>
        <w:rPr>
          <w:rFonts w:ascii="Roboto Mono" w:eastAsia="Roboto Mono" w:hAnsi="Roboto Mono" w:cs="Roboto Mono"/>
          <w:color w:val="188038"/>
        </w:rPr>
        <w:t>v_a</w:t>
      </w:r>
      <w:proofErr w:type="spellEnd"/>
      <w:r>
        <w:rPr>
          <w:rFonts w:ascii="Roboto Mono" w:eastAsia="Roboto Mono" w:hAnsi="Roboto Mono" w:cs="Roboto Mono"/>
          <w:color w:val="188038"/>
        </w:rPr>
        <w:t>*</w:t>
      </w:r>
      <w:proofErr w:type="spellStart"/>
      <w:r>
        <w:rPr>
          <w:rFonts w:ascii="Roboto Mono" w:eastAsia="Roboto Mono" w:hAnsi="Roboto Mono" w:cs="Roboto Mono"/>
          <w:color w:val="188038"/>
        </w:rPr>
        <w:t>w_b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&gt; </w:t>
      </w:r>
      <w:proofErr w:type="spellStart"/>
      <w:r>
        <w:rPr>
          <w:rFonts w:ascii="Roboto Mono" w:eastAsia="Roboto Mono" w:hAnsi="Roboto Mono" w:cs="Roboto Mono"/>
          <w:color w:val="188038"/>
        </w:rPr>
        <w:t>v_b</w:t>
      </w:r>
      <w:proofErr w:type="spellEnd"/>
      <w:r>
        <w:rPr>
          <w:rFonts w:ascii="Roboto Mono" w:eastAsia="Roboto Mono" w:hAnsi="Roboto Mono" w:cs="Roboto Mono"/>
          <w:color w:val="188038"/>
        </w:rPr>
        <w:t>*</w:t>
      </w:r>
      <w:proofErr w:type="spellStart"/>
      <w:r>
        <w:rPr>
          <w:rFonts w:ascii="Roboto Mono" w:eastAsia="Roboto Mono" w:hAnsi="Roboto Mono" w:cs="Roboto Mono"/>
          <w:color w:val="188038"/>
        </w:rPr>
        <w:t>w_a</w:t>
      </w:r>
      <w:proofErr w:type="spellEnd"/>
      <w:r>
        <w:t xml:space="preserve">) with </w:t>
      </w:r>
      <w:r>
        <w:rPr>
          <w:rFonts w:ascii="Roboto Mono" w:eastAsia="Roboto Mono" w:hAnsi="Roboto Mono" w:cs="Roboto Mono"/>
          <w:color w:val="188038"/>
        </w:rPr>
        <w:t>std::</w:t>
      </w:r>
      <w:proofErr w:type="spellStart"/>
      <w:r>
        <w:rPr>
          <w:rFonts w:ascii="Roboto Mono" w:eastAsia="Roboto Mono" w:hAnsi="Roboto Mono" w:cs="Roboto Mono"/>
          <w:color w:val="188038"/>
        </w:rPr>
        <w:t>stable_sort</w:t>
      </w:r>
      <w:proofErr w:type="spellEnd"/>
      <w:r>
        <w:t xml:space="preserve"> for deterministic tie-breaking, paired with an O(</w:t>
      </w:r>
      <w:proofErr w:type="spellStart"/>
      <w:r>
        <w:t>nW</w:t>
      </w:r>
      <w:proofErr w:type="spellEnd"/>
      <w:r>
        <w:t>) 1D rolling-array 0/1 dynamic programming reference solver, LP-relaxation upper bound for branch-and-bound, and a formal exchange-argument optimality proof.</w:t>
      </w:r>
    </w:p>
    <w:p w14:paraId="00000029" w14:textId="77777777" w:rsidR="004974AE" w:rsidRDefault="00000000">
      <w:pPr>
        <w:numPr>
          <w:ilvl w:val="0"/>
          <w:numId w:val="1"/>
        </w:numPr>
      </w:pPr>
      <w:r>
        <w:t xml:space="preserve">Validated optimality across </w:t>
      </w:r>
      <w:r>
        <w:rPr>
          <w:b/>
          <w:bCs/>
        </w:rPr>
        <w:t>328,582 automated checks (0 failures)</w:t>
      </w:r>
      <w:r>
        <w:t xml:space="preserve"> — comparing against CLRS reference instances, 0/1 DP bounds, and exhaustive subset-and-fractional-item enumeration (O(n 2^n) brute-force oracle) across 20,000 randomized instances — on a 4-way GCC/Clang/</w:t>
      </w:r>
      <w:proofErr w:type="spellStart"/>
      <w:r>
        <w:t>AppleClang</w:t>
      </w:r>
      <w:proofErr w:type="spellEnd"/>
      <w:r>
        <w:t xml:space="preserve">/MSVC CI matrix; benchmarked the O(n log n) greedy solver at </w:t>
      </w:r>
      <w:r>
        <w:rPr>
          <w:b/>
          <w:bCs/>
        </w:rPr>
        <w:t xml:space="preserve">1.86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vs. 26.38 s</w:t>
      </w:r>
      <w:r>
        <w:t xml:space="preserve"> for the O(</w:t>
      </w:r>
      <w:proofErr w:type="spellStart"/>
      <w:r>
        <w:t>nW</w:t>
      </w:r>
      <w:proofErr w:type="spellEnd"/>
      <w:r>
        <w:t>) 0/1 DP reference at n=20,000 and characterized integrality gap decay from 30.0% (n=5) to 0.05% (n=200).</w:t>
      </w:r>
    </w:p>
    <w:p w14:paraId="0000002A" w14:textId="77777777" w:rsidR="004974AE" w:rsidRDefault="00000000">
      <w:pPr>
        <w:pStyle w:val="Heading1"/>
      </w:pPr>
      <w:bookmarkStart w:id="4" w:name="_bm1812kng83r" w:colFirst="0" w:colLast="0"/>
      <w:bookmarkEnd w:id="4"/>
      <w:r>
        <w:t>PROFESSIONAL &amp; INDUSTRY EXPERIENCE</w:t>
      </w:r>
    </w:p>
    <w:p w14:paraId="0000002B" w14:textId="77777777" w:rsidR="004974AE" w:rsidRDefault="00000000">
      <w:pPr>
        <w:tabs>
          <w:tab w:val="right" w:pos="10080"/>
        </w:tabs>
      </w:pPr>
      <w:r>
        <w:rPr>
          <w:b/>
          <w:bCs/>
        </w:rPr>
        <w:t>Computer Engineer &amp; IT Specialist</w:t>
      </w:r>
      <w:r>
        <w:tab/>
        <w:t>Mar 2025 – Present (Full-Time)</w:t>
      </w:r>
      <w:r>
        <w:br/>
      </w:r>
      <w:r>
        <w:rPr>
          <w:i/>
          <w:iCs/>
        </w:rPr>
        <w:t>Khakab Sazeh Ghomes Co. | Semnan, Iran</w:t>
      </w:r>
    </w:p>
    <w:p w14:paraId="0000002C" w14:textId="77777777" w:rsidR="004974AE" w:rsidRDefault="00000000">
      <w:pPr>
        <w:numPr>
          <w:ilvl w:val="0"/>
          <w:numId w:val="1"/>
        </w:numPr>
      </w:pPr>
      <w:r>
        <w:rPr>
          <w:b/>
          <w:bCs/>
        </w:rPr>
        <w:t>Enterprise IT &amp; Network Administration:</w:t>
      </w:r>
      <w:r>
        <w:t xml:space="preserve"> Manage internal network infrastructure, hardware/software provisioning, and daily system administration across company operations.</w:t>
      </w:r>
    </w:p>
    <w:p w14:paraId="0000002D" w14:textId="77777777" w:rsidR="004974AE" w:rsidRDefault="00000000">
      <w:pPr>
        <w:numPr>
          <w:ilvl w:val="0"/>
          <w:numId w:val="1"/>
        </w:numPr>
      </w:pPr>
      <w:r>
        <w:rPr>
          <w:b/>
          <w:bCs/>
        </w:rPr>
        <w:t>Database &amp; Project Automation:</w:t>
      </w:r>
      <w:r>
        <w:t xml:space="preserve"> Design and maintain relational databases and automated financial/engineering billing models using Microsoft Access, Excel, and Microsoft Project (MSP) to streamline project scheduling and resource tracking.</w:t>
      </w:r>
    </w:p>
    <w:p w14:paraId="0000002E" w14:textId="77777777" w:rsidR="004974AE" w:rsidRDefault="00000000">
      <w:pPr>
        <w:tabs>
          <w:tab w:val="right" w:pos="10080"/>
        </w:tabs>
      </w:pPr>
      <w:r>
        <w:rPr>
          <w:b/>
          <w:bCs/>
        </w:rPr>
        <w:t>Game Developer &amp; Software Engineering Intern</w:t>
      </w:r>
      <w:r>
        <w:tab/>
        <w:t>Jul 2025 – Dec 2025</w:t>
      </w:r>
      <w:r>
        <w:br/>
      </w:r>
      <w:proofErr w:type="spellStart"/>
      <w:r>
        <w:rPr>
          <w:i/>
          <w:iCs/>
        </w:rPr>
        <w:t>Sargarmi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Sazan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Aseman</w:t>
      </w:r>
      <w:proofErr w:type="spellEnd"/>
      <w:r>
        <w:rPr>
          <w:i/>
          <w:iCs/>
        </w:rPr>
        <w:t xml:space="preserve"> Omid (Game Development Studio) | Iran</w:t>
      </w:r>
    </w:p>
    <w:p w14:paraId="0000002F" w14:textId="77777777" w:rsidR="004974AE" w:rsidRDefault="00000000">
      <w:pPr>
        <w:numPr>
          <w:ilvl w:val="0"/>
          <w:numId w:val="3"/>
        </w:numPr>
      </w:pPr>
      <w:r>
        <w:rPr>
          <w:b/>
          <w:bCs/>
        </w:rPr>
        <w:t>Data-Oriented Architecture (ECS):</w:t>
      </w:r>
      <w:r>
        <w:t xml:space="preserve"> Architected core gameplay mechanics in Unity (C#) utilizing the Entitas Entity Component System (ECS) framework on proprietary studio projects, strictly decoupling immutable component state from reactive execution systems.</w:t>
      </w:r>
    </w:p>
    <w:p w14:paraId="00000030" w14:textId="77777777" w:rsidR="004974AE" w:rsidRDefault="00000000">
      <w:pPr>
        <w:numPr>
          <w:ilvl w:val="0"/>
          <w:numId w:val="3"/>
        </w:numPr>
      </w:pPr>
      <w:r>
        <w:rPr>
          <w:b/>
          <w:bCs/>
        </w:rPr>
        <w:t>UI &amp; Performance Engineering:</w:t>
      </w:r>
      <w:r>
        <w:t xml:space="preserve"> Improved runtime frame-time consistency, modularity, and maintainability over conventional OOP inheritance hierarchies; additionally built open-source Unity 6 </w:t>
      </w:r>
      <w:proofErr w:type="spellStart"/>
      <w:r>
        <w:t>uGUI</w:t>
      </w:r>
      <w:proofErr w:type="spellEnd"/>
      <w:r>
        <w:t>/URP 2D interfaces with LINQ-driven reactive search and sorting (</w:t>
      </w:r>
      <w:hyperlink r:id="rId12">
        <w:r>
          <w:rPr>
            <w:color w:val="1155CC"/>
            <w:u w:val="single"/>
          </w:rPr>
          <w:t>github.com/Shayan-</w:t>
        </w:r>
        <w:proofErr w:type="spellStart"/>
        <w:r>
          <w:rPr>
            <w:color w:val="1155CC"/>
            <w:u w:val="single"/>
          </w:rPr>
          <w:t>Amz</w:t>
        </w:r>
        <w:proofErr w:type="spellEnd"/>
        <w:r>
          <w:rPr>
            <w:color w:val="1155CC"/>
            <w:u w:val="single"/>
          </w:rPr>
          <w:t>/Unity-School-Directory-UI</w:t>
        </w:r>
      </w:hyperlink>
      <w:r>
        <w:t>).</w:t>
      </w:r>
    </w:p>
    <w:p w14:paraId="00000031" w14:textId="77777777" w:rsidR="004974AE" w:rsidRDefault="00000000">
      <w:pPr>
        <w:pStyle w:val="Heading1"/>
      </w:pPr>
      <w:bookmarkStart w:id="5" w:name="_237n715wr7pg" w:colFirst="0" w:colLast="0"/>
      <w:bookmarkEnd w:id="5"/>
      <w:r>
        <w:t>TECHNICAL SKILLS</w:t>
      </w:r>
    </w:p>
    <w:p w14:paraId="00000032" w14:textId="77777777" w:rsidR="004974AE" w:rsidRDefault="00000000">
      <w:pPr>
        <w:numPr>
          <w:ilvl w:val="0"/>
          <w:numId w:val="1"/>
        </w:numPr>
      </w:pPr>
      <w:r>
        <w:rPr>
          <w:b/>
          <w:bCs/>
        </w:rPr>
        <w:t>Programming Languages:</w:t>
      </w:r>
      <w:r>
        <w:t xml:space="preserve"> C++ (C++17, STL, </w:t>
      </w:r>
      <w:proofErr w:type="spellStart"/>
      <w:r>
        <w:rPr>
          <w:rFonts w:ascii="Roboto Mono" w:eastAsia="Roboto Mono" w:hAnsi="Roboto Mono" w:cs="Roboto Mono"/>
          <w:color w:val="188038"/>
        </w:rPr>
        <w:t>constexpr</w:t>
      </w:r>
      <w:proofErr w:type="spellEnd"/>
      <w:r>
        <w:t>), Python 3, ARMv7-A Assembly, C#, PHP 8, JavaScript (ES2017+), SQL, C99, HTML5/CSS3.</w:t>
      </w:r>
    </w:p>
    <w:p w14:paraId="00000033" w14:textId="77777777" w:rsidR="004974AE" w:rsidRDefault="00000000">
      <w:pPr>
        <w:numPr>
          <w:ilvl w:val="0"/>
          <w:numId w:val="1"/>
        </w:numPr>
      </w:pPr>
      <w:r>
        <w:rPr>
          <w:b/>
          <w:bCs/>
        </w:rPr>
        <w:lastRenderedPageBreak/>
        <w:t>Systems &amp; Verification:</w:t>
      </w:r>
      <w:r>
        <w:t xml:space="preserve"> IEEE 754 Arithmetic Modelling, Differential FPU Testing (</w:t>
      </w:r>
      <w:proofErr w:type="spellStart"/>
      <w:r>
        <w:rPr>
          <w:rFonts w:ascii="Roboto Mono" w:eastAsia="Roboto Mono" w:hAnsi="Roboto Mono" w:cs="Roboto Mono"/>
          <w:color w:val="188038"/>
        </w:rPr>
        <w:t>fesetround</w:t>
      </w:r>
      <w:proofErr w:type="spellEnd"/>
      <w:r>
        <w:t>), Deterministic Software Rasterization, Unicorn CPU Emulation, Bare-Metal Memory-Mapped I/O (DE1-SoC VGA).</w:t>
      </w:r>
    </w:p>
    <w:p w14:paraId="00000034" w14:textId="77777777" w:rsidR="004974AE" w:rsidRDefault="00000000">
      <w:pPr>
        <w:numPr>
          <w:ilvl w:val="0"/>
          <w:numId w:val="1"/>
        </w:numPr>
      </w:pPr>
      <w:r>
        <w:rPr>
          <w:b/>
          <w:bCs/>
        </w:rPr>
        <w:t>AI, NLP &amp; Data Pipelines:</w:t>
      </w:r>
      <w:r>
        <w:t xml:space="preserve"> LLM Structured Extraction (</w:t>
      </w:r>
      <w:proofErr w:type="spellStart"/>
      <w:r>
        <w:t>OpenRouter</w:t>
      </w:r>
      <w:proofErr w:type="spellEnd"/>
      <w:r>
        <w:t xml:space="preserve">, Prompt-Injection Guardrails), Whisper STT Audio Processing, Persian NLP Normalization, Pandas, BeautifulSoup4, </w:t>
      </w:r>
      <w:proofErr w:type="spellStart"/>
      <w:r>
        <w:t>Streamlit</w:t>
      </w:r>
      <w:proofErr w:type="spellEnd"/>
      <w:r>
        <w:t>, WER/F1 Evaluation.</w:t>
      </w:r>
    </w:p>
    <w:p w14:paraId="00000035" w14:textId="77777777" w:rsidR="004974AE" w:rsidRDefault="00000000">
      <w:pPr>
        <w:numPr>
          <w:ilvl w:val="0"/>
          <w:numId w:val="1"/>
        </w:numPr>
      </w:pPr>
      <w:r>
        <w:rPr>
          <w:b/>
          <w:bCs/>
        </w:rPr>
        <w:t>Web, Databases &amp; Security:</w:t>
      </w:r>
      <w:r>
        <w:t xml:space="preserve"> RESTful APIs, Zero-Dependency PWA/SPA, </w:t>
      </w:r>
      <w:proofErr w:type="spellStart"/>
      <w:r>
        <w:t>Neshan</w:t>
      </w:r>
      <w:proofErr w:type="spellEnd"/>
      <w:r>
        <w:t xml:space="preserve"> Leaflet SDK, MySQL / MariaDB / SQLite (PDO, Schema Migrations), Stateless HMAC-SHA256 &amp; HS256 JWT Auth (RFC 7519), Rate Limiting.</w:t>
      </w:r>
    </w:p>
    <w:p w14:paraId="00000036" w14:textId="77777777" w:rsidR="004974AE" w:rsidRDefault="00000000">
      <w:pPr>
        <w:numPr>
          <w:ilvl w:val="0"/>
          <w:numId w:val="1"/>
        </w:numPr>
      </w:pPr>
      <w:r>
        <w:rPr>
          <w:b/>
          <w:bCs/>
        </w:rPr>
        <w:t>Graphics, Game Engines &amp; DevOps:</w:t>
      </w:r>
      <w:r>
        <w:t xml:space="preserve"> OpenGL / </w:t>
      </w:r>
      <w:proofErr w:type="spellStart"/>
      <w:r>
        <w:t>FreeGLUT</w:t>
      </w:r>
      <w:proofErr w:type="spellEnd"/>
      <w:r>
        <w:t>, Unity 6 (</w:t>
      </w:r>
      <w:proofErr w:type="spellStart"/>
      <w:r>
        <w:t>uGUI</w:t>
      </w:r>
      <w:proofErr w:type="spellEnd"/>
      <w:r>
        <w:t xml:space="preserve">, URP 2D, LINQ), Entitas ECS, GitHub Actions (Multi-OS Matrix CI), </w:t>
      </w:r>
      <w:proofErr w:type="spellStart"/>
      <w:r>
        <w:t>CMake</w:t>
      </w:r>
      <w:proofErr w:type="spellEnd"/>
      <w:r>
        <w:t xml:space="preserve">, GCC / Clang / MSVC, Docker, </w:t>
      </w:r>
      <w:proofErr w:type="spellStart"/>
      <w:r>
        <w:t>Pytest</w:t>
      </w:r>
      <w:proofErr w:type="spellEnd"/>
      <w:r>
        <w:t>, Ruff, Puppeteer.</w:t>
      </w:r>
    </w:p>
    <w:p w14:paraId="00000037" w14:textId="77777777" w:rsidR="004974AE" w:rsidRDefault="00000000">
      <w:pPr>
        <w:pStyle w:val="Heading1"/>
      </w:pPr>
      <w:bookmarkStart w:id="6" w:name="_omk477z5x00o" w:colFirst="0" w:colLast="0"/>
      <w:bookmarkEnd w:id="6"/>
      <w:r>
        <w:t>LANGUAGES</w:t>
      </w:r>
    </w:p>
    <w:p w14:paraId="4F35B6CC" w14:textId="77777777" w:rsidR="00984110" w:rsidRDefault="00000000">
      <w:pPr>
        <w:numPr>
          <w:ilvl w:val="0"/>
          <w:numId w:val="1"/>
        </w:numPr>
      </w:pPr>
      <w:r>
        <w:rPr>
          <w:b/>
          <w:bCs/>
        </w:rPr>
        <w:t>Persian:</w:t>
      </w:r>
      <w:r>
        <w:t xml:space="preserve"> Native Proficiency </w:t>
      </w:r>
    </w:p>
    <w:p w14:paraId="00000038" w14:textId="286F41A2" w:rsidR="004974AE" w:rsidRDefault="00000000" w:rsidP="00984110">
      <w:pPr>
        <w:ind w:left="720"/>
      </w:pPr>
      <w:r>
        <w:t xml:space="preserve">• </w:t>
      </w:r>
      <w:r>
        <w:rPr>
          <w:b/>
          <w:bCs/>
        </w:rPr>
        <w:t>English:</w:t>
      </w:r>
      <w:r>
        <w:t xml:space="preserve"> Advanced Working Proficiency (IELTS Academic in preparation).</w:t>
      </w:r>
    </w:p>
    <w:sectPr w:rsidR="004974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D62DCA34-D201-43F2-BB5C-75FC33E4E9D4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4FF90BBE-D8AF-44C6-9BA2-2E6A7E21BE0A}"/>
  </w:font>
  <w:font w:name="Cardo">
    <w:charset w:val="00"/>
    <w:family w:val="auto"/>
    <w:pitch w:val="default"/>
    <w:embedRegular r:id="rId3" w:fontKey="{5A4FAA07-686D-4259-ACBC-5FF7138C18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A284306-0258-4F22-A43B-33446955FD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1569881-3B91-4059-8809-BBF91A7F26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71920"/>
    <w:multiLevelType w:val="multilevel"/>
    <w:tmpl w:val="31226D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610F5C"/>
    <w:multiLevelType w:val="multilevel"/>
    <w:tmpl w:val="D8A486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9214AAC"/>
    <w:multiLevelType w:val="multilevel"/>
    <w:tmpl w:val="C338D7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0C962DB"/>
    <w:multiLevelType w:val="multilevel"/>
    <w:tmpl w:val="81A4DA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2555265"/>
    <w:multiLevelType w:val="multilevel"/>
    <w:tmpl w:val="62C0E7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79716696">
    <w:abstractNumId w:val="4"/>
  </w:num>
  <w:num w:numId="2" w16cid:durableId="2054960762">
    <w:abstractNumId w:val="3"/>
  </w:num>
  <w:num w:numId="3" w16cid:durableId="1173958537">
    <w:abstractNumId w:val="1"/>
  </w:num>
  <w:num w:numId="4" w16cid:durableId="489979414">
    <w:abstractNumId w:val="2"/>
  </w:num>
  <w:num w:numId="5" w16cid:durableId="389155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4AE"/>
    <w:rsid w:val="004974AE"/>
    <w:rsid w:val="005A60CE"/>
    <w:rsid w:val="00984110"/>
    <w:rsid w:val="00D01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4A15"/>
  <w15:docId w15:val="{BBB1B579-68C0-4B16-86A6-F6C616A1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11827"/>
        <w:lang w:val="en" w:eastAsia="en-US" w:bidi="ar-SA"/>
      </w:rPr>
    </w:rPrDefault>
    <w:pPrDefault>
      <w:pPr>
        <w:spacing w:after="8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8" w:space="0" w:color="111827"/>
      </w:pBdr>
      <w:spacing w:before="160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8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40" w:after="1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ayan-Amz/OpenGL-Dream-Villag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ayan-Amz/Floating-Point-ALU" TargetMode="External"/><Relationship Id="rId12" Type="http://schemas.openxmlformats.org/officeDocument/2006/relationships/hyperlink" Target="https://github.com/Shayan-Amz/Unity-School-Directory-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yan-Amz/Real-Estate-File-Manager-Project" TargetMode="External"/><Relationship Id="rId11" Type="http://schemas.openxmlformats.org/officeDocument/2006/relationships/hyperlink" Target="https://github.com/Shayan-Amz/Fractional-Knapsack-Greedy" TargetMode="External"/><Relationship Id="rId5" Type="http://schemas.openxmlformats.org/officeDocument/2006/relationships/hyperlink" Target="https://amlak-e-man.ir" TargetMode="External"/><Relationship Id="rId10" Type="http://schemas.openxmlformats.org/officeDocument/2006/relationships/hyperlink" Target="https://github.com/Shayan-Amz/Movie-ML-Pipeli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ayan-Amz/ARM-Assembly-Flag-Renderer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1665</Words>
  <Characters>9496</Characters>
  <Application>Microsoft Office Word</Application>
  <DocSecurity>0</DocSecurity>
  <Lines>79</Lines>
  <Paragraphs>22</Paragraphs>
  <ScaleCrop>false</ScaleCrop>
  <Company/>
  <LinksUpToDate>false</LinksUpToDate>
  <CharactersWithSpaces>11139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Shayan Amouzade</cp:lastModifiedBy>
  <cp:revision>4</cp:revision>
  <dcterms:created xsi:type="dcterms:W3CDTF">2026-10-27T21:32:00Z</dcterms:created>
  <dcterms:modified xsi:type="dcterms:W3CDTF">2026-10-27T21:44:00Z</dcterms:modified>
</cp:coreProperties>
</file>