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B50" w:rsidRDefault="00A97B50" w:rsidP="00A97B50">
      <w:pPr>
        <w:pStyle w:val="il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fldChar w:fldCharType="begin"/>
      </w:r>
      <w:r>
        <w:rPr>
          <w:rFonts w:ascii="Georgia" w:hAnsi="Georgia"/>
          <w:spacing w:val="-1"/>
          <w:sz w:val="32"/>
          <w:szCs w:val="32"/>
        </w:rPr>
        <w:instrText xml:space="preserve"> HYPERLINK "https://en.wikipedia.org/wiki/Scaling_(geometry)" \t "_blank" </w:instrText>
      </w:r>
      <w:r>
        <w:rPr>
          <w:rFonts w:ascii="Georgia" w:hAnsi="Georgia"/>
          <w:spacing w:val="-1"/>
          <w:sz w:val="32"/>
          <w:szCs w:val="32"/>
        </w:rPr>
        <w:fldChar w:fldCharType="separate"/>
      </w:r>
      <w:r>
        <w:rPr>
          <w:rStyle w:val="Hyperlink"/>
          <w:rFonts w:ascii="Georgia" w:hAnsi="Georgia"/>
          <w:spacing w:val="-1"/>
          <w:sz w:val="32"/>
          <w:szCs w:val="32"/>
          <w:u w:val="none"/>
        </w:rPr>
        <w:t>Scale</w:t>
      </w:r>
      <w:r>
        <w:rPr>
          <w:rFonts w:ascii="Georgia" w:hAnsi="Georgia"/>
          <w:spacing w:val="-1"/>
          <w:sz w:val="32"/>
          <w:szCs w:val="32"/>
        </w:rPr>
        <w:fldChar w:fldCharType="end"/>
      </w:r>
      <w:r>
        <w:rPr>
          <w:rFonts w:ascii="Georgia" w:hAnsi="Georgia"/>
          <w:spacing w:val="-1"/>
          <w:sz w:val="32"/>
          <w:szCs w:val="32"/>
        </w:rPr>
        <w:t> generally means to change the </w:t>
      </w:r>
      <w:r>
        <w:rPr>
          <w:rStyle w:val="Strong"/>
          <w:rFonts w:ascii="Georgia" w:hAnsi="Georgia"/>
          <w:spacing w:val="-1"/>
          <w:sz w:val="32"/>
          <w:szCs w:val="32"/>
        </w:rPr>
        <w:t>range</w:t>
      </w:r>
      <w:r>
        <w:rPr>
          <w:rFonts w:ascii="Georgia" w:hAnsi="Georgia"/>
          <w:spacing w:val="-1"/>
          <w:sz w:val="32"/>
          <w:szCs w:val="32"/>
        </w:rPr>
        <w:t> of the values. The shape of the distribution doesn’t change. Think about how a scale model of a building has the same proportions as the original, just smaller. That’s why we say it is drawn to scale. The range is often set at 0 to 1.</w:t>
      </w:r>
    </w:p>
    <w:p w:rsidR="00A97B50" w:rsidRDefault="00A97B50" w:rsidP="00A97B50">
      <w:pPr>
        <w:pStyle w:val="i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hyperlink r:id="rId5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  <w:u w:val="none"/>
          </w:rPr>
          <w:t>Standardize</w:t>
        </w:r>
      </w:hyperlink>
      <w:r>
        <w:rPr>
          <w:rFonts w:ascii="Georgia" w:hAnsi="Georgia"/>
          <w:spacing w:val="-1"/>
          <w:sz w:val="32"/>
          <w:szCs w:val="32"/>
        </w:rPr>
        <w:t> generally means changing the values so that the distribution </w:t>
      </w:r>
      <w:r>
        <w:rPr>
          <w:rStyle w:val="Emphasis"/>
          <w:rFonts w:ascii="Georgia" w:hAnsi="Georgia"/>
          <w:b/>
          <w:bCs/>
          <w:spacing w:val="-1"/>
          <w:sz w:val="32"/>
          <w:szCs w:val="32"/>
        </w:rPr>
        <w:t>standard</w:t>
      </w:r>
      <w:r>
        <w:rPr>
          <w:rFonts w:ascii="Georgia" w:hAnsi="Georgia"/>
          <w:spacing w:val="-1"/>
          <w:sz w:val="32"/>
          <w:szCs w:val="32"/>
        </w:rPr>
        <w:t> deviation from the mean equals one. It outputs something very close to a normal distribution. Scaling is often implied.</w:t>
      </w:r>
    </w:p>
    <w:p w:rsidR="00634BE5" w:rsidRDefault="00634BE5"/>
    <w:p w:rsidR="00A97B50" w:rsidRPr="00A97B50" w:rsidRDefault="00A97B50" w:rsidP="00A97B50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 w:bidi="ar-SA"/>
        </w:rPr>
      </w:pPr>
      <w:proofErr w:type="spellStart"/>
      <w:r w:rsidRPr="00A97B50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en-IN" w:bidi="ar-SA"/>
        </w:rPr>
        <w:t>StandardScaler</w:t>
      </w:r>
      <w:proofErr w:type="spellEnd"/>
    </w:p>
    <w:p w:rsidR="00A97B50" w:rsidRPr="00A97B50" w:rsidRDefault="00A97B50" w:rsidP="00A97B5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 w:bidi="ar-SA"/>
        </w:rPr>
      </w:pPr>
      <w:hyperlink r:id="rId6" w:tgtFrame="_blank" w:history="1">
        <w:proofErr w:type="spellStart"/>
        <w:r w:rsidRPr="00A97B50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lang w:eastAsia="en-IN" w:bidi="ar-SA"/>
          </w:rPr>
          <w:t>StandardScaler</w:t>
        </w:r>
        <w:proofErr w:type="spellEnd"/>
      </w:hyperlink>
      <w:r w:rsidRPr="00A97B50">
        <w:rPr>
          <w:rFonts w:ascii="Georgia" w:eastAsia="Times New Roman" w:hAnsi="Georgia" w:cs="Times New Roman"/>
          <w:spacing w:val="-1"/>
          <w:sz w:val="32"/>
          <w:szCs w:val="32"/>
          <w:lang w:eastAsia="en-IN" w:bidi="ar-SA"/>
        </w:rPr>
        <w:t xml:space="preserve"> standardizes a feature by subtracting the mean and then scaling to unit variance. Unit variance means dividing all the values by the standard deviation. </w:t>
      </w:r>
      <w:proofErr w:type="spellStart"/>
      <w:r w:rsidRPr="00A97B50">
        <w:rPr>
          <w:rFonts w:ascii="Georgia" w:eastAsia="Times New Roman" w:hAnsi="Georgia" w:cs="Times New Roman"/>
          <w:spacing w:val="-1"/>
          <w:sz w:val="32"/>
          <w:szCs w:val="32"/>
          <w:lang w:eastAsia="en-IN" w:bidi="ar-SA"/>
        </w:rPr>
        <w:t>StandardScaler</w:t>
      </w:r>
      <w:proofErr w:type="spellEnd"/>
      <w:r w:rsidRPr="00A97B50">
        <w:rPr>
          <w:rFonts w:ascii="Georgia" w:eastAsia="Times New Roman" w:hAnsi="Georgia" w:cs="Times New Roman"/>
          <w:spacing w:val="-1"/>
          <w:sz w:val="32"/>
          <w:szCs w:val="32"/>
          <w:lang w:eastAsia="en-IN" w:bidi="ar-SA"/>
        </w:rPr>
        <w:t xml:space="preserve"> does not meet the strict definition of </w:t>
      </w:r>
      <w:r w:rsidRPr="00A97B50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 w:bidi="ar-SA"/>
        </w:rPr>
        <w:t>scale</w:t>
      </w:r>
      <w:r w:rsidRPr="00A97B50">
        <w:rPr>
          <w:rFonts w:ascii="Georgia" w:eastAsia="Times New Roman" w:hAnsi="Georgia" w:cs="Times New Roman"/>
          <w:spacing w:val="-1"/>
          <w:sz w:val="32"/>
          <w:szCs w:val="32"/>
          <w:lang w:eastAsia="en-IN" w:bidi="ar-SA"/>
        </w:rPr>
        <w:t> I introduced earlier.</w:t>
      </w:r>
    </w:p>
    <w:p w:rsidR="00A97B50" w:rsidRPr="00A97B50" w:rsidRDefault="00A97B50" w:rsidP="00A97B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 w:bidi="ar-SA"/>
        </w:rPr>
      </w:pPr>
      <w:proofErr w:type="spellStart"/>
      <w:r w:rsidRPr="00A97B50">
        <w:rPr>
          <w:rFonts w:ascii="Georgia" w:eastAsia="Times New Roman" w:hAnsi="Georgia" w:cs="Times New Roman"/>
          <w:spacing w:val="-1"/>
          <w:sz w:val="32"/>
          <w:szCs w:val="32"/>
          <w:lang w:eastAsia="en-IN" w:bidi="ar-SA"/>
        </w:rPr>
        <w:t>StandardScaler</w:t>
      </w:r>
      <w:proofErr w:type="spellEnd"/>
      <w:r w:rsidRPr="00A97B50">
        <w:rPr>
          <w:rFonts w:ascii="Georgia" w:eastAsia="Times New Roman" w:hAnsi="Georgia" w:cs="Times New Roman"/>
          <w:spacing w:val="-1"/>
          <w:sz w:val="32"/>
          <w:szCs w:val="32"/>
          <w:lang w:eastAsia="en-IN" w:bidi="ar-SA"/>
        </w:rPr>
        <w:t xml:space="preserve"> results in a distribution with a standard deviation equal to 1. The variance is equal to 1 also, because </w:t>
      </w:r>
      <w:r w:rsidRPr="00A97B50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 w:bidi="ar-SA"/>
        </w:rPr>
        <w:t>variance = standard deviation squared</w:t>
      </w:r>
      <w:r w:rsidRPr="00A97B50">
        <w:rPr>
          <w:rFonts w:ascii="Georgia" w:eastAsia="Times New Roman" w:hAnsi="Georgia" w:cs="Times New Roman"/>
          <w:spacing w:val="-1"/>
          <w:sz w:val="32"/>
          <w:szCs w:val="32"/>
          <w:lang w:eastAsia="en-IN" w:bidi="ar-SA"/>
        </w:rPr>
        <w:t>. And 1 squared = 1.</w:t>
      </w:r>
    </w:p>
    <w:p w:rsidR="00A97B50" w:rsidRPr="00A97B50" w:rsidRDefault="00A97B50" w:rsidP="00A97B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IN" w:bidi="ar-SA"/>
        </w:rPr>
      </w:pPr>
      <w:proofErr w:type="spellStart"/>
      <w:r w:rsidRPr="00A97B50">
        <w:rPr>
          <w:rFonts w:ascii="Georgia" w:eastAsia="Times New Roman" w:hAnsi="Georgia" w:cs="Times New Roman"/>
          <w:spacing w:val="-1"/>
          <w:sz w:val="32"/>
          <w:szCs w:val="32"/>
          <w:lang w:eastAsia="en-IN" w:bidi="ar-SA"/>
        </w:rPr>
        <w:t>StandardScaler</w:t>
      </w:r>
      <w:proofErr w:type="spellEnd"/>
      <w:r w:rsidRPr="00A97B50">
        <w:rPr>
          <w:rFonts w:ascii="Georgia" w:eastAsia="Times New Roman" w:hAnsi="Georgia" w:cs="Times New Roman"/>
          <w:spacing w:val="-1"/>
          <w:sz w:val="32"/>
          <w:szCs w:val="32"/>
          <w:lang w:eastAsia="en-IN" w:bidi="ar-SA"/>
        </w:rPr>
        <w:t xml:space="preserve"> makes the mean of the distribution 0. About 68% of the values will lie be between -1 and 1.</w:t>
      </w:r>
    </w:p>
    <w:p w:rsidR="00A97B50" w:rsidRDefault="00A97B50"/>
    <w:p w:rsidR="00A97B50" w:rsidRPr="00A97B50" w:rsidRDefault="00A97B50" w:rsidP="00A97B5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 w:bidi="ar-SA"/>
        </w:rPr>
      </w:pPr>
      <w:r w:rsidRPr="00A97B50">
        <w:rPr>
          <w:rFonts w:ascii="Verdana" w:eastAsia="Times New Roman" w:hAnsi="Verdana" w:cs="Times New Roman"/>
          <w:color w:val="333333"/>
          <w:sz w:val="23"/>
          <w:szCs w:val="23"/>
          <w:lang w:eastAsia="en-IN" w:bidi="ar-SA"/>
        </w:rPr>
        <w:t>The symbol for Standard Deviation is </w:t>
      </w:r>
      <w:r w:rsidRPr="00A97B50">
        <w:rPr>
          <w:rFonts w:ascii="Verdana" w:eastAsia="Times New Roman" w:hAnsi="Verdana" w:cs="Times New Roman"/>
          <w:b/>
          <w:bCs/>
          <w:color w:val="333333"/>
          <w:sz w:val="26"/>
          <w:szCs w:val="26"/>
          <w:lang w:eastAsia="en-IN" w:bidi="ar-SA"/>
        </w:rPr>
        <w:t>σ</w:t>
      </w:r>
      <w:r w:rsidRPr="00A97B50">
        <w:rPr>
          <w:rFonts w:ascii="Verdana" w:eastAsia="Times New Roman" w:hAnsi="Verdana" w:cs="Times New Roman"/>
          <w:color w:val="333333"/>
          <w:sz w:val="23"/>
          <w:szCs w:val="23"/>
          <w:lang w:eastAsia="en-IN" w:bidi="ar-SA"/>
        </w:rPr>
        <w:t> (the Greek letter sigma).</w:t>
      </w:r>
    </w:p>
    <w:p w:rsidR="00A97B50" w:rsidRPr="00A97B50" w:rsidRDefault="00A97B50" w:rsidP="00A97B5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 w:bidi="ar-SA"/>
        </w:rPr>
      </w:pPr>
      <w:r w:rsidRPr="00A97B50">
        <w:rPr>
          <w:rFonts w:ascii="Verdana" w:eastAsia="Times New Roman" w:hAnsi="Verdana" w:cs="Times New Roman"/>
          <w:color w:val="333333"/>
          <w:sz w:val="23"/>
          <w:szCs w:val="23"/>
          <w:lang w:eastAsia="en-IN" w:bidi="ar-SA"/>
        </w:rPr>
        <w:lastRenderedPageBreak/>
        <w:t>This is the formula for Standard Deviation:</w:t>
      </w:r>
    </w:p>
    <w:p w:rsidR="00A97B50" w:rsidRPr="00A97B50" w:rsidRDefault="00A97B50" w:rsidP="00A97B50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3"/>
          <w:szCs w:val="23"/>
          <w:lang w:eastAsia="en-IN" w:bidi="ar-SA"/>
        </w:rPr>
      </w:pPr>
      <w:r w:rsidRPr="00A97B50">
        <w:rPr>
          <w:rFonts w:ascii="Verdana" w:eastAsia="Times New Roman" w:hAnsi="Verdana" w:cs="Times New Roman"/>
          <w:noProof/>
          <w:color w:val="333333"/>
          <w:sz w:val="23"/>
          <w:szCs w:val="23"/>
          <w:lang w:eastAsia="en-IN" w:bidi="ar-SA"/>
        </w:rPr>
        <w:drawing>
          <wp:inline distT="0" distB="0" distL="0" distR="0">
            <wp:extent cx="1800225" cy="619125"/>
            <wp:effectExtent l="0" t="0" r="9525" b="9525"/>
            <wp:docPr id="1" name="Picture 1" descr="square root of [ (1/N) times Sigma i=1 to N of (xi - mu)^2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uare root of [ (1/N) times Sigma i=1 to N of (xi - mu)^2 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B50" w:rsidRPr="00A97B50" w:rsidRDefault="00A97B50" w:rsidP="00A97B5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 w:bidi="ar-SA"/>
        </w:rPr>
      </w:pPr>
      <w:r w:rsidRPr="00A97B50">
        <w:rPr>
          <w:rFonts w:ascii="Verdana" w:eastAsia="Times New Roman" w:hAnsi="Verdana" w:cs="Times New Roman"/>
          <w:color w:val="333333"/>
          <w:sz w:val="23"/>
          <w:szCs w:val="23"/>
          <w:lang w:eastAsia="en-IN" w:bidi="ar-SA"/>
        </w:rPr>
        <w:t>To calculate the standard deviation of those numbers:</w:t>
      </w:r>
    </w:p>
    <w:p w:rsidR="00A97B50" w:rsidRPr="00A97B50" w:rsidRDefault="00A97B50" w:rsidP="00A97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 w:bidi="ar-SA"/>
        </w:rPr>
      </w:pPr>
      <w:r w:rsidRPr="00A97B50">
        <w:rPr>
          <w:rFonts w:ascii="Verdana" w:eastAsia="Times New Roman" w:hAnsi="Verdana" w:cs="Times New Roman"/>
          <w:color w:val="333333"/>
          <w:sz w:val="23"/>
          <w:szCs w:val="23"/>
          <w:lang w:eastAsia="en-IN" w:bidi="ar-SA"/>
        </w:rPr>
        <w:t>1. Work out the </w:t>
      </w:r>
      <w:hyperlink r:id="rId8" w:history="1">
        <w:r w:rsidRPr="00A97B50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 w:bidi="ar-SA"/>
          </w:rPr>
          <w:t>Mean</w:t>
        </w:r>
      </w:hyperlink>
      <w:r w:rsidRPr="00A97B50">
        <w:rPr>
          <w:rFonts w:ascii="Verdana" w:eastAsia="Times New Roman" w:hAnsi="Verdana" w:cs="Times New Roman"/>
          <w:color w:val="333333"/>
          <w:sz w:val="23"/>
          <w:szCs w:val="23"/>
          <w:lang w:eastAsia="en-IN" w:bidi="ar-SA"/>
        </w:rPr>
        <w:t> (the simple average of the numbers)</w:t>
      </w:r>
    </w:p>
    <w:p w:rsidR="00A97B50" w:rsidRPr="00A97B50" w:rsidRDefault="00A97B50" w:rsidP="00A97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 w:bidi="ar-SA"/>
        </w:rPr>
      </w:pPr>
      <w:r w:rsidRPr="00A97B50">
        <w:rPr>
          <w:rFonts w:ascii="Verdana" w:eastAsia="Times New Roman" w:hAnsi="Verdana" w:cs="Times New Roman"/>
          <w:color w:val="333333"/>
          <w:sz w:val="23"/>
          <w:szCs w:val="23"/>
          <w:lang w:eastAsia="en-IN" w:bidi="ar-SA"/>
        </w:rPr>
        <w:t>2. Then for each number: subtract the Mean and square the result</w:t>
      </w:r>
    </w:p>
    <w:p w:rsidR="00A97B50" w:rsidRPr="00A97B50" w:rsidRDefault="00A97B50" w:rsidP="00A97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 w:bidi="ar-SA"/>
        </w:rPr>
      </w:pPr>
      <w:r w:rsidRPr="00A97B50">
        <w:rPr>
          <w:rFonts w:ascii="Verdana" w:eastAsia="Times New Roman" w:hAnsi="Verdana" w:cs="Times New Roman"/>
          <w:color w:val="333333"/>
          <w:sz w:val="23"/>
          <w:szCs w:val="23"/>
          <w:lang w:eastAsia="en-IN" w:bidi="ar-SA"/>
        </w:rPr>
        <w:t>3. Then work out the mean of </w:t>
      </w:r>
      <w:r w:rsidRPr="00A97B50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IN" w:bidi="ar-SA"/>
        </w:rPr>
        <w:t>those</w:t>
      </w:r>
      <w:r w:rsidRPr="00A97B50">
        <w:rPr>
          <w:rFonts w:ascii="Verdana" w:eastAsia="Times New Roman" w:hAnsi="Verdana" w:cs="Times New Roman"/>
          <w:color w:val="333333"/>
          <w:sz w:val="23"/>
          <w:szCs w:val="23"/>
          <w:lang w:eastAsia="en-IN" w:bidi="ar-SA"/>
        </w:rPr>
        <w:t> squared differences.</w:t>
      </w:r>
    </w:p>
    <w:p w:rsidR="00A97B50" w:rsidRPr="00A97B50" w:rsidRDefault="00A97B50" w:rsidP="00A97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 w:bidi="ar-SA"/>
        </w:rPr>
      </w:pPr>
      <w:r w:rsidRPr="00A97B50">
        <w:rPr>
          <w:rFonts w:ascii="Verdana" w:eastAsia="Times New Roman" w:hAnsi="Verdana" w:cs="Times New Roman"/>
          <w:color w:val="333333"/>
          <w:sz w:val="23"/>
          <w:szCs w:val="23"/>
          <w:lang w:eastAsia="en-IN" w:bidi="ar-SA"/>
        </w:rPr>
        <w:t>4. Take the square root of that and we are done!</w:t>
      </w:r>
    </w:p>
    <w:p w:rsidR="00A97B50" w:rsidRDefault="00A97B50" w:rsidP="00A97B5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 w:bidi="ar-SA"/>
        </w:rPr>
      </w:pPr>
      <w:r w:rsidRPr="00A97B50">
        <w:rPr>
          <w:rFonts w:ascii="Verdana" w:eastAsia="Times New Roman" w:hAnsi="Verdana" w:cs="Times New Roman"/>
          <w:color w:val="333333"/>
          <w:sz w:val="23"/>
          <w:szCs w:val="23"/>
          <w:lang w:eastAsia="en-IN" w:bidi="ar-SA"/>
        </w:rPr>
        <w:t>The formula actually says all of that, and I will show you how.</w:t>
      </w:r>
    </w:p>
    <w:p w:rsidR="00A97B50" w:rsidRDefault="00A97B50" w:rsidP="00A97B5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 w:bidi="ar-SA"/>
        </w:rPr>
      </w:pPr>
    </w:p>
    <w:p w:rsidR="00A97B50" w:rsidRDefault="00A97B50" w:rsidP="00A97B50">
      <w:pPr>
        <w:pStyle w:val="Heading1"/>
        <w:spacing w:before="270" w:beforeAutospacing="0" w:after="75" w:afterAutospacing="0"/>
        <w:jc w:val="center"/>
        <w:rPr>
          <w:rFonts w:ascii="Verdana" w:hAnsi="Verdana"/>
          <w:sz w:val="60"/>
          <w:szCs w:val="60"/>
        </w:rPr>
      </w:pPr>
      <w:r>
        <w:rPr>
          <w:rFonts w:ascii="Verdana" w:hAnsi="Verdana"/>
          <w:sz w:val="60"/>
          <w:szCs w:val="60"/>
        </w:rPr>
        <w:t>How to Find the Mode or Modal Value</w:t>
      </w:r>
    </w:p>
    <w:p w:rsidR="00A97B50" w:rsidRDefault="00A97B50" w:rsidP="00A97B50">
      <w:pPr>
        <w:pStyle w:val="NormalWeb"/>
        <w:jc w:val="center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The mode is simply the number which appears </w:t>
      </w:r>
      <w:r>
        <w:rPr>
          <w:rFonts w:ascii="Verdana" w:hAnsi="Verdana"/>
          <w:b/>
          <w:bCs/>
          <w:color w:val="333333"/>
          <w:sz w:val="23"/>
          <w:szCs w:val="23"/>
        </w:rPr>
        <w:t>most often</w:t>
      </w:r>
      <w:r>
        <w:rPr>
          <w:rFonts w:ascii="Verdana" w:hAnsi="Verdana"/>
          <w:color w:val="333333"/>
          <w:sz w:val="23"/>
          <w:szCs w:val="23"/>
        </w:rPr>
        <w:t>.</w:t>
      </w:r>
    </w:p>
    <w:p w:rsidR="00A97B50" w:rsidRDefault="00A97B50" w:rsidP="00A97B50">
      <w:pPr>
        <w:pStyle w:val="NormalWeb"/>
        <w:spacing w:before="0" w:beforeAutospacing="0" w:after="75" w:afterAutospacing="0"/>
        <w:ind w:left="15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mode exam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1C703" id="Rectangle 2" o:spid="_x0000_s1026" alt="mode examp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E3fd8rA&#10;AgAAzA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A97B50" w:rsidRDefault="00A97B50" w:rsidP="00A97B50">
      <w:pPr>
        <w:pStyle w:val="Heading3"/>
        <w:spacing w:before="30" w:after="180"/>
        <w:ind w:left="-30" w:right="-30"/>
        <w:rPr>
          <w:rFonts w:ascii="Verdana" w:hAnsi="Verdana"/>
          <w:color w:val="333333"/>
          <w:sz w:val="27"/>
          <w:szCs w:val="27"/>
        </w:rPr>
      </w:pPr>
      <w:r>
        <w:rPr>
          <w:rFonts w:ascii="Verdana" w:hAnsi="Verdana"/>
          <w:b/>
          <w:bCs/>
          <w:color w:val="333333"/>
        </w:rPr>
        <w:t>Example:</w:t>
      </w:r>
    </w:p>
    <w:p w:rsidR="00A97B50" w:rsidRDefault="00A97B50" w:rsidP="00A97B50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 xml:space="preserve">In {6, 3, 9, 6, 6, 5, 9, </w:t>
      </w:r>
      <w:proofErr w:type="gramStart"/>
      <w:r>
        <w:rPr>
          <w:rFonts w:ascii="Verdana" w:hAnsi="Verdana"/>
          <w:color w:val="333333"/>
          <w:sz w:val="23"/>
          <w:szCs w:val="23"/>
        </w:rPr>
        <w:t>3</w:t>
      </w:r>
      <w:proofErr w:type="gramEnd"/>
      <w:r>
        <w:rPr>
          <w:rFonts w:ascii="Verdana" w:hAnsi="Verdana"/>
          <w:color w:val="333333"/>
          <w:sz w:val="23"/>
          <w:szCs w:val="23"/>
        </w:rPr>
        <w:t>} the Mode is 6, as it occurs most often.</w:t>
      </w:r>
    </w:p>
    <w:p w:rsidR="00A97B50" w:rsidRDefault="00A97B50" w:rsidP="00A97B50">
      <w:pPr>
        <w:pStyle w:val="Heading2"/>
        <w:spacing w:before="900" w:after="180"/>
        <w:rPr>
          <w:rFonts w:ascii="Verdana" w:hAnsi="Verdana"/>
          <w:color w:val="auto"/>
          <w:sz w:val="45"/>
          <w:szCs w:val="45"/>
        </w:rPr>
      </w:pPr>
      <w:r>
        <w:rPr>
          <w:rFonts w:ascii="Verdana" w:hAnsi="Verdana"/>
          <w:sz w:val="45"/>
          <w:szCs w:val="45"/>
        </w:rPr>
        <w:t>Finding the Mode</w:t>
      </w:r>
    </w:p>
    <w:p w:rsidR="00A97B50" w:rsidRDefault="00A97B50" w:rsidP="00A97B50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To find the mode, or modal value, it is best to put the numbers </w:t>
      </w:r>
      <w:r>
        <w:rPr>
          <w:rFonts w:ascii="Verdana" w:hAnsi="Verdana"/>
          <w:b/>
          <w:bCs/>
          <w:color w:val="333333"/>
          <w:sz w:val="23"/>
          <w:szCs w:val="23"/>
        </w:rPr>
        <w:t>in order</w:t>
      </w:r>
      <w:r>
        <w:rPr>
          <w:rFonts w:ascii="Verdana" w:hAnsi="Verdana"/>
          <w:color w:val="333333"/>
          <w:sz w:val="23"/>
          <w:szCs w:val="23"/>
        </w:rPr>
        <w:t>. Then </w:t>
      </w:r>
      <w:r>
        <w:rPr>
          <w:rFonts w:ascii="Verdana" w:hAnsi="Verdana"/>
          <w:b/>
          <w:bCs/>
          <w:color w:val="333333"/>
          <w:sz w:val="23"/>
          <w:szCs w:val="23"/>
        </w:rPr>
        <w:t>count</w:t>
      </w:r>
      <w:r>
        <w:rPr>
          <w:rFonts w:ascii="Verdana" w:hAnsi="Verdana"/>
          <w:color w:val="333333"/>
          <w:sz w:val="23"/>
          <w:szCs w:val="23"/>
        </w:rPr>
        <w:t> how many of each number. A number that appears </w:t>
      </w:r>
      <w:r>
        <w:rPr>
          <w:rFonts w:ascii="Verdana" w:hAnsi="Verdana"/>
          <w:b/>
          <w:bCs/>
          <w:color w:val="333333"/>
          <w:sz w:val="23"/>
          <w:szCs w:val="23"/>
        </w:rPr>
        <w:t>most often</w:t>
      </w:r>
      <w:r>
        <w:rPr>
          <w:rFonts w:ascii="Verdana" w:hAnsi="Verdana"/>
          <w:color w:val="333333"/>
          <w:sz w:val="23"/>
          <w:szCs w:val="23"/>
        </w:rPr>
        <w:t> is the </w:t>
      </w:r>
      <w:r>
        <w:rPr>
          <w:rFonts w:ascii="Verdana" w:hAnsi="Verdana"/>
          <w:b/>
          <w:bCs/>
          <w:color w:val="333333"/>
          <w:sz w:val="23"/>
          <w:szCs w:val="23"/>
        </w:rPr>
        <w:t>mode</w:t>
      </w:r>
      <w:r>
        <w:rPr>
          <w:rFonts w:ascii="Verdana" w:hAnsi="Verdana"/>
          <w:color w:val="333333"/>
          <w:sz w:val="23"/>
          <w:szCs w:val="23"/>
        </w:rPr>
        <w:t>.</w:t>
      </w:r>
    </w:p>
    <w:p w:rsidR="00A97B50" w:rsidRDefault="00A97B50" w:rsidP="00A97B50">
      <w:pPr>
        <w:pStyle w:val="Heading3"/>
        <w:spacing w:before="30" w:after="180"/>
        <w:ind w:left="-30" w:right="-30"/>
        <w:rPr>
          <w:rFonts w:ascii="Verdana" w:hAnsi="Verdana"/>
          <w:color w:val="333333"/>
          <w:sz w:val="27"/>
          <w:szCs w:val="27"/>
        </w:rPr>
      </w:pPr>
      <w:r>
        <w:rPr>
          <w:rFonts w:ascii="Verdana" w:hAnsi="Verdana"/>
          <w:b/>
          <w:bCs/>
          <w:color w:val="333333"/>
        </w:rPr>
        <w:t>Example:</w:t>
      </w:r>
    </w:p>
    <w:p w:rsidR="00A97B50" w:rsidRDefault="00A97B50" w:rsidP="00A97B50">
      <w:pPr>
        <w:pStyle w:val="larger"/>
        <w:jc w:val="center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>3, 7, 5, 13, 20, 23, 39, 23, 40, 23, 14, 12, 56, 23, 29</w:t>
      </w:r>
    </w:p>
    <w:p w:rsidR="00A97B50" w:rsidRDefault="00A97B50" w:rsidP="00A97B50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b/>
          <w:bCs/>
          <w:color w:val="333333"/>
          <w:sz w:val="23"/>
          <w:szCs w:val="23"/>
        </w:rPr>
        <w:t>In order</w:t>
      </w:r>
      <w:r>
        <w:rPr>
          <w:rFonts w:ascii="Verdana" w:hAnsi="Verdana"/>
          <w:color w:val="333333"/>
          <w:sz w:val="23"/>
          <w:szCs w:val="23"/>
        </w:rPr>
        <w:t> these numbers are:</w:t>
      </w:r>
    </w:p>
    <w:p w:rsidR="00A97B50" w:rsidRDefault="00A97B50" w:rsidP="00A97B50">
      <w:pPr>
        <w:pStyle w:val="larger"/>
        <w:jc w:val="center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>3, 5, 7, 12, 13, 14, 20, </w:t>
      </w:r>
      <w:r>
        <w:rPr>
          <w:rFonts w:ascii="Verdana" w:hAnsi="Verdana"/>
          <w:b/>
          <w:bCs/>
          <w:color w:val="333333"/>
          <w:sz w:val="26"/>
          <w:szCs w:val="26"/>
        </w:rPr>
        <w:t>23, 23, 23, 23</w:t>
      </w:r>
      <w:r>
        <w:rPr>
          <w:rFonts w:ascii="Verdana" w:hAnsi="Verdana"/>
          <w:color w:val="333333"/>
          <w:sz w:val="26"/>
          <w:szCs w:val="26"/>
        </w:rPr>
        <w:t>, 29, 39, 40, 56</w:t>
      </w:r>
    </w:p>
    <w:p w:rsidR="00A97B50" w:rsidRDefault="00A97B50" w:rsidP="00A97B50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lastRenderedPageBreak/>
        <w:t>This makes it easy to see which numbers appear </w:t>
      </w:r>
      <w:r>
        <w:rPr>
          <w:rFonts w:ascii="Verdana" w:hAnsi="Verdana"/>
          <w:b/>
          <w:bCs/>
          <w:color w:val="333333"/>
          <w:sz w:val="23"/>
          <w:szCs w:val="23"/>
        </w:rPr>
        <w:t>most often</w:t>
      </w:r>
      <w:r>
        <w:rPr>
          <w:rFonts w:ascii="Verdana" w:hAnsi="Verdana"/>
          <w:color w:val="333333"/>
          <w:sz w:val="23"/>
          <w:szCs w:val="23"/>
        </w:rPr>
        <w:t>.</w:t>
      </w:r>
    </w:p>
    <w:p w:rsidR="00A97B50" w:rsidRDefault="00A97B50" w:rsidP="00A97B50">
      <w:pPr>
        <w:pStyle w:val="larger"/>
        <w:jc w:val="center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>In this case the mode is </w:t>
      </w:r>
      <w:r>
        <w:rPr>
          <w:rFonts w:ascii="Verdana" w:hAnsi="Verdana"/>
          <w:b/>
          <w:bCs/>
          <w:color w:val="333333"/>
          <w:sz w:val="26"/>
          <w:szCs w:val="26"/>
        </w:rPr>
        <w:t>23</w:t>
      </w:r>
      <w:r>
        <w:rPr>
          <w:rFonts w:ascii="Verdana" w:hAnsi="Verdana"/>
          <w:color w:val="333333"/>
          <w:sz w:val="26"/>
          <w:szCs w:val="26"/>
        </w:rPr>
        <w:t>.</w:t>
      </w:r>
    </w:p>
    <w:p w:rsidR="00A97B50" w:rsidRDefault="00A97B50" w:rsidP="00A97B50">
      <w:pPr>
        <w:pStyle w:val="Heading3"/>
        <w:spacing w:before="30" w:after="180"/>
        <w:ind w:left="-30" w:right="-30"/>
        <w:rPr>
          <w:rFonts w:ascii="Verdana" w:hAnsi="Verdana"/>
          <w:color w:val="333333"/>
          <w:sz w:val="27"/>
          <w:szCs w:val="27"/>
        </w:rPr>
      </w:pPr>
      <w:r>
        <w:rPr>
          <w:rFonts w:ascii="Verdana" w:hAnsi="Verdana"/>
          <w:b/>
          <w:bCs/>
          <w:color w:val="333333"/>
        </w:rPr>
        <w:t>Another Example: {19, 8, 29, 35, 19, 28, 15}</w:t>
      </w:r>
    </w:p>
    <w:p w:rsidR="00A97B50" w:rsidRDefault="00A97B50" w:rsidP="00A97B50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Arrange them in order: </w:t>
      </w:r>
      <w:r>
        <w:rPr>
          <w:rFonts w:ascii="Verdana" w:hAnsi="Verdana"/>
          <w:b/>
          <w:bCs/>
          <w:color w:val="333333"/>
          <w:sz w:val="23"/>
          <w:szCs w:val="23"/>
        </w:rPr>
        <w:t xml:space="preserve">{8, 15, 19, 19, 28, 29, </w:t>
      </w:r>
      <w:proofErr w:type="gramStart"/>
      <w:r>
        <w:rPr>
          <w:rFonts w:ascii="Verdana" w:hAnsi="Verdana"/>
          <w:b/>
          <w:bCs/>
          <w:color w:val="333333"/>
          <w:sz w:val="23"/>
          <w:szCs w:val="23"/>
        </w:rPr>
        <w:t>35</w:t>
      </w:r>
      <w:proofErr w:type="gramEnd"/>
      <w:r>
        <w:rPr>
          <w:rFonts w:ascii="Verdana" w:hAnsi="Verdana"/>
          <w:b/>
          <w:bCs/>
          <w:color w:val="333333"/>
          <w:sz w:val="23"/>
          <w:szCs w:val="23"/>
        </w:rPr>
        <w:t>}</w:t>
      </w:r>
    </w:p>
    <w:p w:rsidR="00A97B50" w:rsidRDefault="00A97B50" w:rsidP="00A97B50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19 appears twice, all the rest appear only once, so </w:t>
      </w:r>
      <w:r>
        <w:rPr>
          <w:rFonts w:ascii="Verdana" w:hAnsi="Verdana"/>
          <w:b/>
          <w:bCs/>
          <w:color w:val="333333"/>
          <w:sz w:val="23"/>
          <w:szCs w:val="23"/>
        </w:rPr>
        <w:t>19 is the mode</w:t>
      </w:r>
      <w:r>
        <w:rPr>
          <w:rFonts w:ascii="Verdana" w:hAnsi="Verdana"/>
          <w:color w:val="333333"/>
          <w:sz w:val="23"/>
          <w:szCs w:val="23"/>
        </w:rPr>
        <w:t>.</w:t>
      </w:r>
    </w:p>
    <w:p w:rsidR="00A97B50" w:rsidRPr="00A97B50" w:rsidRDefault="00A97B50" w:rsidP="00A97B5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 w:bidi="ar-SA"/>
        </w:rPr>
      </w:pPr>
      <w:bookmarkStart w:id="0" w:name="_GoBack"/>
      <w:bookmarkEnd w:id="0"/>
    </w:p>
    <w:p w:rsidR="00A97B50" w:rsidRDefault="00A97B50"/>
    <w:sectPr w:rsidR="00A97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B08DF"/>
    <w:multiLevelType w:val="multilevel"/>
    <w:tmpl w:val="0FAE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50"/>
    <w:rsid w:val="00634BE5"/>
    <w:rsid w:val="00A9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AD57E-A407-448F-AD32-27102DF3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A97B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B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l">
    <w:name w:val="il"/>
    <w:basedOn w:val="Normal"/>
    <w:rsid w:val="00A97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A97B5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7B50"/>
    <w:rPr>
      <w:b/>
      <w:bCs/>
    </w:rPr>
  </w:style>
  <w:style w:type="character" w:styleId="Emphasis">
    <w:name w:val="Emphasis"/>
    <w:basedOn w:val="DefaultParagraphFont"/>
    <w:uiPriority w:val="20"/>
    <w:qFormat/>
    <w:rsid w:val="00A97B5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97B50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A97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larger">
    <w:name w:val="larger"/>
    <w:basedOn w:val="Normal"/>
    <w:rsid w:val="00A97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B5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B5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3193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4101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5804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2291">
          <w:marLeft w:val="225"/>
          <w:marRight w:val="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mea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preprocessing.StandardScaler.html" TargetMode="External"/><Relationship Id="rId5" Type="http://schemas.openxmlformats.org/officeDocument/2006/relationships/hyperlink" Target="https://en.wikipedia.org/wiki/Standard_sco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Datta</dc:creator>
  <cp:keywords/>
  <dc:description/>
  <cp:lastModifiedBy>Mahendra Datta</cp:lastModifiedBy>
  <cp:revision>1</cp:revision>
  <dcterms:created xsi:type="dcterms:W3CDTF">2020-05-11T03:58:00Z</dcterms:created>
  <dcterms:modified xsi:type="dcterms:W3CDTF">2020-05-11T04:08:00Z</dcterms:modified>
</cp:coreProperties>
</file>