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E293B"/>
          <w:sz w:val="64"/>
          <w:szCs w:val="64"/>
        </w:rPr>
        <w:t xml:space="preserve">SPRINT KITCHEN</w:t>
      </w:r>
    </w:p>
    <w:p>
      <w:pPr>
        <w:spacing w:after="240" w:before="0"/>
        <w:jc w:val="center"/>
      </w:pPr>
      <w:r>
        <w:rPr>
          <w:rFonts w:ascii="Arial" w:cs="Arial" w:eastAsia="Arial" w:hAnsi="Arial"/>
          <w:color w:val="F97316"/>
          <w:sz w:val="36"/>
          <w:szCs w:val="36"/>
        </w:rPr>
        <w:t xml:space="preserve">Web Application</w:t>
      </w:r>
    </w:p>
    <w:p>
      <w:pPr>
        <w:pBdr>
          <w:top w:val="single" w:color="F97316" w:sz="12"/>
          <w:bottom w:val="single" w:color="F97316" w:sz="12"/>
        </w:pBdr>
        <w:spacing w:after="200" w:before="200"/>
        <w:jc w:val="center"/>
      </w:pPr>
      <w:r>
        <w:rPr>
          <w:rFonts w:ascii="Arial" w:cs="Arial" w:eastAsia="Arial" w:hAnsi="Arial"/>
          <w:b/>
          <w:bCs/>
          <w:color w:val="1E293B"/>
          <w:sz w:val="28"/>
          <w:szCs w:val="28"/>
        </w:rPr>
        <w:t xml:space="preserve">Software Requirements Specification</w:t>
      </w:r>
    </w:p>
    <w:p>
      <w:pPr>
        <w:spacing w:after="80" w:before="80"/>
      </w:pPr>
      <w:r>
        <w:t xml:space="preserve"/>
      </w:r>
    </w:p>
    <w:p>
      <w:pPr>
        <w:spacing w:after="80" w:before="80"/>
        <w:jc w:val="center"/>
      </w:pPr>
      <w:r>
        <w:rPr>
          <w:rFonts w:ascii="Arial" w:cs="Arial" w:eastAsia="Arial" w:hAnsi="Arial"/>
          <w:color w:val="475569"/>
          <w:sz w:val="22"/>
          <w:szCs w:val="22"/>
        </w:rPr>
        <w:t xml:space="preserve">Version 1.0  |  May 10, 2026</w:t>
      </w:r>
    </w:p>
    <w:p>
      <w:pPr>
        <w:spacing w:after="80" w:before="80"/>
      </w:pPr>
      <w:r>
        <w:t xml:space="preserve"/>
      </w:r>
    </w:p>
    <w:p>
      <w:pPr>
        <w:spacing w:after="80" w:before="80"/>
        <w:jc w:val="center"/>
      </w:pPr>
      <w:r>
        <w:rPr>
          <w:rFonts w:ascii="Arial" w:cs="Arial" w:eastAsia="Arial" w:hAnsi="Arial"/>
          <w:color w:val="475569"/>
          <w:sz w:val="20"/>
          <w:szCs w:val="20"/>
        </w:rPr>
        <w:t xml:space="preserve">Prepared by</w:t>
      </w:r>
    </w:p>
    <w:p>
      <w:pPr>
        <w:spacing w:after="40" w:before="40"/>
        <w:jc w:val="center"/>
      </w:pPr>
      <w:r>
        <w:rPr>
          <w:rFonts w:ascii="Arial" w:cs="Arial" w:eastAsia="Arial" w:hAnsi="Arial"/>
          <w:b/>
          <w:bCs/>
          <w:color w:val="1E293B"/>
          <w:sz w:val="24"/>
          <w:szCs w:val="24"/>
        </w:rPr>
        <w:t xml:space="preserve">Team Sprint Innovators</w:t>
      </w:r>
    </w:p>
    <w:p>
      <w:pPr>
        <w:spacing w:after="80" w:before="80"/>
      </w:pPr>
      <w:r>
        <w:t xml:space="preserve"/>
      </w:r>
    </w:p>
    <w:p>
      <w:pPr>
        <w:spacing w:after="40" w:before="40"/>
        <w:jc w:val="center"/>
      </w:pPr>
      <w:r>
        <w:rPr>
          <w:rFonts w:ascii="Arial" w:cs="Arial" w:eastAsia="Arial" w:hAnsi="Arial"/>
          <w:color w:val="475569"/>
          <w:sz w:val="18"/>
          <w:szCs w:val="18"/>
        </w:rPr>
        <w:t xml:space="preserve">Shayan (22K-4148)  |  Muhammad Umer (22K-4160)</w:t>
      </w:r>
    </w:p>
    <w:p>
      <w:pPr>
        <w:spacing w:after="40" w:before="40"/>
        <w:jc w:val="center"/>
      </w:pPr>
      <w:r>
        <w:rPr>
          <w:rFonts w:ascii="Arial" w:cs="Arial" w:eastAsia="Arial" w:hAnsi="Arial"/>
          <w:color w:val="475569"/>
          <w:sz w:val="18"/>
          <w:szCs w:val="18"/>
        </w:rPr>
        <w:t xml:space="preserve">Ibrahim Abdullah (22K-4173)  |  M Saad Yousuf (22K-4572)</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Document Type:</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Software Requirements Specification (SRS)</w:t>
            </w:r>
          </w:p>
        </w:tc>
      </w:tr>
    </w:tbl>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Project:</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Sprint Kitchen — Web Application</w:t>
            </w:r>
          </w:p>
        </w:tc>
      </w:tr>
    </w:tbl>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Version:</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1.0</w:t>
            </w:r>
          </w:p>
        </w:tc>
      </w:tr>
    </w:tbl>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Date:</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May 10, 2026</w:t>
            </w:r>
          </w:p>
        </w:tc>
      </w:tr>
    </w:tbl>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Status:</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Final</w:t>
            </w:r>
          </w:p>
        </w:tc>
      </w:tr>
    </w:tbl>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1.  Introduction</w:t>
      </w:r>
    </w:p>
    <w:p>
      <w:pPr>
        <w:pStyle w:val="Heading2"/>
        <w:spacing w:after="120" w:before="280"/>
      </w:pPr>
      <w:r>
        <w:rPr>
          <w:rFonts w:ascii="Arial" w:cs="Arial" w:eastAsia="Arial" w:hAnsi="Arial"/>
          <w:b/>
          <w:bCs/>
          <w:color w:val="1E293B"/>
          <w:sz w:val="26"/>
          <w:szCs w:val="26"/>
        </w:rPr>
        <w:t xml:space="preserve">1.1  Purpose</w:t>
      </w:r>
    </w:p>
    <w:p>
      <w:pPr>
        <w:spacing w:after="80" w:before="60"/>
      </w:pPr>
      <w:r>
        <w:rPr>
          <w:rFonts w:ascii="Arial" w:cs="Arial" w:eastAsia="Arial" w:hAnsi="Arial"/>
          <w:color w:val="1E293B"/>
          <w:sz w:val="20"/>
          <w:szCs w:val="20"/>
        </w:rPr>
        <w:t xml:space="preserve">This Software Requirements Specification (SRS) describes the functional and non-functional requirements for the Sprint Kitchen Web Application, a browser-based food ordering and restaurant management system. This document serves as the authoritative reference for the development team, testers, and stakeholders to ensure the system meets all agreed-upon requirements.</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1.2  Scope</w:t>
      </w:r>
    </w:p>
    <w:p>
      <w:pPr>
        <w:spacing w:after="80" w:before="60"/>
      </w:pPr>
      <w:r>
        <w:rPr>
          <w:rFonts w:ascii="Arial" w:cs="Arial" w:eastAsia="Arial" w:hAnsi="Arial"/>
          <w:color w:val="1E293B"/>
          <w:sz w:val="20"/>
          <w:szCs w:val="20"/>
        </w:rPr>
        <w:t xml:space="preserve">The Sprint Kitchen Web Application is a client-side Single-Page Application (SPA) that provides the following capabilities:</w:t>
      </w:r>
    </w:p>
    <w:p>
      <w:pPr>
        <w:pStyle w:val="ListParagraph"/>
        <w:numPr>
          <w:ilvl w:val="0"/>
          <w:numId w:val="2"/>
        </w:numPr>
        <w:spacing w:after="40" w:before="40"/>
      </w:pPr>
      <w:r>
        <w:rPr>
          <w:rFonts w:ascii="Arial" w:cs="Arial" w:eastAsia="Arial" w:hAnsi="Arial"/>
          <w:color w:val="1E293B"/>
          <w:sz w:val="20"/>
          <w:szCs w:val="20"/>
        </w:rPr>
        <w:t xml:space="preserve">A customer portal for browsing the menu, placing orders, tracking order status, submitting dish reviews, and providing order-level feedback.</w:t>
      </w:r>
    </w:p>
    <w:p>
      <w:pPr>
        <w:pStyle w:val="ListParagraph"/>
        <w:numPr>
          <w:ilvl w:val="0"/>
          <w:numId w:val="2"/>
        </w:numPr>
        <w:spacing w:after="40" w:before="40"/>
      </w:pPr>
      <w:r>
        <w:rPr>
          <w:rFonts w:ascii="Arial" w:cs="Arial" w:eastAsia="Arial" w:hAnsi="Arial"/>
          <w:color w:val="1E293B"/>
          <w:sz w:val="20"/>
          <w:szCs w:val="20"/>
        </w:rPr>
        <w:t xml:space="preserve">A staff portal for managing and updating orders, managing the menu, viewing dish reviews, and reading customer feedback.</w:t>
      </w:r>
    </w:p>
    <w:p>
      <w:pPr>
        <w:pStyle w:val="ListParagraph"/>
        <w:numPr>
          <w:ilvl w:val="0"/>
          <w:numId w:val="2"/>
        </w:numPr>
        <w:spacing w:after="40" w:before="40"/>
      </w:pPr>
      <w:r>
        <w:rPr>
          <w:rFonts w:ascii="Arial" w:cs="Arial" w:eastAsia="Arial" w:hAnsi="Arial"/>
          <w:color w:val="1E293B"/>
          <w:sz w:val="20"/>
          <w:szCs w:val="20"/>
        </w:rPr>
        <w:t xml:space="preserve">An admin portal that extends the staff portal with the ability to manage staff accounts.</w:t>
      </w:r>
    </w:p>
    <w:p>
      <w:pPr>
        <w:pStyle w:val="ListParagraph"/>
        <w:numPr>
          <w:ilvl w:val="0"/>
          <w:numId w:val="2"/>
        </w:numPr>
        <w:spacing w:after="40" w:before="40"/>
      </w:pPr>
      <w:r>
        <w:rPr>
          <w:rFonts w:ascii="Arial" w:cs="Arial" w:eastAsia="Arial" w:hAnsi="Arial"/>
          <w:color w:val="1E293B"/>
          <w:sz w:val="20"/>
          <w:szCs w:val="20"/>
        </w:rPr>
        <w:t xml:space="preserve">Automated email notifications via the EmailJS service for delivery confirmation and feedback solicitation.</w:t>
      </w:r>
    </w:p>
    <w:p>
      <w:pPr>
        <w:spacing w:after="80" w:before="80"/>
      </w:pPr>
      <w:r>
        <w:t xml:space="preserve"/>
      </w:r>
    </w:p>
    <w:p>
      <w:pPr>
        <w:spacing w:after="80" w:before="60"/>
      </w:pPr>
      <w:r>
        <w:rPr>
          <w:rFonts w:ascii="Arial" w:cs="Arial" w:eastAsia="Arial" w:hAnsi="Arial"/>
          <w:color w:val="1E293B"/>
          <w:sz w:val="20"/>
          <w:szCs w:val="20"/>
        </w:rPr>
        <w:t xml:space="preserve">The system does not include a dedicated backend server or database. All data is managed client-side in-memory and persisted to the browser's localStorage API.</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1.3  Definitions, Acronyms, and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SPA</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Single-Page Application — a web application that dynamically rewrites the current page rather than loading new pages from a server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SRS</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Software Requirements Specification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COD</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Cash on Delivery — payment collected at the time of delivery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EmailJS</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 third-party service for sending emails directly from client-side JavaScript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Order ID</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 unique identifier assigned to each placed order (format: SK-XXXXXX)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localStorage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Browser Web Storage API used to persist data across page reloads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Role</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User type that determines accessible features: customer, staff, or admin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Feedback</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 order-level rating and comment submitted by a customer after delivery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Review</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 dish-level star rating and comment submitted by a customer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Inline Form</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 feedback form embedded directly within an order card in the Feedback tab</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1.4  Overview</w:t>
      </w:r>
    </w:p>
    <w:p>
      <w:pPr>
        <w:spacing w:after="80" w:before="60"/>
      </w:pPr>
      <w:r>
        <w:rPr>
          <w:rFonts w:ascii="Arial" w:cs="Arial" w:eastAsia="Arial" w:hAnsi="Arial"/>
          <w:color w:val="1E293B"/>
          <w:sz w:val="20"/>
          <w:szCs w:val="20"/>
        </w:rPr>
        <w:t xml:space="preserve">The remainder of this document is structured as follows:</w:t>
      </w:r>
    </w:p>
    <w:p>
      <w:pPr>
        <w:pStyle w:val="ListParagraph"/>
        <w:numPr>
          <w:ilvl w:val="0"/>
          <w:numId w:val="2"/>
        </w:numPr>
        <w:spacing w:after="40" w:before="40"/>
      </w:pPr>
      <w:r>
        <w:rPr>
          <w:rFonts w:ascii="Arial" w:cs="Arial" w:eastAsia="Arial" w:hAnsi="Arial"/>
          <w:color w:val="1E293B"/>
          <w:sz w:val="20"/>
          <w:szCs w:val="20"/>
        </w:rPr>
        <w:t xml:space="preserve">Section 2: Describes the overall system context, user types, and constraints.</w:t>
      </w:r>
    </w:p>
    <w:p>
      <w:pPr>
        <w:pStyle w:val="ListParagraph"/>
        <w:numPr>
          <w:ilvl w:val="0"/>
          <w:numId w:val="2"/>
        </w:numPr>
        <w:spacing w:after="40" w:before="40"/>
      </w:pPr>
      <w:r>
        <w:rPr>
          <w:rFonts w:ascii="Arial" w:cs="Arial" w:eastAsia="Arial" w:hAnsi="Arial"/>
          <w:color w:val="1E293B"/>
          <w:sz w:val="20"/>
          <w:szCs w:val="20"/>
        </w:rPr>
        <w:t xml:space="preserve">Section 3: Lists all functional requirements organised by subsystem.</w:t>
      </w:r>
    </w:p>
    <w:p>
      <w:pPr>
        <w:pStyle w:val="ListParagraph"/>
        <w:numPr>
          <w:ilvl w:val="0"/>
          <w:numId w:val="2"/>
        </w:numPr>
        <w:spacing w:after="40" w:before="40"/>
      </w:pPr>
      <w:r>
        <w:rPr>
          <w:rFonts w:ascii="Arial" w:cs="Arial" w:eastAsia="Arial" w:hAnsi="Arial"/>
          <w:color w:val="1E293B"/>
          <w:sz w:val="20"/>
          <w:szCs w:val="20"/>
        </w:rPr>
        <w:t xml:space="preserve">Section 4: Defines non-functional requirements.</w:t>
      </w:r>
    </w:p>
    <w:p>
      <w:pPr>
        <w:pStyle w:val="ListParagraph"/>
        <w:numPr>
          <w:ilvl w:val="0"/>
          <w:numId w:val="2"/>
        </w:numPr>
        <w:spacing w:after="40" w:before="40"/>
      </w:pPr>
      <w:r>
        <w:rPr>
          <w:rFonts w:ascii="Arial" w:cs="Arial" w:eastAsia="Arial" w:hAnsi="Arial"/>
          <w:color w:val="1E293B"/>
          <w:sz w:val="20"/>
          <w:szCs w:val="20"/>
        </w:rPr>
        <w:t xml:space="preserve">Section 5: Describes the data model.</w:t>
      </w:r>
    </w:p>
    <w:p>
      <w:pPr>
        <w:pStyle w:val="ListParagraph"/>
        <w:numPr>
          <w:ilvl w:val="0"/>
          <w:numId w:val="2"/>
        </w:numPr>
        <w:spacing w:after="40" w:before="40"/>
      </w:pPr>
      <w:r>
        <w:rPr>
          <w:rFonts w:ascii="Arial" w:cs="Arial" w:eastAsia="Arial" w:hAnsi="Arial"/>
          <w:color w:val="1E293B"/>
          <w:sz w:val="20"/>
          <w:szCs w:val="20"/>
        </w:rPr>
        <w:t xml:space="preserve">Section 6: Describes external interfaces.</w:t>
      </w:r>
    </w:p>
    <w:p>
      <w:pPr>
        <w:pStyle w:val="ListParagraph"/>
        <w:numPr>
          <w:ilvl w:val="0"/>
          <w:numId w:val="2"/>
        </w:numPr>
        <w:spacing w:after="40" w:before="40"/>
      </w:pPr>
      <w:r>
        <w:rPr>
          <w:rFonts w:ascii="Arial" w:cs="Arial" w:eastAsia="Arial" w:hAnsi="Arial"/>
          <w:color w:val="1E293B"/>
          <w:sz w:val="20"/>
          <w:szCs w:val="20"/>
        </w:rPr>
        <w:t xml:space="preserve">Section 7: Provides textual use-case descriptions.</w:t>
      </w:r>
    </w:p>
    <w:p>
      <w:pPr>
        <w:pStyle w:val="ListParagraph"/>
        <w:numPr>
          <w:ilvl w:val="0"/>
          <w:numId w:val="2"/>
        </w:numPr>
        <w:spacing w:after="40" w:before="40"/>
      </w:pPr>
      <w:r>
        <w:rPr>
          <w:rFonts w:ascii="Arial" w:cs="Arial" w:eastAsia="Arial" w:hAnsi="Arial"/>
          <w:color w:val="1E293B"/>
          <w:sz w:val="20"/>
          <w:szCs w:val="20"/>
        </w:rPr>
        <w:t xml:space="preserve">Section 8: States known constraints and limitations.</w:t>
      </w:r>
    </w:p>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2.  Overall Description</w:t>
      </w:r>
    </w:p>
    <w:p>
      <w:pPr>
        <w:pStyle w:val="Heading2"/>
        <w:spacing w:after="120" w:before="280"/>
      </w:pPr>
      <w:r>
        <w:rPr>
          <w:rFonts w:ascii="Arial" w:cs="Arial" w:eastAsia="Arial" w:hAnsi="Arial"/>
          <w:b/>
          <w:bCs/>
          <w:color w:val="1E293B"/>
          <w:sz w:val="26"/>
          <w:szCs w:val="26"/>
        </w:rPr>
        <w:t xml:space="preserve">2.1  Product Perspective</w:t>
      </w:r>
    </w:p>
    <w:p>
      <w:pPr>
        <w:spacing w:after="80" w:before="60"/>
      </w:pPr>
      <w:r>
        <w:rPr>
          <w:rFonts w:ascii="Arial" w:cs="Arial" w:eastAsia="Arial" w:hAnsi="Arial"/>
          <w:color w:val="1E293B"/>
          <w:sz w:val="20"/>
          <w:szCs w:val="20"/>
        </w:rPr>
        <w:t xml:space="preserve">Sprint Kitchen is a standalone client-side web application. It does not integrate with any server, database, or cloud infrastructure beyond the EmailJS API for transactional email. The application is delivered as a single HTML file (SprintKitchen_WebApp.html) that is opened directly in a modern web browser.</w:t>
      </w:r>
    </w:p>
    <w:p>
      <w:pPr>
        <w:spacing w:after="80" w:before="80"/>
      </w:pPr>
      <w:r>
        <w:t xml:space="preserve"/>
      </w:r>
    </w:p>
    <w:p>
      <w:pPr>
        <w:spacing w:after="80" w:before="60"/>
      </w:pPr>
      <w:r>
        <w:rPr>
          <w:rFonts w:ascii="Arial" w:cs="Arial" w:eastAsia="Arial" w:hAnsi="Arial"/>
          <w:b/>
          <w:bCs/>
          <w:color w:val="1E293B"/>
          <w:sz w:val="20"/>
          <w:szCs w:val="20"/>
        </w:rPr>
        <w:t xml:space="preserve">System Architecture:</w:t>
      </w:r>
    </w:p>
    <w:p>
      <w:pPr>
        <w:spacing w:after="80" w:before="60"/>
      </w:pPr>
      <w:r>
        <w:rPr>
          <w:rFonts w:ascii="Arial" w:cs="Arial" w:eastAsia="Arial" w:hAnsi="Arial"/>
          <w:color w:val="1E293B"/>
          <w:sz w:val="20"/>
          <w:szCs w:val="20"/>
        </w:rPr>
        <w:t xml:space="preserve">The application runs entirely within the browser environment. JavaScript manages all application logic — authentication, rendering, data management, and email triggers. Data persistence is achieved through the browser's localStorage API. The only outbound network call is to the EmailJS HTTPS API when sending transactional emails.</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2.2  Product Functions</w:t>
      </w:r>
    </w:p>
    <w:p>
      <w:pPr>
        <w:spacing w:after="80" w:before="60"/>
      </w:pPr>
      <w:r>
        <w:rPr>
          <w:rFonts w:ascii="Arial" w:cs="Arial" w:eastAsia="Arial" w:hAnsi="Arial"/>
          <w:color w:val="1E293B"/>
          <w:sz w:val="20"/>
          <w:szCs w:val="20"/>
        </w:rPr>
        <w:t xml:space="preserve">The primary functions of the system are:</w:t>
      </w:r>
    </w:p>
    <w:p>
      <w:pPr>
        <w:pStyle w:val="ListParagraph"/>
        <w:numPr>
          <w:ilvl w:val="0"/>
          <w:numId w:val="3"/>
        </w:numPr>
        <w:spacing w:after="40" w:before="40"/>
      </w:pPr>
      <w:r>
        <w:rPr>
          <w:rFonts w:ascii="Arial" w:cs="Arial" w:eastAsia="Arial" w:hAnsi="Arial"/>
          <w:color w:val="1E293B"/>
          <w:sz w:val="20"/>
          <w:szCs w:val="20"/>
        </w:rPr>
        <w:t xml:space="preserve">User authentication — login, register, session management across reloads.</w:t>
      </w:r>
    </w:p>
    <w:p>
      <w:pPr>
        <w:pStyle w:val="ListParagraph"/>
        <w:numPr>
          <w:ilvl w:val="0"/>
          <w:numId w:val="3"/>
        </w:numPr>
        <w:spacing w:after="40" w:before="40"/>
      </w:pPr>
      <w:r>
        <w:rPr>
          <w:rFonts w:ascii="Arial" w:cs="Arial" w:eastAsia="Arial" w:hAnsi="Arial"/>
          <w:color w:val="1E293B"/>
          <w:sz w:val="20"/>
          <w:szCs w:val="20"/>
        </w:rPr>
        <w:t xml:space="preserve">Menu browsing — with category filtering and live text search.</w:t>
      </w:r>
    </w:p>
    <w:p>
      <w:pPr>
        <w:pStyle w:val="ListParagraph"/>
        <w:numPr>
          <w:ilvl w:val="0"/>
          <w:numId w:val="3"/>
        </w:numPr>
        <w:spacing w:after="40" w:before="40"/>
      </w:pPr>
      <w:r>
        <w:rPr>
          <w:rFonts w:ascii="Arial" w:cs="Arial" w:eastAsia="Arial" w:hAnsi="Arial"/>
          <w:color w:val="1E293B"/>
          <w:sz w:val="20"/>
          <w:szCs w:val="20"/>
        </w:rPr>
        <w:t xml:space="preserve">Shopping cart management and order placement.</w:t>
      </w:r>
    </w:p>
    <w:p>
      <w:pPr>
        <w:pStyle w:val="ListParagraph"/>
        <w:numPr>
          <w:ilvl w:val="0"/>
          <w:numId w:val="3"/>
        </w:numPr>
        <w:spacing w:after="40" w:before="40"/>
      </w:pPr>
      <w:r>
        <w:rPr>
          <w:rFonts w:ascii="Arial" w:cs="Arial" w:eastAsia="Arial" w:hAnsi="Arial"/>
          <w:color w:val="1E293B"/>
          <w:sz w:val="20"/>
          <w:szCs w:val="20"/>
        </w:rPr>
        <w:t xml:space="preserve">Payment method selection — Cash on Delivery or Card Payment (Visa / Mastercard).</w:t>
      </w:r>
    </w:p>
    <w:p>
      <w:pPr>
        <w:pStyle w:val="ListParagraph"/>
        <w:numPr>
          <w:ilvl w:val="0"/>
          <w:numId w:val="3"/>
        </w:numPr>
        <w:spacing w:after="40" w:before="40"/>
      </w:pPr>
      <w:r>
        <w:rPr>
          <w:rFonts w:ascii="Arial" w:cs="Arial" w:eastAsia="Arial" w:hAnsi="Arial"/>
          <w:color w:val="1E293B"/>
          <w:sz w:val="20"/>
          <w:szCs w:val="20"/>
        </w:rPr>
        <w:t xml:space="preserve">Real-time order status tracking via a visual 4-step tracker.</w:t>
      </w:r>
    </w:p>
    <w:p>
      <w:pPr>
        <w:pStyle w:val="ListParagraph"/>
        <w:numPr>
          <w:ilvl w:val="0"/>
          <w:numId w:val="3"/>
        </w:numPr>
        <w:spacing w:after="40" w:before="40"/>
      </w:pPr>
      <w:r>
        <w:rPr>
          <w:rFonts w:ascii="Arial" w:cs="Arial" w:eastAsia="Arial" w:hAnsi="Arial"/>
          <w:color w:val="1E293B"/>
          <w:sz w:val="20"/>
          <w:szCs w:val="20"/>
        </w:rPr>
        <w:t xml:space="preserve">Customer feedback submission — via an inline form in the Feedback tab and via an emailed link.</w:t>
      </w:r>
    </w:p>
    <w:p>
      <w:pPr>
        <w:pStyle w:val="ListParagraph"/>
        <w:numPr>
          <w:ilvl w:val="0"/>
          <w:numId w:val="3"/>
        </w:numPr>
        <w:spacing w:after="40" w:before="40"/>
      </w:pPr>
      <w:r>
        <w:rPr>
          <w:rFonts w:ascii="Arial" w:cs="Arial" w:eastAsia="Arial" w:hAnsi="Arial"/>
          <w:color w:val="1E293B"/>
          <w:sz w:val="20"/>
          <w:szCs w:val="20"/>
        </w:rPr>
        <w:t xml:space="preserve">Automated email notifications on order delivery and after feedback submission.</w:t>
      </w:r>
    </w:p>
    <w:p>
      <w:pPr>
        <w:pStyle w:val="ListParagraph"/>
        <w:numPr>
          <w:ilvl w:val="0"/>
          <w:numId w:val="3"/>
        </w:numPr>
        <w:spacing w:after="40" w:before="40"/>
      </w:pPr>
      <w:r>
        <w:rPr>
          <w:rFonts w:ascii="Arial" w:cs="Arial" w:eastAsia="Arial" w:hAnsi="Arial"/>
          <w:color w:val="1E293B"/>
          <w:sz w:val="20"/>
          <w:szCs w:val="20"/>
        </w:rPr>
        <w:t xml:space="preserve">Staff order management — view, filter by status, update order status.</w:t>
      </w:r>
    </w:p>
    <w:p>
      <w:pPr>
        <w:pStyle w:val="ListParagraph"/>
        <w:numPr>
          <w:ilvl w:val="0"/>
          <w:numId w:val="3"/>
        </w:numPr>
        <w:spacing w:after="40" w:before="40"/>
      </w:pPr>
      <w:r>
        <w:rPr>
          <w:rFonts w:ascii="Arial" w:cs="Arial" w:eastAsia="Arial" w:hAnsi="Arial"/>
          <w:color w:val="1E293B"/>
          <w:sz w:val="20"/>
          <w:szCs w:val="20"/>
        </w:rPr>
        <w:t xml:space="preserve">Staff menu management — add, update, and delete menu items.</w:t>
      </w:r>
    </w:p>
    <w:p>
      <w:pPr>
        <w:pStyle w:val="ListParagraph"/>
        <w:numPr>
          <w:ilvl w:val="0"/>
          <w:numId w:val="3"/>
        </w:numPr>
        <w:spacing w:after="40" w:before="40"/>
      </w:pPr>
      <w:r>
        <w:rPr>
          <w:rFonts w:ascii="Arial" w:cs="Arial" w:eastAsia="Arial" w:hAnsi="Arial"/>
          <w:color w:val="1E293B"/>
          <w:sz w:val="20"/>
          <w:szCs w:val="20"/>
        </w:rPr>
        <w:t xml:space="preserve">Staff review moderation — view and delete customer dish reviews.</w:t>
      </w:r>
    </w:p>
    <w:p>
      <w:pPr>
        <w:pStyle w:val="ListParagraph"/>
        <w:numPr>
          <w:ilvl w:val="0"/>
          <w:numId w:val="3"/>
        </w:numPr>
        <w:spacing w:after="40" w:before="40"/>
      </w:pPr>
      <w:r>
        <w:rPr>
          <w:rFonts w:ascii="Arial" w:cs="Arial" w:eastAsia="Arial" w:hAnsi="Arial"/>
          <w:color w:val="1E293B"/>
          <w:sz w:val="20"/>
          <w:szCs w:val="20"/>
        </w:rPr>
        <w:t xml:space="preserve">Admin staff account management — add and remove staff users.</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2.3  User Classes and Characteristics</w:t>
      </w:r>
    </w:p>
    <w:p>
      <w:pPr>
        <w:pStyle w:val="Heading3"/>
        <w:spacing w:after="80" w:before="200"/>
      </w:pPr>
      <w:r>
        <w:rPr>
          <w:rFonts w:ascii="Arial" w:cs="Arial" w:eastAsia="Arial" w:hAnsi="Arial"/>
          <w:b/>
          <w:bCs/>
          <w:color w:val="475569"/>
          <w:sz w:val="22"/>
          <w:szCs w:val="22"/>
        </w:rPr>
        <w:t xml:space="preserve">2.3.1  Customer</w:t>
      </w:r>
    </w:p>
    <w:p>
      <w:pPr>
        <w:spacing w:after="80" w:before="60"/>
      </w:pPr>
      <w:r>
        <w:rPr>
          <w:rFonts w:ascii="Arial" w:cs="Arial" w:eastAsia="Arial" w:hAnsi="Arial"/>
          <w:color w:val="1E293B"/>
          <w:sz w:val="20"/>
          <w:szCs w:val="20"/>
        </w:rPr>
        <w:t xml:space="preserve">Customers are members of the general public who browse the menu and place food orders. They may browse without an account but must register to complete a purchase. Upon delivery, they receive an automated email containing a direct feedback link and can track their order status through the Feedback tab. The feedback form may be accessed from the email link without logging in.</w:t>
      </w:r>
    </w:p>
    <w:p>
      <w:pPr>
        <w:spacing w:after="80" w:before="80"/>
      </w:pPr>
      <w:r>
        <w:t xml:space="preserve"/>
      </w:r>
    </w:p>
    <w:p>
      <w:pPr>
        <w:pStyle w:val="Heading3"/>
        <w:spacing w:after="80" w:before="200"/>
      </w:pPr>
      <w:r>
        <w:rPr>
          <w:rFonts w:ascii="Arial" w:cs="Arial" w:eastAsia="Arial" w:hAnsi="Arial"/>
          <w:b/>
          <w:bCs/>
          <w:color w:val="475569"/>
          <w:sz w:val="22"/>
          <w:szCs w:val="22"/>
        </w:rPr>
        <w:t xml:space="preserve">2.3.2  Staff</w:t>
      </w:r>
    </w:p>
    <w:p>
      <w:pPr>
        <w:spacing w:after="80" w:before="60"/>
      </w:pPr>
      <w:r>
        <w:rPr>
          <w:rFonts w:ascii="Arial" w:cs="Arial" w:eastAsia="Arial" w:hAnsi="Arial"/>
          <w:color w:val="1E293B"/>
          <w:sz w:val="20"/>
          <w:szCs w:val="20"/>
        </w:rPr>
        <w:t xml:space="preserve">Staff are restaurant employees responsible for fulfilling orders. They log in with a staff account created by the admin. Staff can update order statuses, manage the menu, view reviews, and read customer feedback. They do not have access to the Staff Management page.</w:t>
      </w:r>
    </w:p>
    <w:p>
      <w:pPr>
        <w:spacing w:after="80" w:before="80"/>
      </w:pPr>
      <w:r>
        <w:t xml:space="preserve"/>
      </w:r>
    </w:p>
    <w:p>
      <w:pPr>
        <w:pStyle w:val="Heading3"/>
        <w:spacing w:after="80" w:before="200"/>
      </w:pPr>
      <w:r>
        <w:rPr>
          <w:rFonts w:ascii="Arial" w:cs="Arial" w:eastAsia="Arial" w:hAnsi="Arial"/>
          <w:b/>
          <w:bCs/>
          <w:color w:val="475569"/>
          <w:sz w:val="22"/>
          <w:szCs w:val="22"/>
        </w:rPr>
        <w:t xml:space="preserve">2.3.3  Admin</w:t>
      </w:r>
    </w:p>
    <w:p>
      <w:pPr>
        <w:spacing w:after="80" w:before="60"/>
      </w:pPr>
      <w:r>
        <w:rPr>
          <w:rFonts w:ascii="Arial" w:cs="Arial" w:eastAsia="Arial" w:hAnsi="Arial"/>
          <w:color w:val="1E293B"/>
          <w:sz w:val="20"/>
          <w:szCs w:val="20"/>
        </w:rPr>
        <w:t xml:space="preserve">The admin has all staff permissions plus the ability to create and delete staff accounts. One hardcoded admin account exists (admin@sprintkitchen.pk) and cannot be deleted.</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2.4  Operating Environment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7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Browser</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Google Chrome 90+, Mozilla Firefox 88+, Microsoft Edge 90+, Safari 14+</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Network</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Required only for Google Fonts CDN, EmailJS SDK CDN, and sending emails. Core application runs offline once loaded.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Screen</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Optimised for desktop (1024px+) and usable on tablets (768px+) and mobile (360px+).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Storage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Browser localStorage API; no server or external database required.</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2.5  Design and Implementation Constraints</w:t>
      </w:r>
    </w:p>
    <w:p>
      <w:pPr>
        <w:pStyle w:val="ListParagraph"/>
        <w:numPr>
          <w:ilvl w:val="0"/>
          <w:numId w:val="3"/>
        </w:numPr>
        <w:spacing w:after="40" w:before="40"/>
      </w:pPr>
      <w:r>
        <w:rPr>
          <w:rFonts w:ascii="Arial" w:cs="Arial" w:eastAsia="Arial" w:hAnsi="Arial"/>
          <w:color w:val="1E293B"/>
          <w:sz w:val="20"/>
          <w:szCs w:val="20"/>
        </w:rPr>
        <w:t xml:space="preserve">The entire application must be contained within a single HTML file plus one external JavaScript configuration file (emailjs-config.js).</w:t>
      </w:r>
    </w:p>
    <w:p>
      <w:pPr>
        <w:pStyle w:val="ListParagraph"/>
        <w:numPr>
          <w:ilvl w:val="0"/>
          <w:numId w:val="3"/>
        </w:numPr>
        <w:spacing w:after="40" w:before="40"/>
      </w:pPr>
      <w:r>
        <w:rPr>
          <w:rFonts w:ascii="Arial" w:cs="Arial" w:eastAsia="Arial" w:hAnsi="Arial"/>
          <w:color w:val="1E293B"/>
          <w:sz w:val="20"/>
          <w:szCs w:val="20"/>
        </w:rPr>
        <w:t xml:space="preserve">No backend server or database may be used.</w:t>
      </w:r>
    </w:p>
    <w:p>
      <w:pPr>
        <w:pStyle w:val="ListParagraph"/>
        <w:numPr>
          <w:ilvl w:val="0"/>
          <w:numId w:val="3"/>
        </w:numPr>
        <w:spacing w:after="40" w:before="40"/>
      </w:pPr>
      <w:r>
        <w:rPr>
          <w:rFonts w:ascii="Arial" w:cs="Arial" w:eastAsia="Arial" w:hAnsi="Arial"/>
          <w:color w:val="1E293B"/>
          <w:sz w:val="20"/>
          <w:szCs w:val="20"/>
        </w:rPr>
        <w:t xml:space="preserve">All data persistence must use the browser's localStorage API.</w:t>
      </w:r>
    </w:p>
    <w:p>
      <w:pPr>
        <w:pStyle w:val="ListParagraph"/>
        <w:numPr>
          <w:ilvl w:val="0"/>
          <w:numId w:val="3"/>
        </w:numPr>
        <w:spacing w:after="40" w:before="40"/>
      </w:pPr>
      <w:r>
        <w:rPr>
          <w:rFonts w:ascii="Arial" w:cs="Arial" w:eastAsia="Arial" w:hAnsi="Arial"/>
          <w:color w:val="1E293B"/>
          <w:sz w:val="20"/>
          <w:szCs w:val="20"/>
        </w:rPr>
        <w:t xml:space="preserve">Email functionality must be implemented using the EmailJS service.</w:t>
      </w:r>
    </w:p>
    <w:p>
      <w:pPr>
        <w:pStyle w:val="ListParagraph"/>
        <w:numPr>
          <w:ilvl w:val="0"/>
          <w:numId w:val="3"/>
        </w:numPr>
        <w:spacing w:after="40" w:before="40"/>
      </w:pPr>
      <w:r>
        <w:rPr>
          <w:rFonts w:ascii="Arial" w:cs="Arial" w:eastAsia="Arial" w:hAnsi="Arial"/>
          <w:color w:val="1E293B"/>
          <w:sz w:val="20"/>
          <w:szCs w:val="20"/>
        </w:rPr>
        <w:t xml:space="preserve">The design must use the dark colour scheme defined by the CSS custom properties in the application stylesheet.</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2.6  Assumptions and Dependencies</w:t>
      </w:r>
    </w:p>
    <w:p>
      <w:pPr>
        <w:pStyle w:val="ListParagraph"/>
        <w:numPr>
          <w:ilvl w:val="0"/>
          <w:numId w:val="3"/>
        </w:numPr>
        <w:spacing w:after="40" w:before="40"/>
      </w:pPr>
      <w:r>
        <w:rPr>
          <w:rFonts w:ascii="Arial" w:cs="Arial" w:eastAsia="Arial" w:hAnsi="Arial"/>
          <w:color w:val="1E293B"/>
          <w:sz w:val="20"/>
          <w:szCs w:val="20"/>
        </w:rPr>
        <w:t xml:space="preserve">The user's browser supports localStorage and is not in private/incognito mode that blocks persistence.</w:t>
      </w:r>
    </w:p>
    <w:p>
      <w:pPr>
        <w:pStyle w:val="ListParagraph"/>
        <w:numPr>
          <w:ilvl w:val="0"/>
          <w:numId w:val="3"/>
        </w:numPr>
        <w:spacing w:after="40" w:before="40"/>
      </w:pPr>
      <w:r>
        <w:rPr>
          <w:rFonts w:ascii="Arial" w:cs="Arial" w:eastAsia="Arial" w:hAnsi="Arial"/>
          <w:color w:val="1E293B"/>
          <w:sz w:val="20"/>
          <w:szCs w:val="20"/>
        </w:rPr>
        <w:t xml:space="preserve">For email notifications to function, a valid EmailJS account, service, and two templates must be configured in emailjs-config.js.</w:t>
      </w:r>
    </w:p>
    <w:p>
      <w:pPr>
        <w:pStyle w:val="ListParagraph"/>
        <w:numPr>
          <w:ilvl w:val="0"/>
          <w:numId w:val="3"/>
        </w:numPr>
        <w:spacing w:after="40" w:before="40"/>
      </w:pPr>
      <w:r>
        <w:rPr>
          <w:rFonts w:ascii="Arial" w:cs="Arial" w:eastAsia="Arial" w:hAnsi="Arial"/>
          <w:color w:val="1E293B"/>
          <w:sz w:val="20"/>
          <w:szCs w:val="20"/>
        </w:rPr>
        <w:t xml:space="preserve">The emailjs-config.js file must be in the same directory as SprintKitchen_WebApp.html.</w:t>
      </w:r>
    </w:p>
    <w:p>
      <w:pPr>
        <w:pStyle w:val="ListParagraph"/>
        <w:numPr>
          <w:ilvl w:val="0"/>
          <w:numId w:val="3"/>
        </w:numPr>
        <w:spacing w:after="40" w:before="40"/>
      </w:pPr>
      <w:r>
        <w:rPr>
          <w:rFonts w:ascii="Arial" w:cs="Arial" w:eastAsia="Arial" w:hAnsi="Arial"/>
          <w:color w:val="1E293B"/>
          <w:sz w:val="20"/>
          <w:szCs w:val="20"/>
        </w:rPr>
        <w:t xml:space="preserve">Google Fonts are loaded from CDN; the application degrades gracefully to system fonts if unavailable.</w:t>
      </w:r>
    </w:p>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3.  Functional Requirements</w:t>
      </w:r>
    </w:p>
    <w:p>
      <w:pPr>
        <w:spacing w:after="80" w:before="60"/>
      </w:pPr>
      <w:r>
        <w:rPr>
          <w:rFonts w:ascii="Arial" w:cs="Arial" w:eastAsia="Arial" w:hAnsi="Arial"/>
          <w:color w:val="1E293B"/>
          <w:sz w:val="20"/>
          <w:szCs w:val="20"/>
        </w:rPr>
        <w:t xml:space="preserve">Requirements are identified by the prefix FR- followed by a subsystem code and sequence number.</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3.1  Authentication and Account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FR-AUTH-01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display a login/register modal to unauthenticated users attempting to access any page other than Home.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FR-AUTH-02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system shall allow any user to log in by providing a valid email and password combination.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FR-AUTH-03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login form shall validate email format and reject empty inputs with an error message.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FR-AUTH-04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login form shall include a toggle button to show or hide the entered password.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FR-AUTH-05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allow new customers to register by providing a name, email, and password (minimum 6 characters).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FR-AUTH-06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register form shall prevent duplicate email addresses across all user types (admin, staff, customer).</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FR-AUTH-07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register form shall validate that both password fields match before creating the account.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FR-AUTH-08</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register form shall include a toggle button to show or hide each password field.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FR-AUTH-09</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Upon successful login or registration, the system shall create a session stored in localStorage (sk_session).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FR-AUTH-10</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system shall restore the previous session on page reload using sk_session.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FR-AUTH-11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display a user chip in the navigation bar showing the user's name, role badge, and a logout button.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FR-AUTH-12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Logging out shall clear the session, reset the cart, and redirect to the Home page with the login modal open.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FR-AUTH-13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navigation tabs shown shall correspond to the logged-in user's role (customer, staff, or admin).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FR-AUTH-14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Unauthenticated users arriving via a valid feedback email link shall be allowed to view the Feedback page without logging in.</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3.2  Customer — Browsing and Menu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FR-MENU-01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display a Home page with a hero section, live statistics, a featured dishes section, and a recent reviews section.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FR-MENU-02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Home page statistics shall show the number of available dishes, the total number of orders served, and the average customer rating, updated dynamically from current data.</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FR-MENU-03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display a Menu page listing all available dishes.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FR-MENU-04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menu shall support filtering by dish category using a filter bar.</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FR-MENU-05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menu shall support live text search filtering by dish name.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FR-MENU-06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Each dish card shall display the dish name, emoji icon, description, price, average star rating, and review count.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FR-MENU-07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Unavailable dishes shall not be shown to customers.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FR-MENU-08</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Clicking a dish card shall open a modal displaying the dish details and all existing reviews.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FR-MENU-09</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review modal shall include a form for a logged-in customer to submit a star rating (1-5) and a comment.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FR-MENU-10</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Submitted dish reviews shall be added to the REVIEWS data and reflected in the average rating on the dish card.</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3.3  Customer — Cart and Ordering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allow customers to add dishes to a cart by clicking 'Add to Cart' on any available dish card.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cart button in the navigation bar shall display the total number of items in the cart as a badge.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Cart page shall display all items in the cart with their names, quantities, unit prices, and a line total.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Cart page shall allow the customer to increase or decrease item quantities or remove items entirely.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Cart page shall display the subtotal, delivery fee, and grand total.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system shall navigate to the Checkout page from the Cart page.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Checkout page shall include a contact information section with first name, last name, phone number, and email address fields.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FR-CART-08</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email field on the Checkout page shall be mandatory and used for sending the feedback link email upon delivery.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FR-CART-09</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provide two delivery method options: Delivery (Rs. 99 fee, requires address) and Pickup (free, requires pickup time).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FR-CART-10</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address section shall be shown or hidden based on the selected delivery method.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FR-CART-11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Checkout page shall require the customer to select a payment method before placing the order.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FR-CART-12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system shall provide two payment options: Cash on Delivery and Card Payment (Visa / Mastercard).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FR-CART-13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When Card Payment is selected, the system shall display fields for cardholder name, card number, expiry date, CVV, and card type.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FR-CART-14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card number field shall auto-format input into groups of four digits separated by spaces.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FR-CART-15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expiry date field shall auto-format input as MM/YY.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FR-CART-16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system shall validate all mandatory card fields before allowing the order to be placed when Card Payment is selected.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FR-CART-17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display the order subtotal, delivery fee, and total in a summary section on the Checkout page.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FR-CART-18</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Placing an order shall generate a unique Order ID in the format SK-XXXXXX.</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FR-CART-19</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Order ID counter shall persist across page reloads via localStorage (sk_next_oid) to guarantee uniqueness.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FR-CART-20</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After a successful order placement, the system shall display a Success page showing the Order ID, a mini status tracker, and an email confirmation note.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FR-CART-21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After a successful order placement, the cart shall be cleared.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FR-CART-22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placed order shall be saved to localStorage (sk_orders) immediately after placement.</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3.4  Customer — Order Tracking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FR-TRACK-01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Feedback tab shall display a list of all orders associated with the logged-in customer's email address.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FR-TRACK-02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Each order card shall display the Order ID, customer name, order items, total, and order type.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FR-TRACK-03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For orders that have not been delivered, the system shall display a mini 4-step tracker: Confirmed, Preparing, On the Way, Delivered.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FR-TRACK-04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active step on the mini tracker shall be visually highlighted with an animated pulsing dot.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FR-TRACK-05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For cancelled orders, the tracker shall be replaced with an 'Order Cancelled' indicator.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FR-TRACK-06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customer's orders shall be loaded from localStorage on page reload, so order history persists across sessions.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FR-TRACK-07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Success page shall display a mini tracker immediately after order placement.</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3.5  Customer — Feedback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FR-FB-01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Feedback tab shall operate in two modes: (A) Order list with inline forms for logged-in customers; (B) Generic standalone form for email-link guests.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FR-FB-02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For logged-in customers, delivered orders shall display a 'Leave Feedback' button that expands an inline feedback form.</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FR-FB-03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inline feedback form shall include a star rating (1-5) and a comment text area.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FR-FB-04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Submitting the inline form shall add the entry to the FEEDBACK array, mark order.feedbackSubmitted = true, persist the change to localStorage, and replace the inline form with a 'Feedback Submitted' badge.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FR-FB-05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For delivered orders where feedback has already been submitted, a green 'Feedback Submitted' badge shall be shown instead of the feedback button.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FR-FB-06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generic feedback form (Mode B) shall include fields for Order ID, Name, Email, a star rating, and a comment.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FR-FB-07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When the feedback form is accessed via an email link, the Order ID, Name, and Email fields shall be pre-filled from the URL parameters and locked as read-only.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FR-FB-08</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When a logged-in customer accesses the feedback form, the Name and Email fields shall be pre-filled from the account record and locked as read-only.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FR-FB-09</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Read-only fields shall be visually distinguished with reduced opacity (0.65) and a not-allowed cursor.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FR-FB-10</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Read-only fields shall display a visible '· auto-filled' label badge.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FR-FB-11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Submitting the generic feedback form shall push the entry to FEEDBACK, mark the matching order as feedbackSubmitted = true, and update staff views in the same session.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FR-FB-12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After any feedback submission, the system shall immediately re-render the staff Dashboard and Feedback pages to show the new entry.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FR-FB-13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feedback form shall not require login when accessed via a valid email feedback link.</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FR-FB-14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After successful submission, the feedback form shall be replaced with a thank-you confirmation panel.</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3.6  Staff — Order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FR-ORD-01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Staff Orders page shall display all orders in a table format.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FR-ORD-02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Each order row shall include: Order ID, customer name, items, total, delivery type, payment method, status, timestamp, and action controls.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FR-ORD-03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Orders page shall provide a status filter bar to show orders of a specific status (All, Pending, Preparing, Ready, Delivered, Cancelled).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FR-ORD-04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Each order row shall include a dropdown to change the order status.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FR-ORD-05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When an order status is changed to 'Delivered', the system shall automatically trigger a feedback-request email to the customer's email address.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FR-ORD-06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When an order status is changed to 'Delivered', the status change and the feedbackEmailSent flag shall be saved to localStorage.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FR-ORD-07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 shall be able to manually resend the feedback-request email for any delivered order using a button in the order row.</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FR-ORD-08</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Staff Dashboard shall display a summary table of the 4 most recent orders.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FR-ORD-09</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Changing an order's status shall immediately update the KPI cards on the Staff Dashboard.</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3.7  Staff — Menu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FR-MMGMT-01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Menu Management page shall display all menu items in a table with name, category, price, average rating, review count, featured status, and availability.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FR-MMGMT-02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shall be able to toggle the availability of any menu item. Unavailable items shall not appear on the customer menu.</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FR-MMGMT-03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 shall be able to toggle the featured status of any menu item. Featured items appear on the Home page.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FR-MMGMT-04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shall be able to delete any menu item. Deleting an item shall also remove all associated reviews.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FR-MMGMT-05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 shall be able to add a new menu item by providing: name, category, price, emoji icon, description, featured flag, and availability flag.</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3.8  Staff — Reviews and Feedback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FR-REV-01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Dish Reviews page shall display all customer reviews for all dishes.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FR-REV-02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shall be able to filter reviews by dish name.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FR-REV-03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 shall be able to delete any individual review.</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FR-REV-04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Customer Feedback page shall display all submitted order-level feedback entries.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FR-REV-05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Each feedback card shall show the customer name, star rating, comment text, linked Order ID, and submission timestamp.</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FR-REV-06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Staff Dashboard shall show the 3 most recent feedback entries in a 'Recent Feedback' panel.</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FR-REV-07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When new feedback is submitted in the same browser session, the Staff Dashboard and Feedback pages shall update without requiring a page reload.</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3.9  Admin — Staff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FR-ADMIN-01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Admin role shall have access to a Staff Management page not available to the Staff role.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FR-ADMIN-02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Staff Management page shall list all current staff accounts with their name, email, and creation date.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FR-ADMIN-03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An admin shall be able to add a new staff account by providing a name, email, and password (minimum 6 characters).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FR-ADMIN-04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system shall prevent adding a staff account with an email already used by any other user.</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FR-ADMIN-05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An admin shall be able to delete any staff account (excluding the admin account itself).</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FR-ADMIN-06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accounts shall be persisted to localStorage (sk_staff) and survive page reloads.</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3.10  Email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FR-EMAIL-01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integrate with the EmailJS Browser SDK for sending transactional emails.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FR-EMAIL-02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keys shall be loaded from a separate configuration file (emailjs-config.js) that is excluded from version control.</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FR-EMAIL-03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system shall validate that all required EmailJS configuration values are present and do not contain placeholder strings before attempting to send any email.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FR-EMAIL-04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When an order is marked 'Delivered', the system shall send a feedback-request email containing: customer name, order ID, item list, total, and a pre-filled feedback link.</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FR-EMAIL-05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feedback link in the email shall include the order ID, customer name, and email as URL parameters so the form can be pre-filled even in a new browser session.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FR-EMAIL-06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After a customer submits feedback, the system shall send a thank-you confirmation email containing: the customer name, order ID, submitted rating, and comment.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FR-EMAIL-07</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If EmailJS is not configured or unavailable, email sends shall fail gracefully and a toast notification shall simulate the send so the workflow is unaffected.</w:t>
            </w:r>
          </w:p>
        </w:tc>
      </w:tr>
    </w:tbl>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4.  Non-Functional Requirements</w:t>
      </w:r>
    </w:p>
    <w:p>
      <w:pPr>
        <w:pStyle w:val="Heading2"/>
        <w:spacing w:after="120" w:before="280"/>
      </w:pPr>
      <w:r>
        <w:rPr>
          <w:rFonts w:ascii="Arial" w:cs="Arial" w:eastAsia="Arial" w:hAnsi="Arial"/>
          <w:b/>
          <w:bCs/>
          <w:color w:val="1E293B"/>
          <w:sz w:val="26"/>
          <w:szCs w:val="26"/>
        </w:rPr>
        <w:t xml:space="preserve">4.1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NFR-PERF-01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All page transitions (navigation between tabs) shall complete within 200 ms on a standard desktop browser.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NFR-PERF-02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Rendering the full menu (12+ items) shall take no more than 100 ms.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NFR-PERF-03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initial page load (excluding CDN resources) shall complete within 500 ms on a standard connection.</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4.2  Usability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NFR-USE-01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user interface shall use a consistent dark colour theme with high contrast between background and text (minimum WCAG AA contrast ratio of 4.5:1 for body text).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NFR-USE-02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interactive elements (buttons, inputs, tabs) shall provide visual feedback on hover and focus states within 200 ms.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NFR-USE-03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Form validation errors shall be displayed inline, adjacent to the relevant field or at the top of the form.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NFR-USE-04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Toast notifications shall appear for all user actions (order placed, feedback submitted, status changed) and auto-dismiss after 3 seconds.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NFR-USE-05</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application shall be usable on viewports as small as 360px wide without horizontal overflow.</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NFR-USE-06</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Form fields that are pre-filled and locked shall be clearly distinguishable from editable fields through visual cues (reduced opacity, not-allowed cursor, label badge).</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4.3  Reliability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NFR-REL-01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application shall not crash or produce unhandled JavaScript exceptions under normal user interactions.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NFR-REL-02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Corrupted or unreadable localStorage data shall be caught and silently ignored, allowing the application to load with default data.</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NFR-REL-03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Failure to send an email via EmailJS shall not prevent the user workflow from completing.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NFR-REL-04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Order IDs shall be globally unique within a given browser's localStorage context.</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4.4  Security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NFR-SEC-01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emailjs-config.js file containing API keys and credentials shall be listed in .gitignore and never committed to version control.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NFR-SEC-02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 example configuration file (emailjs-config.example.js) shall be provided with placeholder values for developer reference.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NFR-SEC-03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Hardcoded admin credentials shall only exist in the emailjs-config.js file (gitignored).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NFR-SEC-04</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and customer passwords stored in localStorage shall be treated as sensitive data. Plain-text storage is acknowledged as a prototype limitation — production deployment must use server-side hashed authentication.</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4.5  Maintainability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NFR-MAINT-01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All JavaScript functions shall be grouped into named sections separated by clearly labelled comment banners.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NFR-MAINT-02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CSS shall use custom property variables (--var-name) for all theme colours and spacing values to enable global restyling from a single declaration block.</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NFR-MAINT-03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Data arrays (MENU, ORDERS, REVIEWS, FEEDBACK) shall be separated from rendering logic to allow data to be updated independently.</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4.6  Portability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NFR-PORT-01</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application shall run without modification in Chrome, Firefox, Edge, and Safari (current major versions).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NFR-PORT-02</w:t>
            </w:r>
          </w:p>
        </w:tc>
        <w:tc>
          <w:tcPr>
            <w:tcW w:type="dxa" w:w="8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application shall not require any server, runtime environment, build tool, or package manager to run.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NFR-PORT-03</w:t>
            </w:r>
          </w:p>
        </w:tc>
        <w:tc>
          <w:tcPr>
            <w:tcW w:type="dxa" w:w="8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application shall function correctly when opened as a local file via the file:// protocol, subject to browser security policies for cross-origin requests.</w:t>
            </w:r>
          </w:p>
        </w:tc>
      </w:tr>
    </w:tbl>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5.  Data Requirements</w:t>
      </w:r>
    </w:p>
    <w:p>
      <w:pPr>
        <w:pStyle w:val="Heading2"/>
        <w:spacing w:after="120" w:before="280"/>
      </w:pPr>
      <w:r>
        <w:rPr>
          <w:rFonts w:ascii="Arial" w:cs="Arial" w:eastAsia="Arial" w:hAnsi="Arial"/>
          <w:b/>
          <w:bCs/>
          <w:color w:val="1E293B"/>
          <w:sz w:val="26"/>
          <w:szCs w:val="26"/>
        </w:rPr>
        <w:t xml:space="preserve">5.1  In-Memory Data Structures</w:t>
      </w:r>
    </w:p>
    <w:p>
      <w:pPr>
        <w:pStyle w:val="Heading3"/>
        <w:spacing w:after="80" w:before="200"/>
      </w:pPr>
      <w:r>
        <w:rPr>
          <w:rFonts w:ascii="Arial" w:cs="Arial" w:eastAsia="Arial" w:hAnsi="Arial"/>
          <w:b/>
          <w:bCs/>
          <w:color w:val="475569"/>
          <w:sz w:val="22"/>
          <w:szCs w:val="22"/>
        </w:rPr>
        <w:t xml:space="preserve">5.1.1  MENU Array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6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Number</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Unique dish identifier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Dish name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desc</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Short 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price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Number</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Price in PKR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Category (Fast Food, Pakistani, Italian, Healthy, Drinks, Desserts)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emoji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Emoji icon representing the dish</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featured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Boolean</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Whether to show on the Home page featured section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available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Boolean</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Whether customers can add the dish to cart</w:t>
            </w:r>
          </w:p>
        </w:tc>
      </w:tr>
    </w:tbl>
    <w:p>
      <w:pPr>
        <w:spacing w:after="80" w:before="80"/>
      </w:pPr>
      <w:r>
        <w:t xml:space="preserve"/>
      </w:r>
    </w:p>
    <w:p>
      <w:pPr>
        <w:pStyle w:val="Heading3"/>
        <w:spacing w:after="80" w:before="200"/>
      </w:pPr>
      <w:r>
        <w:rPr>
          <w:rFonts w:ascii="Arial" w:cs="Arial" w:eastAsia="Arial" w:hAnsi="Arial"/>
          <w:b/>
          <w:bCs/>
          <w:color w:val="475569"/>
          <w:sz w:val="22"/>
          <w:szCs w:val="22"/>
        </w:rPr>
        <w:t xml:space="preserve">5.1.2  ORDERS Array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6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Unique order ID (e.g. SK-500001)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 full name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Customer email address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phone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Contact phone number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items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Array</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[{name, qty, price}] — line items in the order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subtotal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Number</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Sum of item prices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delivery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Number</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Delivery fee (0 for pickup, 99 for delivery)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total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Number</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subtotal + delivery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type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'delivery' or 'pickup'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payment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'Cash on Delivery', 'Visa Card', or 'Mastercard Card'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status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'pending', 'preparing', 'ready', 'delivered', or 'cancelled'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Human-readable timestamp</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address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Delivery address or 'Pickup'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customerEmail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 used to link orders to the logged-in customer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feedbackSubmitted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Boolean</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Whether the customer has submitted feedback for this order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feedbackEmailSent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Boolean</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Whether the feedback-request email has been sent</w:t>
            </w:r>
          </w:p>
        </w:tc>
      </w:tr>
    </w:tbl>
    <w:p>
      <w:pPr>
        <w:spacing w:after="80" w:before="80"/>
      </w:pPr>
      <w:r>
        <w:t xml:space="preserve"/>
      </w:r>
    </w:p>
    <w:p>
      <w:pPr>
        <w:pStyle w:val="Heading3"/>
        <w:spacing w:after="80" w:before="200"/>
      </w:pPr>
      <w:r>
        <w:rPr>
          <w:rFonts w:ascii="Arial" w:cs="Arial" w:eastAsia="Arial" w:hAnsi="Arial"/>
          <w:b/>
          <w:bCs/>
          <w:color w:val="475569"/>
          <w:sz w:val="22"/>
          <w:szCs w:val="22"/>
        </w:rPr>
        <w:t xml:space="preserve">5.1.3  REVIEWS Object (keyed by dish ID)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6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Unique review identifier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Reviewer's display name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Reviewer's email address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rating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Number</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Star rating (1 to 5)</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comment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Review text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Human-readable timestamp</w:t>
            </w:r>
          </w:p>
        </w:tc>
      </w:tr>
    </w:tbl>
    <w:p>
      <w:pPr>
        <w:spacing w:after="80" w:before="80"/>
      </w:pPr>
      <w:r>
        <w:t xml:space="preserve"/>
      </w:r>
    </w:p>
    <w:p>
      <w:pPr>
        <w:pStyle w:val="Heading3"/>
        <w:spacing w:after="80" w:before="200"/>
      </w:pPr>
      <w:r>
        <w:rPr>
          <w:rFonts w:ascii="Arial" w:cs="Arial" w:eastAsia="Arial" w:hAnsi="Arial"/>
          <w:b/>
          <w:bCs/>
          <w:color w:val="475569"/>
          <w:sz w:val="22"/>
          <w:szCs w:val="22"/>
        </w:rPr>
        <w:t xml:space="preserve">5.1.4  FEEDBACK Array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6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name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Customer name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 email address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rating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Number</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Star rating (1 to 5)</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Feedback comment text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orderId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Associated order 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Human-readable timestamp</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5.2  localStorage Keys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6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Key</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sk_session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JSON object</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{role, email, name} of the currently logged-in user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sk_customers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JSON array</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Registered customer accounts {name, email, password, createdAt}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sk_staff</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JSON array</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 accounts {name, email, password, createdAt}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sk_orders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JSON array</w:t>
            </w:r>
          </w:p>
        </w:tc>
        <w:tc>
          <w:tcPr>
            <w:tcW w:type="dxa" w:w="5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ORDERS objects, persisted after every mutation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sk_next_oid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String</w:t>
            </w:r>
          </w:p>
        </w:tc>
        <w:tc>
          <w:tcPr>
            <w:tcW w:type="dxa" w:w="5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Last-used numeric suffix for generating unique Order IDs</w:t>
            </w:r>
          </w:p>
        </w:tc>
      </w:tr>
    </w:tbl>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6.  External Interface Requirements</w:t>
      </w:r>
    </w:p>
    <w:p>
      <w:pPr>
        <w:pStyle w:val="Heading2"/>
        <w:spacing w:after="120" w:before="280"/>
      </w:pPr>
      <w:r>
        <w:rPr>
          <w:rFonts w:ascii="Arial" w:cs="Arial" w:eastAsia="Arial" w:hAnsi="Arial"/>
          <w:b/>
          <w:bCs/>
          <w:color w:val="1E293B"/>
          <w:sz w:val="26"/>
          <w:szCs w:val="26"/>
        </w:rPr>
        <w:t xml:space="preserve">6.1  User Interface</w:t>
      </w:r>
    </w:p>
    <w:p>
      <w:pPr>
        <w:spacing w:after="80" w:before="60"/>
      </w:pPr>
      <w:r>
        <w:rPr>
          <w:rFonts w:ascii="Arial" w:cs="Arial" w:eastAsia="Arial" w:hAnsi="Arial"/>
          <w:color w:val="1E293B"/>
          <w:sz w:val="20"/>
          <w:szCs w:val="20"/>
        </w:rPr>
        <w:t xml:space="preserve">The application presents a single HTML page. All 'pages' are div.page elements shown or hidden dynamically via the nav() JavaScript function. Navigation is handled through a sticky top navigation bar with tab buttons. A full-screen modal overlay handles authentication. Toast notifications provide ephemeral feedback for user actions.</w:t>
      </w:r>
    </w:p>
    <w:p>
      <w:pPr>
        <w:spacing w:after="80" w:before="80"/>
      </w:pPr>
      <w:r>
        <w:t xml:space="preserve"/>
      </w:r>
    </w:p>
    <w:p>
      <w:pPr>
        <w:pStyle w:val="Heading2"/>
        <w:spacing w:after="120" w:before="280"/>
      </w:pPr>
      <w:r>
        <w:rPr>
          <w:rFonts w:ascii="Arial" w:cs="Arial" w:eastAsia="Arial" w:hAnsi="Arial"/>
          <w:b/>
          <w:bCs/>
          <w:color w:val="1E293B"/>
          <w:sz w:val="26"/>
          <w:szCs w:val="26"/>
        </w:rPr>
        <w:t xml:space="preserve">6.2  EmailJS 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Property</w:t>
            </w:r>
          </w:p>
        </w:tc>
        <w:tc>
          <w:tcPr>
            <w:tcW w:type="dxa" w:w="6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SDK Version</w:t>
            </w:r>
          </w:p>
        </w:tc>
        <w:tc>
          <w:tcPr>
            <w:tcW w:type="dxa" w:w="6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@emailjs/browser v4, loaded from jsDelivr CDN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Endpoint</w:t>
            </w:r>
          </w:p>
        </w:tc>
        <w:tc>
          <w:tcPr>
            <w:tcW w:type="dxa" w:w="6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HTTPS — https://cdn.jsdelivr.net/npm/@emailjs/browser@4/dist/email.min.js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Initialisation</w:t>
            </w:r>
          </w:p>
        </w:tc>
        <w:tc>
          <w:tcPr>
            <w:tcW w:type="dxa" w:w="6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emailjs.init({ publicKey: EMAILJS_PUBLIC_KEY }) called on page 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Send Method</w:t>
            </w:r>
          </w:p>
        </w:tc>
        <w:tc>
          <w:tcPr>
            <w:tcW w:type="dxa" w:w="6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emailjs.send(serviceId, templateId, params) — returns a Promise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Config Keys</w:t>
            </w:r>
          </w:p>
        </w:tc>
        <w:tc>
          <w:tcPr>
            <w:tcW w:type="dxa" w:w="6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EMAILJS_PUBLIC_KEY, EMAILJS_SERVICE_ID, EMAILJS_TEMPLATE_ID, EMAILJS_CONFIRM_TEMPLATE_ID</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6.3  Google Fonts CDN</w:t>
      </w:r>
    </w:p>
    <w:p>
      <w:pPr>
        <w:spacing w:after="80" w:before="60"/>
      </w:pPr>
      <w:r>
        <w:rPr>
          <w:rFonts w:ascii="Arial" w:cs="Arial" w:eastAsia="Arial" w:hAnsi="Arial"/>
          <w:color w:val="1E293B"/>
          <w:sz w:val="20"/>
          <w:szCs w:val="20"/>
        </w:rPr>
        <w:t xml:space="preserve">Fonts Playfair Display (headings) and DM Sans (body) are loaded from fonts.googleapis.com. The application degrades gracefully to the browser's default sans-serif font if the CDN is unreachable.</w:t>
      </w:r>
    </w:p>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7.  Use Case Descriptions</w:t>
      </w:r>
    </w:p>
    <w:p>
      <w:pPr>
        <w:pStyle w:val="Heading2"/>
        <w:spacing w:after="120" w:before="280"/>
      </w:pPr>
      <w:r>
        <w:rPr>
          <w:rFonts w:ascii="Arial" w:cs="Arial" w:eastAsia="Arial" w:hAnsi="Arial"/>
          <w:b/>
          <w:bCs/>
          <w:color w:val="1E293B"/>
          <w:sz w:val="26"/>
          <w:szCs w:val="26"/>
        </w:rPr>
        <w:t xml:space="preserve">UC-01: Customer Places an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Actor</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Customer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Precondition</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 is logged in; cart contains at least one item.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Main Flow</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 Customer navigates to Cart and clicks 'Proceed to Checkout'. 2. Customer fills in first name, last name, phone number, and email. 3. Customer selects Delivery or Pickup; enters address if Delivery. 4. Customer selects Cash on Delivery or Card Payment; fills card details if Card. 5. Customer clicks 'Place Order'. 6. System validates all required fields and card details. 7. System generates a unique Order ID via getNextOrderId(). 8. System adds the order to ORDERS and persists to localStorage. 9. System navigates to the Success page showing the Order ID and mini tracker. 10. Cart is cleared.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Alternative Flow</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If validation fails, the system displays a toast error and does not proceed to order placement.</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UC-02: Staff Updates Order Status to Delivered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Actor</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Precondition</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is logged in; order exists in a pre-delivery status.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Main Flow</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 Staff navigates to Orders page. 2. Staff locates the order in the table. 3. Staff selects 'Delivered' from the status dropdown. 4. System updates the order status. 5. System calls triggerFeedbackEmail(order). 6. System builds a feedback URL including order, name, and email URL parameters. 7. System sends the feedback-request email via EmailJS. 8. System saves the updated order to localStorage. 9. Staff Dashboard KPI cards update immediately.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Alternative Flow</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If EmailJS is unconfigured, a toast notification simulates the email send.</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UC-03: Customer Submits Feedback via Email Link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Actor</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Customer (unauthenticated)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Precondition</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 has received the feedback-request email and clicks the link.</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Main Flow</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 Browser opens SprintKitchen_WebApp.html#feedback?order=SK-XXXXXX&amp;name=...&amp;email=... 2. checkEmailFeedbackLink() detects the hash and sets feedbackFromEmail = true. 3. System navigates to the Feedback page without prompting login. 4. prefillFeedbackFromHash() reads URL params and pre-fills and locks the Order ID, Name, and Email fields. 5. Customer selects a star rating and writes a comment. 6. Customer clicks 'Submit Feedback'. 7. System validates and pushes to FEEDBACK; marks order.feedbackSubmitted = true; saves to localStorage. 8. System sends the confirmation email. 9. Staff Dashboard and Feedback page re-render. 10. Form is replaced with a thank-you panel.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Alternative Flow</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If the order is not found, a validation error is displayed.</w:t>
            </w:r>
          </w:p>
        </w:tc>
      </w:tr>
    </w:tbl>
    <w:p>
      <w:pPr>
        <w:spacing w:after="80" w:before="80"/>
      </w:pPr>
      <w:r>
        <w:t xml:space="preserve"/>
      </w:r>
    </w:p>
    <w:p>
      <w:pPr>
        <w:pStyle w:val="Heading2"/>
        <w:spacing w:after="120" w:before="280"/>
      </w:pPr>
      <w:r>
        <w:rPr>
          <w:rFonts w:ascii="Arial" w:cs="Arial" w:eastAsia="Arial" w:hAnsi="Arial"/>
          <w:b/>
          <w:bCs/>
          <w:color w:val="1E293B"/>
          <w:sz w:val="26"/>
          <w:szCs w:val="26"/>
        </w:rPr>
        <w:t xml:space="preserve">UC-04: Admin Adds a Staff Account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Actor</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Admin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Precondition</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 is logged in.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Main Flow</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 Admin navigates to Staff Management page. 2. Admin fills in name, email, and password in the Add Staff form. 3. Admin clicks 'Create Staff Account'. 4. System validates all fields and checks for duplicate emails. 5. System saves the new account to localStorage (sk_staff). 6. Staff list re-renders with the new entry.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Alternative Flow</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If the email is already registered, an error message is shown and no account is created.</w:t>
            </w:r>
          </w:p>
        </w:tc>
      </w:tr>
    </w:tbl>
    <w:p>
      <w:r>
        <w:br w:type="page"/>
      </w:r>
    </w:p>
    <w:p>
      <w:pPr>
        <w:pStyle w:val="Heading1"/>
        <w:pBdr>
          <w:bottom w:val="single" w:color="F97316" w:sz="8" w:space="4"/>
        </w:pBdr>
        <w:spacing w:after="160" w:before="360"/>
      </w:pPr>
      <w:r>
        <w:rPr>
          <w:rFonts w:ascii="Arial" w:cs="Arial" w:eastAsia="Arial" w:hAnsi="Arial"/>
          <w:b/>
          <w:bCs/>
          <w:color w:val="1E293B"/>
          <w:sz w:val="32"/>
          <w:szCs w:val="32"/>
        </w:rPr>
        <w:t xml:space="preserve">8.  Constraints and Limitations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 Detail</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No backend server</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Data is browser-scoped. Multiple users cannot share or synchronise data in real time.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localStorage only</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If the user clears browser storage, all registered accounts and order history are lost.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Plain-text password storage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Customer and staff passwords are stored in localStorage without hashing. This is a known prototype limitation and must be remediated before any production deployment.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 real payment gateway</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Card details are collected and validated for UI completeness only. No charges are processed.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In-memory MENU and REVIEWS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Changes to the menu and reviews do not persist to localStorage and are reset on page reload.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EmailJS free tier</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free EmailJS tier allows 200 emails per month. Sufficient for prototype/testing purposes.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Single-device data</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 customer who registers on one device cannot see their orders from another device.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 real-time updates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If staff and customer both have the app open simultaneously in two browser tabs, status changes are not reflected without a reload.</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7316" w:sz="4" w:space="4"/>
      </w:pBdr>
      <w:tabs>
        <w:tab w:val="right" w:pos="9026"/>
      </w:tabs>
      <w:spacing w:after="0" w:before="0"/>
    </w:pPr>
    <w:r>
      <w:rPr>
        <w:rFonts w:ascii="Arial" w:cs="Arial" w:eastAsia="Arial" w:hAnsi="Arial"/>
        <w:color w:val="475569"/>
        <w:sz w:val="16"/>
        <w:szCs w:val="16"/>
      </w:rPr>
      <w:t xml:space="preserve">Sprint Innovators  |  May 2026</w:t>
    </w:r>
    <w:r>
      <w:rPr>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space="4"/>
      </w:pBdr>
      <w:tabs>
        <w:tab w:val="right" w:pos="9026"/>
      </w:tabs>
      <w:spacing w:after="0" w:before="0"/>
    </w:pPr>
    <w:r>
      <w:rPr>
        <w:rFonts w:ascii="Arial" w:cs="Arial" w:eastAsia="Arial" w:hAnsi="Arial"/>
        <w:color w:val="475569"/>
        <w:sz w:val="18"/>
        <w:szCs w:val="18"/>
      </w:rPr>
      <w:t xml:space="preserve">Sprint Kitchen  |  Software Requirements Specification</w:t>
    </w:r>
    <w:r>
      <w:rPr>
        <w:sz w:val="18"/>
        <w:szCs w:val="18"/>
      </w:rPr>
      <w:t xml:space="preserve">	</w:t>
    </w:r>
    <w:r>
      <w:rPr>
        <w:rFonts w:ascii="Arial" w:cs="Arial" w:eastAsia="Arial" w:hAnsi="Arial"/>
        <w:b/>
        <w:bCs/>
        <w:color w:val="F9731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2026-05-10T12:41:16.730Z</dcterms:created>
  <dcterms:modified xsi:type="dcterms:W3CDTF">2026-05-10T12:41:16.730Z</dcterms:modified>
</cp:coreProperties>
</file>

<file path=docProps/custom.xml><?xml version="1.0" encoding="utf-8"?>
<Properties xmlns="http://schemas.openxmlformats.org/officeDocument/2006/custom-properties" xmlns:vt="http://schemas.openxmlformats.org/officeDocument/2006/docPropsVTypes"/>
</file>