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7FBB4" w14:textId="77777777" w:rsidR="00C23F64" w:rsidRDefault="00C23F64" w:rsidP="00C23F64">
      <w:pPr>
        <w:rPr>
          <w:rFonts w:cs="Courier New"/>
          <w:b/>
          <w:color w:val="000000" w:themeColor="text1"/>
          <w:sz w:val="28"/>
          <w:szCs w:val="28"/>
        </w:rPr>
      </w:pPr>
      <w:r>
        <w:rPr>
          <w:rFonts w:cs="Courier New"/>
          <w:b/>
          <w:color w:val="000000" w:themeColor="text1"/>
          <w:sz w:val="28"/>
          <w:szCs w:val="28"/>
        </w:rPr>
        <w:t>Specification and Test Plan Development</w:t>
      </w:r>
    </w:p>
    <w:p w14:paraId="5B902106" w14:textId="77777777" w:rsidR="00C23F64" w:rsidRDefault="00C23F64" w:rsidP="00C23F64">
      <w:r>
        <w:t>It is important to develop a specification and test plan, and to identify the minimum viable product (</w:t>
      </w:r>
      <w:r w:rsidRPr="00E975A1">
        <w:rPr>
          <w:b/>
          <w:bCs/>
        </w:rPr>
        <w:t>MVP</w:t>
      </w:r>
      <w:r>
        <w:t>), prior to initiating product code development. Often, some experimentation is required ahead of these tasks, to determine the viability of certain architectural approaches or the use of new peripherals. However, the specification, test plan, and MVP should be used to guide code development and to help provide metrics of progress.</w:t>
      </w:r>
    </w:p>
    <w:p w14:paraId="434FCDF4" w14:textId="77777777" w:rsidR="00C23F64" w:rsidRDefault="00C23F64" w:rsidP="00C23F64">
      <w:pPr>
        <w:rPr>
          <w:rFonts w:cs="Courier New"/>
          <w:color w:val="000000" w:themeColor="text1"/>
        </w:rPr>
      </w:pPr>
      <w:r>
        <w:t xml:space="preserve">A test plan is based on the specification and </w:t>
      </w:r>
      <w:r>
        <w:rPr>
          <w:rFonts w:cs="Courier New"/>
          <w:color w:val="000000" w:themeColor="text1"/>
        </w:rPr>
        <w:t>should include the following:</w:t>
      </w:r>
    </w:p>
    <w:p w14:paraId="679CDD42" w14:textId="77777777" w:rsidR="00C23F64" w:rsidRDefault="00C23F64" w:rsidP="00C23F64">
      <w:pPr>
        <w:pStyle w:val="ListParagraph"/>
        <w:numPr>
          <w:ilvl w:val="0"/>
          <w:numId w:val="13"/>
        </w:numPr>
        <w:spacing w:after="120"/>
        <w:ind w:left="720"/>
        <w:contextualSpacing w:val="0"/>
        <w:rPr>
          <w:rFonts w:cs="Courier New"/>
          <w:color w:val="000000" w:themeColor="text1"/>
        </w:rPr>
      </w:pPr>
      <w:r>
        <w:rPr>
          <w:rFonts w:cs="Courier New"/>
          <w:color w:val="000000" w:themeColor="text1"/>
        </w:rPr>
        <w:t>A requirement or function</w:t>
      </w:r>
    </w:p>
    <w:p w14:paraId="07E12218" w14:textId="77777777" w:rsidR="00C23F64" w:rsidRDefault="00C23F64" w:rsidP="00C23F64">
      <w:pPr>
        <w:pStyle w:val="ListParagraph"/>
        <w:numPr>
          <w:ilvl w:val="0"/>
          <w:numId w:val="13"/>
        </w:numPr>
        <w:spacing w:after="120"/>
        <w:ind w:left="720"/>
        <w:contextualSpacing w:val="0"/>
        <w:rPr>
          <w:rFonts w:cs="Courier New"/>
          <w:color w:val="000000" w:themeColor="text1"/>
        </w:rPr>
      </w:pPr>
      <w:r>
        <w:rPr>
          <w:rFonts w:cs="Courier New"/>
          <w:color w:val="000000" w:themeColor="text1"/>
        </w:rPr>
        <w:t>Details on how that requirement or function will be tested</w:t>
      </w:r>
    </w:p>
    <w:p w14:paraId="62E5A285" w14:textId="77777777" w:rsidR="00C23F64" w:rsidRDefault="00C23F64" w:rsidP="00C23F64">
      <w:pPr>
        <w:pStyle w:val="ListParagraph"/>
        <w:numPr>
          <w:ilvl w:val="0"/>
          <w:numId w:val="13"/>
        </w:numPr>
        <w:spacing w:after="120"/>
        <w:ind w:left="720"/>
        <w:contextualSpacing w:val="0"/>
        <w:rPr>
          <w:rFonts w:cs="Courier New"/>
          <w:color w:val="000000" w:themeColor="text1"/>
        </w:rPr>
      </w:pPr>
      <w:r>
        <w:rPr>
          <w:rFonts w:cs="Courier New"/>
          <w:color w:val="000000" w:themeColor="text1"/>
        </w:rPr>
        <w:t>The acceptable results for the test</w:t>
      </w:r>
    </w:p>
    <w:p w14:paraId="1E98C42D" w14:textId="77777777" w:rsidR="00C23F64" w:rsidRDefault="00C23F64" w:rsidP="00C23F64">
      <w:pPr>
        <w:pStyle w:val="ListParagraph"/>
        <w:numPr>
          <w:ilvl w:val="0"/>
          <w:numId w:val="13"/>
        </w:numPr>
        <w:spacing w:after="120"/>
        <w:ind w:left="720"/>
        <w:contextualSpacing w:val="0"/>
        <w:rPr>
          <w:rFonts w:cs="Courier New"/>
          <w:color w:val="000000" w:themeColor="text1"/>
        </w:rPr>
      </w:pPr>
      <w:r>
        <w:rPr>
          <w:rFonts w:cs="Courier New"/>
          <w:color w:val="000000" w:themeColor="text1"/>
        </w:rPr>
        <w:t>The actual results for the test</w:t>
      </w:r>
    </w:p>
    <w:p w14:paraId="65AAAF7D" w14:textId="77777777" w:rsidR="00C23F64" w:rsidRPr="00C00398" w:rsidRDefault="00C23F64" w:rsidP="00C23F64">
      <w:pPr>
        <w:pStyle w:val="ListParagraph"/>
        <w:numPr>
          <w:ilvl w:val="0"/>
          <w:numId w:val="13"/>
        </w:numPr>
        <w:ind w:left="720"/>
        <w:contextualSpacing w:val="0"/>
        <w:rPr>
          <w:rFonts w:cs="Courier New"/>
          <w:color w:val="000000" w:themeColor="text1"/>
        </w:rPr>
      </w:pPr>
      <w:r>
        <w:rPr>
          <w:rFonts w:cs="Courier New"/>
          <w:color w:val="000000" w:themeColor="text1"/>
        </w:rPr>
        <w:t>A pass/fail indication for the test</w:t>
      </w:r>
    </w:p>
    <w:p w14:paraId="601B30A4" w14:textId="77777777" w:rsidR="00C23F64" w:rsidRDefault="00C23F64" w:rsidP="00C23F64">
      <w:pPr>
        <w:rPr>
          <w:rFonts w:cs="Courier New"/>
          <w:b/>
          <w:color w:val="000000" w:themeColor="text1"/>
          <w:sz w:val="28"/>
          <w:szCs w:val="28"/>
        </w:rPr>
      </w:pPr>
      <w:r>
        <w:rPr>
          <w:rFonts w:cs="Courier New"/>
          <w:b/>
          <w:color w:val="000000" w:themeColor="text1"/>
          <w:sz w:val="28"/>
          <w:szCs w:val="28"/>
        </w:rPr>
        <w:t>The TCP/IP Network Stack &amp; Protocols</w:t>
      </w:r>
    </w:p>
    <w:p w14:paraId="0E25E271" w14:textId="77777777" w:rsidR="00C23F64" w:rsidRDefault="00C23F64" w:rsidP="00C23F64">
      <w:pPr>
        <w:rPr>
          <w:rFonts w:eastAsia="Times New Roman" w:cstheme="minorHAnsi"/>
          <w:color w:val="000000" w:themeColor="text1"/>
        </w:rPr>
      </w:pPr>
      <w:r>
        <w:rPr>
          <w:rFonts w:cstheme="minorHAnsi"/>
          <w:color w:val="000000" w:themeColor="text1"/>
        </w:rPr>
        <w:t xml:space="preserve">There are five layers to the </w:t>
      </w:r>
      <w:r w:rsidRPr="008D26FC">
        <w:rPr>
          <w:rFonts w:cstheme="minorHAnsi"/>
          <w:b/>
          <w:color w:val="000000" w:themeColor="text1"/>
        </w:rPr>
        <w:t>TCP/IP (Transmission Control Protocol/Internet Protocol)</w:t>
      </w:r>
      <w:r w:rsidRPr="008D26FC">
        <w:rPr>
          <w:rFonts w:cstheme="minorHAnsi"/>
          <w:color w:val="000000" w:themeColor="text1"/>
        </w:rPr>
        <w:t xml:space="preserve"> network stack.</w:t>
      </w:r>
      <w:r>
        <w:rPr>
          <w:rFonts w:cstheme="minorHAnsi"/>
          <w:color w:val="000000" w:themeColor="text1"/>
        </w:rPr>
        <w:t xml:space="preserve"> </w:t>
      </w:r>
      <w:r>
        <w:rPr>
          <w:rFonts w:eastAsia="Times New Roman" w:cstheme="minorHAnsi"/>
          <w:color w:val="000000" w:themeColor="text1"/>
        </w:rPr>
        <w:t>E</w:t>
      </w:r>
      <w:r w:rsidRPr="008D26FC">
        <w:rPr>
          <w:rFonts w:eastAsia="Times New Roman" w:cstheme="minorHAnsi"/>
          <w:color w:val="000000" w:themeColor="text1"/>
        </w:rPr>
        <w:t xml:space="preserve">ach </w:t>
      </w:r>
      <w:r>
        <w:rPr>
          <w:rFonts w:eastAsia="Times New Roman" w:cstheme="minorHAnsi"/>
          <w:color w:val="000000" w:themeColor="text1"/>
        </w:rPr>
        <w:t xml:space="preserve">layer takes the input of the layer above it and embeds that information into the </w:t>
      </w:r>
      <w:r w:rsidRPr="004828D3">
        <w:rPr>
          <w:rFonts w:eastAsia="Times New Roman" w:cstheme="minorHAnsi"/>
          <w:b/>
          <w:color w:val="000000" w:themeColor="text1"/>
        </w:rPr>
        <w:t>Protocol Data Units (PDUs)</w:t>
      </w:r>
      <w:r>
        <w:rPr>
          <w:rFonts w:eastAsia="Times New Roman" w:cstheme="minorHAnsi"/>
          <w:color w:val="000000" w:themeColor="text1"/>
        </w:rPr>
        <w:t xml:space="preserve"> of that layer, which is an atomic unit of data for that layer.</w:t>
      </w:r>
    </w:p>
    <w:p w14:paraId="5E6CBAE0" w14:textId="77777777" w:rsidR="00C23F64" w:rsidRPr="008D26FC" w:rsidRDefault="00C23F64" w:rsidP="00C23F64">
      <w:pPr>
        <w:rPr>
          <w:rFonts w:eastAsia="Times New Roman" w:cstheme="minorHAnsi"/>
          <w:color w:val="000000" w:themeColor="text1"/>
        </w:rPr>
      </w:pPr>
    </w:p>
    <w:p w14:paraId="0C4A1B90" w14:textId="77777777" w:rsidR="00C23F64" w:rsidRPr="004828D3" w:rsidRDefault="00C23F64" w:rsidP="00C23F64">
      <w:pPr>
        <w:ind w:left="432"/>
        <w:jc w:val="center"/>
        <w:rPr>
          <w:rFonts w:cs="Courier New"/>
          <w:b/>
          <w:color w:val="000000" w:themeColor="text1"/>
        </w:rPr>
      </w:pPr>
      <w:r w:rsidRPr="00BB1C3B">
        <w:rPr>
          <w:rFonts w:cs="Courier New"/>
          <w:b/>
          <w:color w:val="000000" w:themeColor="text1"/>
          <w:highlight w:val="yellow"/>
        </w:rPr>
        <w:t>Layer 5 – Application</w:t>
      </w:r>
    </w:p>
    <w:p w14:paraId="12102447" w14:textId="77777777" w:rsidR="00C23F64" w:rsidRDefault="00C23F64" w:rsidP="00C23F64">
      <w:pPr>
        <w:tabs>
          <w:tab w:val="left" w:pos="6480"/>
        </w:tabs>
        <w:ind w:left="432"/>
        <w:rPr>
          <w:rFonts w:cs="Courier New"/>
          <w:color w:val="000000" w:themeColor="text1"/>
        </w:rPr>
      </w:pPr>
      <w:r>
        <w:rPr>
          <w:rFonts w:cs="Courier New"/>
          <w:color w:val="000000" w:themeColor="text1"/>
        </w:rPr>
        <w:t xml:space="preserve">    Protocols: DHCP, DNS, HTTP, MQTT,etc.</w:t>
      </w:r>
      <w:r>
        <w:rPr>
          <w:rFonts w:cs="Courier New"/>
          <w:color w:val="000000" w:themeColor="text1"/>
        </w:rPr>
        <w:tab/>
        <w:t>PDU: Data</w:t>
      </w:r>
    </w:p>
    <w:p w14:paraId="104C7DC7" w14:textId="77777777" w:rsidR="00C23F64" w:rsidRPr="004828D3" w:rsidRDefault="00C23F64" w:rsidP="00C23F64">
      <w:pPr>
        <w:ind w:left="432"/>
        <w:jc w:val="center"/>
        <w:rPr>
          <w:rFonts w:cs="Courier New"/>
          <w:b/>
          <w:color w:val="000000" w:themeColor="text1"/>
        </w:rPr>
      </w:pPr>
      <w:r w:rsidRPr="00BB1C3B">
        <w:rPr>
          <w:rFonts w:cs="Courier New"/>
          <w:b/>
          <w:color w:val="000000" w:themeColor="text1"/>
          <w:highlight w:val="yellow"/>
        </w:rPr>
        <w:t>Layer 4 – Transport</w:t>
      </w:r>
    </w:p>
    <w:p w14:paraId="618207CB" w14:textId="77777777" w:rsidR="00C23F64" w:rsidRDefault="00C23F64" w:rsidP="00C23F64">
      <w:pPr>
        <w:tabs>
          <w:tab w:val="left" w:pos="6480"/>
        </w:tabs>
        <w:ind w:left="432"/>
        <w:rPr>
          <w:rFonts w:cs="Courier New"/>
          <w:color w:val="000000" w:themeColor="text1"/>
        </w:rPr>
      </w:pPr>
      <w:r>
        <w:rPr>
          <w:rFonts w:cs="Courier New"/>
          <w:color w:val="000000" w:themeColor="text1"/>
        </w:rPr>
        <w:t xml:space="preserve">    Protocol: TCP (Transmission Control Protocol)</w:t>
      </w:r>
      <w:r>
        <w:rPr>
          <w:rFonts w:cs="Courier New"/>
          <w:color w:val="000000" w:themeColor="text1"/>
        </w:rPr>
        <w:tab/>
        <w:t>PDU: Segment</w:t>
      </w:r>
    </w:p>
    <w:p w14:paraId="5471E20B" w14:textId="77777777" w:rsidR="00C23F64" w:rsidRDefault="00C23F64" w:rsidP="00C23F64">
      <w:pPr>
        <w:tabs>
          <w:tab w:val="left" w:pos="6480"/>
        </w:tabs>
        <w:ind w:left="432"/>
        <w:rPr>
          <w:rFonts w:cs="Courier New"/>
          <w:color w:val="000000" w:themeColor="text1"/>
        </w:rPr>
      </w:pPr>
      <w:r>
        <w:rPr>
          <w:rFonts w:cs="Courier New"/>
          <w:color w:val="000000" w:themeColor="text1"/>
        </w:rPr>
        <w:t xml:space="preserve">    Protocol: UDP (User Datagram Protocol)</w:t>
      </w:r>
      <w:r>
        <w:rPr>
          <w:rFonts w:cs="Courier New"/>
          <w:color w:val="000000" w:themeColor="text1"/>
        </w:rPr>
        <w:tab/>
        <w:t>PDU: Datagram</w:t>
      </w:r>
    </w:p>
    <w:p w14:paraId="2FF99E08" w14:textId="77777777" w:rsidR="00C23F64" w:rsidRPr="004828D3" w:rsidRDefault="00C23F64" w:rsidP="00C23F64">
      <w:pPr>
        <w:ind w:left="432"/>
        <w:jc w:val="center"/>
        <w:rPr>
          <w:rFonts w:cs="Courier New"/>
          <w:b/>
          <w:color w:val="000000" w:themeColor="text1"/>
        </w:rPr>
      </w:pPr>
      <w:r w:rsidRPr="00BB1C3B">
        <w:rPr>
          <w:rFonts w:cs="Courier New"/>
          <w:b/>
          <w:color w:val="000000" w:themeColor="text1"/>
          <w:highlight w:val="yellow"/>
        </w:rPr>
        <w:t>Layer 3 – Network</w:t>
      </w:r>
    </w:p>
    <w:p w14:paraId="1630712D" w14:textId="77777777" w:rsidR="00C23F64" w:rsidRDefault="00C23F64" w:rsidP="00C23F64">
      <w:pPr>
        <w:tabs>
          <w:tab w:val="left" w:pos="6480"/>
        </w:tabs>
        <w:ind w:left="432"/>
        <w:rPr>
          <w:rFonts w:cs="Courier New"/>
          <w:color w:val="000000" w:themeColor="text1"/>
        </w:rPr>
      </w:pPr>
      <w:r>
        <w:rPr>
          <w:rFonts w:cs="Courier New"/>
          <w:color w:val="000000" w:themeColor="text1"/>
        </w:rPr>
        <w:t xml:space="preserve">    Protocols: IP (Internet Protocol)</w:t>
      </w:r>
      <w:r>
        <w:rPr>
          <w:rFonts w:cs="Courier New"/>
          <w:color w:val="000000" w:themeColor="text1"/>
        </w:rPr>
        <w:tab/>
        <w:t>PDU: Packet</w:t>
      </w:r>
    </w:p>
    <w:p w14:paraId="5B727DC6" w14:textId="77777777" w:rsidR="00C23F64" w:rsidRPr="004828D3" w:rsidRDefault="00C23F64" w:rsidP="00C23F64">
      <w:pPr>
        <w:ind w:left="432"/>
        <w:jc w:val="center"/>
        <w:rPr>
          <w:rFonts w:cs="Courier New"/>
          <w:b/>
          <w:color w:val="000000" w:themeColor="text1"/>
        </w:rPr>
      </w:pPr>
      <w:r w:rsidRPr="00BB1C3B">
        <w:rPr>
          <w:rFonts w:cs="Courier New"/>
          <w:b/>
          <w:color w:val="000000" w:themeColor="text1"/>
          <w:highlight w:val="yellow"/>
        </w:rPr>
        <w:t>Layer 2 – Data-Link</w:t>
      </w:r>
    </w:p>
    <w:p w14:paraId="524FF822" w14:textId="77777777" w:rsidR="00C23F64" w:rsidRDefault="00C23F64" w:rsidP="00C23F64">
      <w:pPr>
        <w:tabs>
          <w:tab w:val="left" w:pos="6480"/>
        </w:tabs>
        <w:ind w:left="432"/>
        <w:rPr>
          <w:rFonts w:cs="Courier New"/>
          <w:color w:val="000000" w:themeColor="text1"/>
        </w:rPr>
      </w:pPr>
      <w:r>
        <w:rPr>
          <w:rFonts w:cs="Courier New"/>
          <w:color w:val="000000" w:themeColor="text1"/>
        </w:rPr>
        <w:t xml:space="preserve">    Protocols: 802.11 MAC</w:t>
      </w:r>
      <w:r>
        <w:rPr>
          <w:rFonts w:cs="Courier New"/>
          <w:color w:val="000000" w:themeColor="text1"/>
        </w:rPr>
        <w:tab/>
        <w:t>PDU: Frame</w:t>
      </w:r>
    </w:p>
    <w:p w14:paraId="60EF1D12" w14:textId="77777777" w:rsidR="00C23F64" w:rsidRPr="004828D3" w:rsidRDefault="00C23F64" w:rsidP="00C23F64">
      <w:pPr>
        <w:ind w:left="432"/>
        <w:jc w:val="center"/>
        <w:rPr>
          <w:rFonts w:cs="Courier New"/>
          <w:b/>
          <w:color w:val="000000" w:themeColor="text1"/>
        </w:rPr>
      </w:pPr>
      <w:r w:rsidRPr="00BB1C3B">
        <w:rPr>
          <w:rFonts w:cs="Courier New"/>
          <w:b/>
          <w:color w:val="000000" w:themeColor="text1"/>
          <w:highlight w:val="yellow"/>
        </w:rPr>
        <w:t>Layer 1 - Physical</w:t>
      </w:r>
    </w:p>
    <w:p w14:paraId="503B2AE2" w14:textId="77777777" w:rsidR="00C23F64" w:rsidRDefault="00C23F64" w:rsidP="00C23F64">
      <w:pPr>
        <w:tabs>
          <w:tab w:val="left" w:pos="6480"/>
        </w:tabs>
        <w:ind w:left="432"/>
        <w:rPr>
          <w:rFonts w:cs="Courier New"/>
          <w:color w:val="000000" w:themeColor="text1"/>
        </w:rPr>
      </w:pPr>
      <w:r>
        <w:rPr>
          <w:rFonts w:cs="Courier New"/>
          <w:color w:val="000000" w:themeColor="text1"/>
        </w:rPr>
        <w:t xml:space="preserve">    Protocols: 802.11a,b,g,n,ac</w:t>
      </w:r>
      <w:r>
        <w:rPr>
          <w:rFonts w:cs="Courier New"/>
          <w:color w:val="000000" w:themeColor="text1"/>
        </w:rPr>
        <w:tab/>
        <w:t>PDU: Bits</w:t>
      </w:r>
    </w:p>
    <w:p w14:paraId="08E8F6CC" w14:textId="77777777" w:rsidR="00C23F64" w:rsidRDefault="00C23F64" w:rsidP="00C23F64">
      <w:pPr>
        <w:rPr>
          <w:b/>
          <w:sz w:val="28"/>
          <w:szCs w:val="28"/>
        </w:rPr>
      </w:pPr>
      <w:r>
        <w:rPr>
          <w:b/>
          <w:sz w:val="28"/>
          <w:szCs w:val="28"/>
        </w:rPr>
        <w:lastRenderedPageBreak/>
        <w:t>Checksum, CRC (Cyclic Redundancy Check)</w:t>
      </w:r>
    </w:p>
    <w:p w14:paraId="6C50A9A7" w14:textId="77777777" w:rsidR="00C23F64" w:rsidRDefault="00C23F64" w:rsidP="00C23F64">
      <w:r>
        <w:t>Error detection methods. Checksums can remain the same even if several bytes have been corrupted, whereas CRC’s are less prone to this weakness.</w:t>
      </w:r>
    </w:p>
    <w:p w14:paraId="6D8958B0" w14:textId="77777777" w:rsidR="00C23F64" w:rsidRDefault="00C23F64" w:rsidP="00C23F64">
      <w:pPr>
        <w:rPr>
          <w:b/>
          <w:sz w:val="28"/>
          <w:szCs w:val="28"/>
        </w:rPr>
      </w:pPr>
      <w:r>
        <w:rPr>
          <w:b/>
          <w:sz w:val="28"/>
          <w:szCs w:val="28"/>
        </w:rPr>
        <w:t>ARP (Address Resolution Protocol)</w:t>
      </w:r>
    </w:p>
    <w:p w14:paraId="491C3CDE" w14:textId="77777777" w:rsidR="00C23F64" w:rsidRPr="00FC39F6" w:rsidRDefault="00C23F64" w:rsidP="00C23F64">
      <w:r>
        <w:t>Provides the MAC address for a given IP address</w:t>
      </w:r>
    </w:p>
    <w:p w14:paraId="5B57DDE6" w14:textId="77777777" w:rsidR="00C23F64" w:rsidRDefault="00C23F64" w:rsidP="00C23F64">
      <w:pPr>
        <w:rPr>
          <w:b/>
          <w:sz w:val="28"/>
          <w:szCs w:val="28"/>
        </w:rPr>
      </w:pPr>
      <w:r>
        <w:rPr>
          <w:b/>
          <w:sz w:val="28"/>
          <w:szCs w:val="28"/>
        </w:rPr>
        <w:t>DCHP (Dynamic Host Configuration Protocol)</w:t>
      </w:r>
    </w:p>
    <w:p w14:paraId="54E8A4CF" w14:textId="77777777" w:rsidR="00C23F64" w:rsidRPr="00FC39F6" w:rsidRDefault="00C23F64" w:rsidP="00C23F64">
      <w:r>
        <w:t>A DHCP server dynamically assigns an IP address to a device on the network</w:t>
      </w:r>
    </w:p>
    <w:p w14:paraId="7C077462" w14:textId="77777777" w:rsidR="00C23F64" w:rsidRDefault="00C23F64" w:rsidP="00C23F64">
      <w:pPr>
        <w:rPr>
          <w:b/>
          <w:sz w:val="28"/>
          <w:szCs w:val="28"/>
        </w:rPr>
      </w:pPr>
      <w:r>
        <w:rPr>
          <w:b/>
          <w:sz w:val="28"/>
          <w:szCs w:val="28"/>
        </w:rPr>
        <w:t>DNS (Domain Name System)</w:t>
      </w:r>
    </w:p>
    <w:p w14:paraId="4508D5FA" w14:textId="77777777" w:rsidR="00C23F64" w:rsidRPr="00FC39F6" w:rsidRDefault="00C23F64" w:rsidP="00C23F64">
      <w:r>
        <w:t>Resolves a domain name (“sandiego.edu”) to an IP address</w:t>
      </w:r>
    </w:p>
    <w:p w14:paraId="7F05B3C1" w14:textId="77777777" w:rsidR="00C23F64" w:rsidRDefault="00C23F64" w:rsidP="00C23F64">
      <w:pPr>
        <w:rPr>
          <w:b/>
          <w:sz w:val="28"/>
          <w:szCs w:val="28"/>
        </w:rPr>
      </w:pPr>
      <w:r>
        <w:rPr>
          <w:b/>
          <w:sz w:val="28"/>
          <w:szCs w:val="28"/>
        </w:rPr>
        <w:t>HTTP (Hypertext Transfer Protocol)</w:t>
      </w:r>
    </w:p>
    <w:p w14:paraId="18CDEE73" w14:textId="77777777" w:rsidR="00C23F64" w:rsidRPr="00FC39F6" w:rsidRDefault="00C23F64" w:rsidP="00C23F64">
      <w:r>
        <w:t>Provides a standard way for web browsers and servers to communicate</w:t>
      </w:r>
    </w:p>
    <w:p w14:paraId="2F4164A8" w14:textId="77777777" w:rsidR="00C23F64" w:rsidRDefault="00C23F64" w:rsidP="00C23F64">
      <w:pPr>
        <w:rPr>
          <w:b/>
          <w:sz w:val="28"/>
          <w:szCs w:val="28"/>
        </w:rPr>
      </w:pPr>
      <w:r>
        <w:rPr>
          <w:b/>
          <w:sz w:val="28"/>
          <w:szCs w:val="28"/>
        </w:rPr>
        <w:t>MQTT (MQ Telemetry Protocol)</w:t>
      </w:r>
    </w:p>
    <w:p w14:paraId="7ABF4151" w14:textId="77777777" w:rsidR="00C23F64" w:rsidRDefault="00C23F64" w:rsidP="00C23F64">
      <w:r>
        <w:t>Simple, lightweight messaging protocol designed for IoT devices with constrained resources</w:t>
      </w:r>
    </w:p>
    <w:p w14:paraId="1639BAC9" w14:textId="77777777" w:rsidR="00C23F64" w:rsidRPr="00540018" w:rsidRDefault="00C23F64" w:rsidP="00C23F64">
      <w:pPr>
        <w:rPr>
          <w:rFonts w:cstheme="minorHAnsi"/>
        </w:rPr>
      </w:pPr>
      <w:r w:rsidRPr="00540018">
        <w:rPr>
          <w:rFonts w:cstheme="minorHAnsi"/>
        </w:rPr>
        <w:t xml:space="preserve">From </w:t>
      </w:r>
      <w:r>
        <w:rPr>
          <w:rFonts w:cstheme="minorHAnsi"/>
        </w:rPr>
        <w:t xml:space="preserve">the </w:t>
      </w:r>
      <w:r w:rsidRPr="00540018">
        <w:rPr>
          <w:rFonts w:cstheme="minorHAnsi"/>
        </w:rPr>
        <w:t>mqtt.org FAQ:</w:t>
      </w:r>
    </w:p>
    <w:p w14:paraId="3FBF7C53" w14:textId="77777777" w:rsidR="00C23F64" w:rsidRPr="00540018" w:rsidRDefault="00C23F64" w:rsidP="00C23F64">
      <w:pPr>
        <w:ind w:left="480"/>
        <w:rPr>
          <w:rFonts w:eastAsia="Times New Roman" w:cstheme="minorHAnsi"/>
        </w:rPr>
      </w:pPr>
      <w:r w:rsidRPr="00700E82">
        <w:rPr>
          <w:rFonts w:eastAsia="Times New Roman" w:cstheme="minorHAnsi"/>
          <w:color w:val="000000"/>
        </w:rPr>
        <w:t>MQTT stands for MQ Telemetry Transport. It is a publish/subscribe, extremely simple and lightweight messaging protocol, designed for constrained devices and low-bandwidth, high-latency or unreliable networks. The design principles are to minimi</w:t>
      </w:r>
      <w:r>
        <w:rPr>
          <w:rFonts w:eastAsia="Times New Roman" w:cstheme="minorHAnsi"/>
          <w:color w:val="000000"/>
        </w:rPr>
        <w:t>z</w:t>
      </w:r>
      <w:r w:rsidRPr="00700E82">
        <w:rPr>
          <w:rFonts w:eastAsia="Times New Roman" w:cstheme="minorHAnsi"/>
          <w:color w:val="000000"/>
        </w:rPr>
        <w:t>e network bandwidth and device resource requirements whil</w:t>
      </w:r>
      <w:r>
        <w:rPr>
          <w:rFonts w:eastAsia="Times New Roman" w:cstheme="minorHAnsi"/>
          <w:color w:val="000000"/>
        </w:rPr>
        <w:t>e</w:t>
      </w:r>
      <w:r w:rsidRPr="00700E82">
        <w:rPr>
          <w:rFonts w:eastAsia="Times New Roman" w:cstheme="minorHAnsi"/>
          <w:color w:val="000000"/>
        </w:rPr>
        <w:t xml:space="preserve"> also attempting to ensure reliability and some degree of assurance of delivery. These principles also turn out to make the protocol ideal of the emerging “machine-to-machine” (M2M) or “Internet of Things” world of connected devices, and for mobile applications where bandwidth and battery power are at a premium.</w:t>
      </w:r>
    </w:p>
    <w:p w14:paraId="301144AF" w14:textId="77777777" w:rsidR="00C23F64" w:rsidRDefault="00C23F64" w:rsidP="00C23F64">
      <w:pPr>
        <w:rPr>
          <w:b/>
          <w:sz w:val="28"/>
          <w:szCs w:val="28"/>
        </w:rPr>
      </w:pPr>
      <w:r>
        <w:rPr>
          <w:b/>
          <w:sz w:val="28"/>
          <w:szCs w:val="28"/>
        </w:rPr>
        <w:t>NTP (Network Time Protocol)</w:t>
      </w:r>
    </w:p>
    <w:p w14:paraId="2184C0D2" w14:textId="77777777" w:rsidR="00C23F64" w:rsidRPr="00FC39F6" w:rsidRDefault="00C23F64" w:rsidP="00C23F64">
      <w:r>
        <w:t>Synchronizes the time of a device on the network to a reference time server</w:t>
      </w:r>
    </w:p>
    <w:p w14:paraId="7CE60A8F" w14:textId="77777777" w:rsidR="00C23F64" w:rsidRDefault="00C23F64" w:rsidP="00C23F64">
      <w:pPr>
        <w:rPr>
          <w:b/>
          <w:sz w:val="28"/>
          <w:szCs w:val="28"/>
        </w:rPr>
      </w:pPr>
      <w:r>
        <w:rPr>
          <w:b/>
          <w:sz w:val="28"/>
          <w:szCs w:val="28"/>
        </w:rPr>
        <w:t>SSID (Service Set Identifier)</w:t>
      </w:r>
    </w:p>
    <w:p w14:paraId="202FFAB9" w14:textId="77777777" w:rsidR="00C23F64" w:rsidRDefault="00C23F64" w:rsidP="00C23F64">
      <w:r>
        <w:t>Primary name associated with a wireless network</w:t>
      </w:r>
    </w:p>
    <w:p w14:paraId="34EF99A3" w14:textId="77777777" w:rsidR="00C23F64" w:rsidRDefault="00C23F64" w:rsidP="00C23F64"/>
    <w:p w14:paraId="66E5D442" w14:textId="77777777" w:rsidR="00C23F64" w:rsidRPr="001717AF" w:rsidRDefault="00C23F64" w:rsidP="00C23F64">
      <w:pPr>
        <w:rPr>
          <w:b/>
          <w:sz w:val="28"/>
          <w:szCs w:val="28"/>
        </w:rPr>
      </w:pPr>
      <w:r>
        <w:rPr>
          <w:b/>
          <w:sz w:val="28"/>
          <w:szCs w:val="28"/>
        </w:rPr>
        <w:lastRenderedPageBreak/>
        <w:t xml:space="preserve">WiFi </w:t>
      </w:r>
      <w:r w:rsidRPr="001717AF">
        <w:rPr>
          <w:b/>
          <w:sz w:val="28"/>
          <w:szCs w:val="28"/>
        </w:rPr>
        <w:t>Encryption Standards</w:t>
      </w:r>
    </w:p>
    <w:p w14:paraId="1A0CE436" w14:textId="77777777" w:rsidR="00C23F64" w:rsidRDefault="00C23F64" w:rsidP="00C23F64">
      <w:pPr>
        <w:pStyle w:val="ListParagraph"/>
        <w:numPr>
          <w:ilvl w:val="0"/>
          <w:numId w:val="11"/>
        </w:numPr>
        <w:spacing w:after="180"/>
        <w:contextualSpacing w:val="0"/>
      </w:pPr>
      <w:r>
        <w:t>Open – no encryption</w:t>
      </w:r>
    </w:p>
    <w:p w14:paraId="7B9BA53C" w14:textId="77777777" w:rsidR="00C23F64" w:rsidRDefault="00C23F64" w:rsidP="00C23F64">
      <w:pPr>
        <w:pStyle w:val="ListParagraph"/>
        <w:numPr>
          <w:ilvl w:val="0"/>
          <w:numId w:val="11"/>
        </w:numPr>
        <w:spacing w:after="180"/>
        <w:contextualSpacing w:val="0"/>
      </w:pPr>
      <w:r>
        <w:t>WEP (Wired Equivalent Privacy) – uses a password, not very secure</w:t>
      </w:r>
    </w:p>
    <w:p w14:paraId="1D1EE2CA" w14:textId="77777777" w:rsidR="00C23F64" w:rsidRDefault="00C23F64" w:rsidP="00C23F64">
      <w:pPr>
        <w:pStyle w:val="ListParagraph"/>
        <w:numPr>
          <w:ilvl w:val="0"/>
          <w:numId w:val="11"/>
        </w:numPr>
        <w:spacing w:after="180"/>
        <w:contextualSpacing w:val="0"/>
      </w:pPr>
      <w:r>
        <w:t>WPA (WiFi Protected Access) – uses a password, was compromised</w:t>
      </w:r>
    </w:p>
    <w:p w14:paraId="44EF19C1" w14:textId="77777777" w:rsidR="00C23F64" w:rsidRDefault="00C23F64" w:rsidP="00C23F64">
      <w:pPr>
        <w:pStyle w:val="ListParagraph"/>
        <w:numPr>
          <w:ilvl w:val="0"/>
          <w:numId w:val="11"/>
        </w:numPr>
        <w:spacing w:after="180"/>
        <w:contextualSpacing w:val="0"/>
      </w:pPr>
      <w:r>
        <w:t>WPA2 (WiFi Protected Access 2) – uses a password, WPA2 is the common standard now</w:t>
      </w:r>
    </w:p>
    <w:p w14:paraId="23BBC7B3" w14:textId="77777777" w:rsidR="00C23F64" w:rsidRDefault="00C23F64" w:rsidP="00C23F64">
      <w:pPr>
        <w:rPr>
          <w:b/>
          <w:sz w:val="28"/>
          <w:szCs w:val="28"/>
        </w:rPr>
      </w:pPr>
      <w:r w:rsidRPr="00610843">
        <w:rPr>
          <w:b/>
          <w:sz w:val="28"/>
          <w:szCs w:val="28"/>
        </w:rPr>
        <w:t>Sockets</w:t>
      </w:r>
    </w:p>
    <w:p w14:paraId="75E8D58C" w14:textId="77777777" w:rsidR="00C23F64" w:rsidRDefault="00C23F64" w:rsidP="00C23F64">
      <w:pPr>
        <w:tabs>
          <w:tab w:val="left" w:pos="4320"/>
        </w:tabs>
      </w:pPr>
      <w:r>
        <w:t xml:space="preserve">A TCP/IP </w:t>
      </w:r>
      <w:r w:rsidRPr="0033025E">
        <w:rPr>
          <w:b/>
        </w:rPr>
        <w:t>socket</w:t>
      </w:r>
      <w:r>
        <w:t xml:space="preserve"> is a reliable connection between a client and a server on a network.</w:t>
      </w:r>
    </w:p>
    <w:p w14:paraId="00554C8E" w14:textId="77777777" w:rsidR="00C23F64" w:rsidRDefault="00C23F64" w:rsidP="00C23F64">
      <w:pPr>
        <w:tabs>
          <w:tab w:val="left" w:pos="4320"/>
        </w:tabs>
      </w:pPr>
      <w:r>
        <w:t>A socket is specified by two pairs of values, one for the client and one for the server:</w:t>
      </w:r>
    </w:p>
    <w:p w14:paraId="63669E41" w14:textId="77777777" w:rsidR="00C23F64" w:rsidRDefault="00C23F64" w:rsidP="00C23F64">
      <w:pPr>
        <w:pStyle w:val="ListParagraph"/>
        <w:numPr>
          <w:ilvl w:val="0"/>
          <w:numId w:val="10"/>
        </w:numPr>
        <w:tabs>
          <w:tab w:val="left" w:pos="4320"/>
        </w:tabs>
        <w:spacing w:after="180"/>
        <w:ind w:left="720"/>
        <w:contextualSpacing w:val="0"/>
      </w:pPr>
      <w:r w:rsidRPr="00511465">
        <w:rPr>
          <w:b/>
        </w:rPr>
        <w:t>IP Address:</w:t>
      </w:r>
      <w:r>
        <w:t xml:space="preserve"> 192.168.16.1 (4 bytes or 32 bits)</w:t>
      </w:r>
    </w:p>
    <w:p w14:paraId="72D20611" w14:textId="77777777" w:rsidR="00C23F64" w:rsidRDefault="00C23F64" w:rsidP="00C23F64">
      <w:pPr>
        <w:pStyle w:val="ListParagraph"/>
        <w:numPr>
          <w:ilvl w:val="0"/>
          <w:numId w:val="10"/>
        </w:numPr>
        <w:tabs>
          <w:tab w:val="left" w:pos="4320"/>
        </w:tabs>
        <w:ind w:left="720"/>
        <w:contextualSpacing w:val="0"/>
      </w:pPr>
      <w:r w:rsidRPr="00511465">
        <w:rPr>
          <w:b/>
        </w:rPr>
        <w:t>Port</w:t>
      </w:r>
      <w:r>
        <w:t>: 0 – 65535 (16 bits)</w:t>
      </w:r>
    </w:p>
    <w:p w14:paraId="7E3FBC53" w14:textId="77777777" w:rsidR="00C23F64" w:rsidRDefault="00C23F64" w:rsidP="00C23F64">
      <w:pPr>
        <w:tabs>
          <w:tab w:val="left" w:pos="4320"/>
        </w:tabs>
      </w:pPr>
      <w:r>
        <w:t>These are combined in the format: 192.168.16.1:1883.</w:t>
      </w:r>
    </w:p>
    <w:p w14:paraId="6E28A99F" w14:textId="77777777" w:rsidR="00C23F64" w:rsidRDefault="00C23F64" w:rsidP="00C23F64">
      <w:pPr>
        <w:tabs>
          <w:tab w:val="left" w:pos="4320"/>
        </w:tabs>
      </w:pPr>
      <w:r>
        <w:t>To establish a socket connection, the client performs the following steps …</w:t>
      </w:r>
    </w:p>
    <w:p w14:paraId="29002123" w14:textId="77777777" w:rsidR="00C23F64" w:rsidRPr="00500EC7" w:rsidRDefault="00C23F64" w:rsidP="00C23F64">
      <w:pPr>
        <w:pStyle w:val="ListParagraph"/>
        <w:numPr>
          <w:ilvl w:val="0"/>
          <w:numId w:val="10"/>
        </w:numPr>
        <w:tabs>
          <w:tab w:val="left" w:pos="4320"/>
        </w:tabs>
        <w:spacing w:after="180"/>
        <w:ind w:left="720"/>
        <w:contextualSpacing w:val="0"/>
      </w:pPr>
      <w:r w:rsidRPr="00CF7B98">
        <w:rPr>
          <w:b/>
        </w:rPr>
        <w:t>Create</w:t>
      </w:r>
      <w:r w:rsidRPr="00500EC7">
        <w:t xml:space="preserve"> a socket</w:t>
      </w:r>
    </w:p>
    <w:p w14:paraId="0504169B" w14:textId="77777777" w:rsidR="00C23F64" w:rsidRPr="00500EC7" w:rsidRDefault="00C23F64" w:rsidP="00C23F64">
      <w:pPr>
        <w:pStyle w:val="ListParagraph"/>
        <w:numPr>
          <w:ilvl w:val="0"/>
          <w:numId w:val="10"/>
        </w:numPr>
        <w:tabs>
          <w:tab w:val="left" w:pos="4320"/>
        </w:tabs>
        <w:spacing w:after="180"/>
        <w:ind w:left="720"/>
        <w:contextualSpacing w:val="0"/>
      </w:pPr>
      <w:r w:rsidRPr="00CF7B98">
        <w:rPr>
          <w:b/>
        </w:rPr>
        <w:t>Bind</w:t>
      </w:r>
      <w:r w:rsidRPr="00500EC7">
        <w:t xml:space="preserve"> the socket to a local port</w:t>
      </w:r>
    </w:p>
    <w:p w14:paraId="08E3F873" w14:textId="77777777" w:rsidR="00C23F64" w:rsidRPr="00500EC7" w:rsidRDefault="00C23F64" w:rsidP="00C23F64">
      <w:pPr>
        <w:pStyle w:val="ListParagraph"/>
        <w:numPr>
          <w:ilvl w:val="0"/>
          <w:numId w:val="10"/>
        </w:numPr>
        <w:tabs>
          <w:tab w:val="left" w:pos="4320"/>
        </w:tabs>
        <w:ind w:left="720"/>
        <w:contextualSpacing w:val="0"/>
      </w:pPr>
      <w:r w:rsidRPr="00CF7B98">
        <w:rPr>
          <w:b/>
        </w:rPr>
        <w:t>Connect</w:t>
      </w:r>
      <w:r w:rsidRPr="00500EC7">
        <w:t xml:space="preserve"> to the server</w:t>
      </w:r>
    </w:p>
    <w:p w14:paraId="2CBF19D6" w14:textId="77777777" w:rsidR="00C23F64" w:rsidRDefault="00C23F64" w:rsidP="00C23F64">
      <w:pPr>
        <w:tabs>
          <w:tab w:val="left" w:pos="4320"/>
        </w:tabs>
      </w:pPr>
      <w:r>
        <w:t>… and the server performs the following steps:</w:t>
      </w:r>
    </w:p>
    <w:p w14:paraId="3A4EFA37" w14:textId="77777777" w:rsidR="00C23F64" w:rsidRPr="00500EC7" w:rsidRDefault="00C23F64" w:rsidP="00C23F64">
      <w:pPr>
        <w:pStyle w:val="ListParagraph"/>
        <w:numPr>
          <w:ilvl w:val="0"/>
          <w:numId w:val="10"/>
        </w:numPr>
        <w:tabs>
          <w:tab w:val="left" w:pos="4320"/>
        </w:tabs>
        <w:spacing w:after="180"/>
        <w:ind w:left="720"/>
        <w:contextualSpacing w:val="0"/>
      </w:pPr>
      <w:r w:rsidRPr="00CF7B98">
        <w:rPr>
          <w:b/>
        </w:rPr>
        <w:t>Create</w:t>
      </w:r>
      <w:r w:rsidRPr="00500EC7">
        <w:t xml:space="preserve"> a socket</w:t>
      </w:r>
    </w:p>
    <w:p w14:paraId="02E1D0CC" w14:textId="77777777" w:rsidR="00C23F64" w:rsidRPr="00500EC7" w:rsidRDefault="00C23F64" w:rsidP="00C23F64">
      <w:pPr>
        <w:pStyle w:val="ListParagraph"/>
        <w:numPr>
          <w:ilvl w:val="0"/>
          <w:numId w:val="10"/>
        </w:numPr>
        <w:tabs>
          <w:tab w:val="left" w:pos="4320"/>
        </w:tabs>
        <w:spacing w:after="180"/>
        <w:ind w:left="720"/>
        <w:contextualSpacing w:val="0"/>
      </w:pPr>
      <w:r w:rsidRPr="00CF7B98">
        <w:rPr>
          <w:b/>
        </w:rPr>
        <w:t>Listen</w:t>
      </w:r>
      <w:r>
        <w:t xml:space="preserve"> on a specific port</w:t>
      </w:r>
    </w:p>
    <w:p w14:paraId="2C13DA28" w14:textId="77777777" w:rsidR="00C23F64" w:rsidRDefault="00C23F64" w:rsidP="00C23F64">
      <w:pPr>
        <w:pStyle w:val="ListParagraph"/>
        <w:numPr>
          <w:ilvl w:val="0"/>
          <w:numId w:val="10"/>
        </w:numPr>
        <w:tabs>
          <w:tab w:val="left" w:pos="4320"/>
        </w:tabs>
        <w:ind w:left="720"/>
        <w:contextualSpacing w:val="0"/>
      </w:pPr>
      <w:r w:rsidRPr="00CF7B98">
        <w:rPr>
          <w:b/>
        </w:rPr>
        <w:t>Accept</w:t>
      </w:r>
      <w:r>
        <w:t xml:space="preserve"> connections from clients</w:t>
      </w:r>
    </w:p>
    <w:p w14:paraId="10A50548" w14:textId="77777777" w:rsidR="00C23F64" w:rsidRPr="00500EC7" w:rsidRDefault="00C23F64" w:rsidP="00C23F64">
      <w:pPr>
        <w:tabs>
          <w:tab w:val="left" w:pos="4320"/>
        </w:tabs>
      </w:pPr>
      <w:r>
        <w:t>Communication takes the form of a stream in which you write and read a series of bytes.</w:t>
      </w:r>
    </w:p>
    <w:p w14:paraId="25C84FFC" w14:textId="77777777" w:rsidR="00C23F64" w:rsidRDefault="00C23F64" w:rsidP="00C23F64">
      <w:pPr>
        <w:tabs>
          <w:tab w:val="left" w:pos="4320"/>
        </w:tabs>
      </w:pPr>
      <w:r>
        <w:t xml:space="preserve">TCP/IP sockets are reliable, but they are not encrypted. You are familiar with seeing </w:t>
      </w:r>
      <w:r w:rsidRPr="0033025E">
        <w:rPr>
          <w:i/>
        </w:rPr>
        <w:t>https</w:t>
      </w:r>
      <w:r>
        <w:t xml:space="preserve"> when you browse a secure web site – the </w:t>
      </w:r>
      <w:r w:rsidRPr="0033025E">
        <w:rPr>
          <w:i/>
        </w:rPr>
        <w:t>s</w:t>
      </w:r>
      <w:r>
        <w:t xml:space="preserve"> stands for </w:t>
      </w:r>
      <w:r w:rsidRPr="0033025E">
        <w:rPr>
          <w:b/>
        </w:rPr>
        <w:t>secure</w:t>
      </w:r>
      <w:r>
        <w:t xml:space="preserve">. To provide secure communications requires </w:t>
      </w:r>
      <w:r w:rsidRPr="000A4196">
        <w:rPr>
          <w:b/>
        </w:rPr>
        <w:t>encryption</w:t>
      </w:r>
      <w:r>
        <w:t xml:space="preserve"> of the data. There are two types of encryption schemes:</w:t>
      </w:r>
    </w:p>
    <w:p w14:paraId="10B12C33" w14:textId="77777777" w:rsidR="00C23F64" w:rsidRPr="00500EC7" w:rsidRDefault="00C23F64" w:rsidP="00C23F64">
      <w:pPr>
        <w:pStyle w:val="ListParagraph"/>
        <w:numPr>
          <w:ilvl w:val="0"/>
          <w:numId w:val="10"/>
        </w:numPr>
        <w:tabs>
          <w:tab w:val="left" w:pos="4320"/>
        </w:tabs>
        <w:spacing w:after="180"/>
        <w:ind w:left="720"/>
        <w:contextualSpacing w:val="0"/>
      </w:pPr>
      <w:r w:rsidRPr="000F1A49">
        <w:rPr>
          <w:b/>
        </w:rPr>
        <w:t>Symmetric</w:t>
      </w:r>
      <w:r>
        <w:t>: Both sides use the same key. This is very fast and secure, but it involves distributing keys.</w:t>
      </w:r>
    </w:p>
    <w:p w14:paraId="77F95619" w14:textId="77777777" w:rsidR="00C23F64" w:rsidRPr="00500EC7" w:rsidRDefault="00C23F64" w:rsidP="00C23F64">
      <w:pPr>
        <w:pStyle w:val="ListParagraph"/>
        <w:numPr>
          <w:ilvl w:val="0"/>
          <w:numId w:val="10"/>
        </w:numPr>
        <w:tabs>
          <w:tab w:val="left" w:pos="4320"/>
        </w:tabs>
        <w:ind w:left="720"/>
        <w:contextualSpacing w:val="0"/>
      </w:pPr>
      <w:r w:rsidRPr="000F1A49">
        <w:rPr>
          <w:b/>
        </w:rPr>
        <w:t>Asymmetric</w:t>
      </w:r>
      <w:r>
        <w:t xml:space="preserve">: This is also known as </w:t>
      </w:r>
      <w:r w:rsidRPr="000F1A49">
        <w:rPr>
          <w:b/>
        </w:rPr>
        <w:t>Public Key Encryption</w:t>
      </w:r>
      <w:r>
        <w:t xml:space="preserve">. It involves two keys that are derived mathematically at the same time – the </w:t>
      </w:r>
      <w:r w:rsidRPr="00B66BA6">
        <w:rPr>
          <w:b/>
        </w:rPr>
        <w:t>public key</w:t>
      </w:r>
      <w:r>
        <w:t xml:space="preserve"> and the </w:t>
      </w:r>
      <w:r w:rsidRPr="00B66BA6">
        <w:rPr>
          <w:b/>
        </w:rPr>
        <w:t>private key</w:t>
      </w:r>
      <w:r>
        <w:t xml:space="preserve">. You hand </w:t>
      </w:r>
      <w:r>
        <w:lastRenderedPageBreak/>
        <w:t>out your public key to anyone who wants to send you a message and they encrypt the message with your public key, then you can decrypt it with your private key. The private key cannot be ascertained from the public key, but asymmetric encryption is slow.</w:t>
      </w:r>
    </w:p>
    <w:p w14:paraId="3368F86A" w14:textId="77777777" w:rsidR="00C23F64" w:rsidRDefault="00C23F64" w:rsidP="00C23F64">
      <w:pPr>
        <w:tabs>
          <w:tab w:val="left" w:pos="4320"/>
        </w:tabs>
      </w:pPr>
      <w:r>
        <w:t>The way to get the best of both worlds is to use asymmetric encryption to pass a private symmetric key, which is then used for the rest of the communication. This provides secure communication against someone sniffing the communication channel, but it is still prone to a…</w:t>
      </w:r>
    </w:p>
    <w:p w14:paraId="1CDE2D0A" w14:textId="77777777" w:rsidR="00C23F64" w:rsidRDefault="00C23F64" w:rsidP="00C23F64">
      <w:pPr>
        <w:tabs>
          <w:tab w:val="left" w:pos="4320"/>
        </w:tabs>
        <w:rPr>
          <w:b/>
          <w:sz w:val="28"/>
          <w:szCs w:val="28"/>
        </w:rPr>
      </w:pPr>
      <w:r w:rsidRPr="00004567">
        <w:rPr>
          <w:b/>
          <w:sz w:val="28"/>
          <w:szCs w:val="28"/>
        </w:rPr>
        <w:t>Man in the Middle (MI</w:t>
      </w:r>
      <w:r>
        <w:rPr>
          <w:b/>
          <w:sz w:val="28"/>
          <w:szCs w:val="28"/>
        </w:rPr>
        <w:t>T</w:t>
      </w:r>
      <w:r w:rsidRPr="00004567">
        <w:rPr>
          <w:b/>
          <w:sz w:val="28"/>
          <w:szCs w:val="28"/>
        </w:rPr>
        <w:t>M) Attack</w:t>
      </w:r>
    </w:p>
    <w:p w14:paraId="1272ACA1" w14:textId="77777777" w:rsidR="00C23F64" w:rsidRPr="00FE5400" w:rsidRDefault="00C23F64" w:rsidP="00C23F64">
      <w:pPr>
        <w:kinsoku w:val="0"/>
        <w:overflowPunct w:val="0"/>
        <w:autoSpaceDE w:val="0"/>
        <w:autoSpaceDN w:val="0"/>
        <w:adjustRightInd w:val="0"/>
        <w:rPr>
          <w:rFonts w:ascii="Times New Roman" w:hAnsi="Times New Roman" w:cs="Times New Roman"/>
          <w:sz w:val="20"/>
          <w:szCs w:val="20"/>
        </w:rPr>
      </w:pPr>
      <w:r w:rsidRPr="00FE5400">
        <w:rPr>
          <w:rFonts w:ascii="Times New Roman" w:hAnsi="Times New Roman" w:cs="Times New Roman"/>
          <w:noProof/>
          <w:sz w:val="20"/>
          <w:szCs w:val="20"/>
        </w:rPr>
        <w:drawing>
          <wp:inline distT="0" distB="0" distL="0" distR="0" wp14:anchorId="6A365AF7" wp14:editId="424CAA3F">
            <wp:extent cx="5803900" cy="2501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900" cy="2501900"/>
                    </a:xfrm>
                    <a:prstGeom prst="rect">
                      <a:avLst/>
                    </a:prstGeom>
                    <a:noFill/>
                    <a:ln>
                      <a:noFill/>
                    </a:ln>
                  </pic:spPr>
                </pic:pic>
              </a:graphicData>
            </a:graphic>
          </wp:inline>
        </w:drawing>
      </w:r>
    </w:p>
    <w:p w14:paraId="545567B7" w14:textId="77777777" w:rsidR="00C23F64" w:rsidRDefault="00C23F64" w:rsidP="00C23F64">
      <w:pPr>
        <w:rPr>
          <w:rFonts w:cs="Courier New"/>
          <w:b/>
          <w:color w:val="000000" w:themeColor="text1"/>
          <w:sz w:val="28"/>
          <w:szCs w:val="28"/>
        </w:rPr>
      </w:pPr>
    </w:p>
    <w:p w14:paraId="6B78BF67" w14:textId="77777777" w:rsidR="00C23F64" w:rsidRDefault="00C23F64" w:rsidP="00C23F64">
      <w:pPr>
        <w:rPr>
          <w:rFonts w:cs="Courier New"/>
          <w:b/>
          <w:color w:val="000000" w:themeColor="text1"/>
          <w:sz w:val="28"/>
          <w:szCs w:val="28"/>
        </w:rPr>
      </w:pPr>
      <w:r>
        <w:rPr>
          <w:rFonts w:cs="Courier New"/>
          <w:b/>
          <w:color w:val="000000" w:themeColor="text1"/>
          <w:sz w:val="28"/>
          <w:szCs w:val="28"/>
        </w:rPr>
        <w:t>JSON – JavaScript Object Notation</w:t>
      </w:r>
    </w:p>
    <w:p w14:paraId="1253D027" w14:textId="77777777" w:rsidR="00C23F64" w:rsidRPr="00A02FA0" w:rsidRDefault="00C23F64" w:rsidP="00C23F64">
      <w:pPr>
        <w:rPr>
          <w:color w:val="000000" w:themeColor="text1"/>
        </w:rPr>
      </w:pPr>
      <w:r w:rsidRPr="00A02FA0">
        <w:rPr>
          <w:color w:val="000000" w:themeColor="text1"/>
        </w:rPr>
        <w:t>From the Cypress WICED WW101 Lab Manual:</w:t>
      </w:r>
    </w:p>
    <w:p w14:paraId="346513DA" w14:textId="77777777" w:rsidR="00C23F64" w:rsidRPr="00A02FA0" w:rsidRDefault="00C23F64" w:rsidP="00C23F64">
      <w:pPr>
        <w:spacing w:before="100" w:beforeAutospacing="1" w:after="100" w:afterAutospacing="1"/>
        <w:rPr>
          <w:rFonts w:eastAsia="Times New Roman" w:cstheme="minorHAnsi"/>
          <w:color w:val="000000" w:themeColor="text1"/>
        </w:rPr>
      </w:pPr>
      <w:r w:rsidRPr="00A02FA0">
        <w:rPr>
          <w:rFonts w:eastAsia="Times New Roman" w:cstheme="minorHAnsi"/>
          <w:color w:val="000000" w:themeColor="text1"/>
        </w:rPr>
        <w:t xml:space="preserve">JSON is an open-standard format that uses human-readable text to transmit data. It is the de facto standard for communicating data to/from the cloud. JSON supports the following data types: </w:t>
      </w:r>
    </w:p>
    <w:p w14:paraId="24B76811" w14:textId="77777777" w:rsidR="00C23F64" w:rsidRPr="00A02FA0" w:rsidRDefault="00C23F64" w:rsidP="00C23F64">
      <w:pPr>
        <w:numPr>
          <w:ilvl w:val="0"/>
          <w:numId w:val="12"/>
        </w:numPr>
        <w:spacing w:before="100" w:beforeAutospacing="1"/>
        <w:rPr>
          <w:rFonts w:eastAsia="Times New Roman" w:cstheme="minorHAnsi"/>
          <w:color w:val="000000" w:themeColor="text1"/>
        </w:rPr>
      </w:pPr>
      <w:r w:rsidRPr="00A02FA0">
        <w:rPr>
          <w:rFonts w:eastAsia="Times New Roman" w:cstheme="minorHAnsi"/>
          <w:color w:val="000000" w:themeColor="text1"/>
        </w:rPr>
        <w:t xml:space="preserve">Double precision floating point </w:t>
      </w:r>
    </w:p>
    <w:p w14:paraId="2B200DCC" w14:textId="77777777" w:rsidR="00C23F64" w:rsidRPr="00A02FA0" w:rsidRDefault="00C23F64" w:rsidP="00C23F64">
      <w:pPr>
        <w:numPr>
          <w:ilvl w:val="0"/>
          <w:numId w:val="12"/>
        </w:numPr>
        <w:spacing w:before="100" w:beforeAutospacing="1"/>
        <w:rPr>
          <w:rFonts w:eastAsia="Times New Roman" w:cstheme="minorHAnsi"/>
          <w:color w:val="000000" w:themeColor="text1"/>
        </w:rPr>
      </w:pPr>
      <w:r w:rsidRPr="00A02FA0">
        <w:rPr>
          <w:rFonts w:eastAsia="Times New Roman" w:cstheme="minorHAnsi"/>
          <w:color w:val="000000" w:themeColor="text1"/>
        </w:rPr>
        <w:t xml:space="preserve">Strings </w:t>
      </w:r>
    </w:p>
    <w:p w14:paraId="07BE18BD" w14:textId="306DDB25" w:rsidR="00C23F64" w:rsidRPr="00A02FA0" w:rsidRDefault="00C23F64" w:rsidP="00C23F64">
      <w:pPr>
        <w:numPr>
          <w:ilvl w:val="0"/>
          <w:numId w:val="12"/>
        </w:numPr>
        <w:spacing w:before="100" w:beforeAutospacing="1"/>
        <w:rPr>
          <w:rFonts w:eastAsia="Times New Roman" w:cstheme="minorHAnsi"/>
          <w:color w:val="000000" w:themeColor="text1"/>
        </w:rPr>
      </w:pPr>
      <w:r w:rsidRPr="00A02FA0">
        <w:rPr>
          <w:rFonts w:eastAsia="Times New Roman" w:cstheme="minorHAnsi"/>
          <w:color w:val="000000" w:themeColor="text1"/>
        </w:rPr>
        <w:t xml:space="preserve">Boolean (true or false) </w:t>
      </w:r>
      <w:r w:rsidR="00E60785">
        <w:rPr>
          <w:rFonts w:eastAsia="Times New Roman" w:cstheme="minorHAnsi"/>
          <w:color w:val="000000" w:themeColor="text1"/>
        </w:rPr>
        <w:t>and null</w:t>
      </w:r>
    </w:p>
    <w:p w14:paraId="22C7C508" w14:textId="77777777" w:rsidR="00C23F64" w:rsidRPr="00A02FA0" w:rsidRDefault="00C23F64" w:rsidP="00C23F64">
      <w:pPr>
        <w:numPr>
          <w:ilvl w:val="0"/>
          <w:numId w:val="12"/>
        </w:numPr>
        <w:spacing w:before="100" w:beforeAutospacing="1"/>
        <w:rPr>
          <w:rFonts w:eastAsia="Times New Roman" w:cstheme="minorHAnsi"/>
          <w:color w:val="000000" w:themeColor="text1"/>
        </w:rPr>
      </w:pPr>
      <w:r w:rsidRPr="00A02FA0">
        <w:rPr>
          <w:rFonts w:eastAsia="Times New Roman" w:cstheme="minorHAnsi"/>
          <w:color w:val="000000" w:themeColor="text1"/>
        </w:rPr>
        <w:t xml:space="preserve">Arrays (use "[]" to specify the array with values separated by ",") </w:t>
      </w:r>
    </w:p>
    <w:p w14:paraId="64DE8A7D" w14:textId="115A3C5E" w:rsidR="00C23F64" w:rsidRPr="00A02FA0" w:rsidRDefault="00C23F64" w:rsidP="00C23F64">
      <w:pPr>
        <w:numPr>
          <w:ilvl w:val="0"/>
          <w:numId w:val="12"/>
        </w:numPr>
        <w:spacing w:before="100" w:beforeAutospacing="1"/>
        <w:rPr>
          <w:rFonts w:eastAsia="Times New Roman" w:cstheme="minorHAnsi"/>
          <w:color w:val="000000" w:themeColor="text1"/>
        </w:rPr>
      </w:pPr>
      <w:r w:rsidRPr="00A02FA0">
        <w:rPr>
          <w:rFonts w:eastAsia="Times New Roman" w:cstheme="minorHAnsi"/>
          <w:color w:val="000000" w:themeColor="text1"/>
        </w:rPr>
        <w:t>Key/Value (keymap) pairs as "key"</w:t>
      </w:r>
      <w:r w:rsidR="00785336">
        <w:rPr>
          <w:rFonts w:eastAsia="Times New Roman" w:cstheme="minorHAnsi"/>
          <w:color w:val="000000" w:themeColor="text1"/>
        </w:rPr>
        <w:t xml:space="preserve"> </w:t>
      </w:r>
      <w:r w:rsidRPr="00A02FA0">
        <w:rPr>
          <w:rFonts w:eastAsia="Times New Roman" w:cstheme="minorHAnsi"/>
          <w:color w:val="000000" w:themeColor="text1"/>
        </w:rPr>
        <w:t>:</w:t>
      </w:r>
      <w:r w:rsidR="00785336">
        <w:rPr>
          <w:rFonts w:eastAsia="Times New Roman" w:cstheme="minorHAnsi"/>
          <w:color w:val="000000" w:themeColor="text1"/>
        </w:rPr>
        <w:t xml:space="preserve"> </w:t>
      </w:r>
      <w:r w:rsidRPr="00A02FA0">
        <w:rPr>
          <w:rFonts w:eastAsia="Times New Roman" w:cstheme="minorHAnsi"/>
          <w:color w:val="000000" w:themeColor="text1"/>
        </w:rPr>
        <w:t>value (use "{}" to specify the keymap) with "," separating the pairs</w:t>
      </w:r>
    </w:p>
    <w:p w14:paraId="4873BB4C" w14:textId="77777777" w:rsidR="00C23F64" w:rsidRPr="00A02FA0" w:rsidRDefault="00C23F64" w:rsidP="00C23F64">
      <w:pPr>
        <w:spacing w:before="100" w:beforeAutospacing="1" w:after="100" w:afterAutospacing="1"/>
        <w:ind w:left="360"/>
        <w:rPr>
          <w:rFonts w:eastAsia="Times New Roman" w:cstheme="minorHAnsi"/>
          <w:color w:val="000000" w:themeColor="text1"/>
        </w:rPr>
      </w:pPr>
      <w:r w:rsidRPr="00A02FA0">
        <w:rPr>
          <w:rFonts w:eastAsia="Times New Roman" w:cstheme="minorHAnsi"/>
          <w:color w:val="000000" w:themeColor="text1"/>
        </w:rPr>
        <w:lastRenderedPageBreak/>
        <w:t>Key/Value pair values can be arrays or can be other key/value pairs</w:t>
      </w:r>
    </w:p>
    <w:p w14:paraId="1AE51CF1" w14:textId="77777777" w:rsidR="00C23F64" w:rsidRPr="00A02FA0" w:rsidRDefault="00C23F64" w:rsidP="00C23F64">
      <w:pPr>
        <w:spacing w:before="100" w:beforeAutospacing="1" w:after="100" w:afterAutospacing="1"/>
        <w:ind w:left="360"/>
        <w:rPr>
          <w:rFonts w:eastAsia="Times New Roman" w:cstheme="minorHAnsi"/>
          <w:color w:val="000000" w:themeColor="text1"/>
        </w:rPr>
      </w:pPr>
      <w:r w:rsidRPr="00A02FA0">
        <w:rPr>
          <w:rFonts w:eastAsia="Times New Roman" w:cstheme="minorHAnsi"/>
          <w:color w:val="000000" w:themeColor="text1"/>
        </w:rPr>
        <w:t xml:space="preserve">Arrays can hold Key/Value pairs </w:t>
      </w:r>
    </w:p>
    <w:p w14:paraId="62940438" w14:textId="77777777" w:rsidR="00C23F64" w:rsidRPr="00A02FA0" w:rsidRDefault="00C23F64" w:rsidP="00C23F64">
      <w:pPr>
        <w:spacing w:before="100" w:beforeAutospacing="1" w:after="100" w:afterAutospacing="1"/>
        <w:ind w:left="360"/>
        <w:rPr>
          <w:rFonts w:eastAsia="Times New Roman" w:cstheme="minorHAnsi"/>
          <w:color w:val="000000" w:themeColor="text1"/>
        </w:rPr>
      </w:pPr>
      <w:r w:rsidRPr="00A02FA0">
        <w:rPr>
          <w:rFonts w:eastAsia="Times New Roman" w:cstheme="minorHAnsi"/>
          <w:color w:val="000000" w:themeColor="text1"/>
        </w:rPr>
        <w:t xml:space="preserve">For example, a legal JSON file looks like this: </w:t>
      </w:r>
    </w:p>
    <w:p w14:paraId="6372BACC" w14:textId="18F0E2AC" w:rsidR="00C23F64" w:rsidRPr="00A02FA0" w:rsidRDefault="00C23F64" w:rsidP="00C23F64">
      <w:pPr>
        <w:spacing w:before="100" w:beforeAutospacing="1" w:after="100" w:afterAutospacing="1"/>
        <w:rPr>
          <w:rFonts w:eastAsia="Times New Roman" w:cstheme="minorHAnsi"/>
          <w:color w:val="000000" w:themeColor="text1"/>
        </w:rPr>
      </w:pPr>
      <w:r w:rsidRPr="00A02FA0">
        <w:rPr>
          <w:rFonts w:eastAsia="Times New Roman" w:cstheme="minorHAnsi"/>
          <w:color w:val="000000" w:themeColor="text1"/>
        </w:rPr>
        <w:t>{</w:t>
      </w:r>
      <w:r w:rsidRPr="00A02FA0">
        <w:rPr>
          <w:rFonts w:eastAsia="Times New Roman" w:cstheme="minorHAnsi"/>
          <w:color w:val="000000" w:themeColor="text1"/>
        </w:rPr>
        <w:br/>
        <w:t xml:space="preserve">        "name" : "alan",</w:t>
      </w:r>
      <w:r w:rsidRPr="00A02FA0">
        <w:rPr>
          <w:rFonts w:eastAsia="Times New Roman" w:cstheme="minorHAnsi"/>
          <w:color w:val="000000" w:themeColor="text1"/>
        </w:rPr>
        <w:br/>
        <w:t xml:space="preserve">        "age" : 49,</w:t>
      </w:r>
      <w:r w:rsidRPr="00A02FA0">
        <w:rPr>
          <w:rFonts w:eastAsia="Times New Roman" w:cstheme="minorHAnsi"/>
          <w:color w:val="000000" w:themeColor="text1"/>
        </w:rPr>
        <w:br/>
        <w:t xml:space="preserve">        "</w:t>
      </w:r>
      <w:r w:rsidR="00D8260D">
        <w:rPr>
          <w:rFonts w:eastAsia="Times New Roman" w:cstheme="minorHAnsi"/>
          <w:color w:val="000000" w:themeColor="text1"/>
        </w:rPr>
        <w:t>parent</w:t>
      </w:r>
      <w:r w:rsidRPr="00A02FA0">
        <w:rPr>
          <w:rFonts w:eastAsia="Times New Roman" w:cstheme="minorHAnsi"/>
          <w:color w:val="000000" w:themeColor="text1"/>
        </w:rPr>
        <w:t>" : true,</w:t>
      </w:r>
      <w:r w:rsidRPr="00A02FA0">
        <w:rPr>
          <w:rFonts w:eastAsia="Times New Roman" w:cstheme="minorHAnsi"/>
          <w:color w:val="000000" w:themeColor="text1"/>
        </w:rPr>
        <w:br/>
        <w:t xml:space="preserve">        "children"</w:t>
      </w:r>
      <w:r w:rsidR="00172D03">
        <w:rPr>
          <w:rFonts w:eastAsia="Times New Roman" w:cstheme="minorHAnsi"/>
          <w:color w:val="000000" w:themeColor="text1"/>
        </w:rPr>
        <w:t xml:space="preserve"> </w:t>
      </w:r>
      <w:r w:rsidRPr="00A02FA0">
        <w:rPr>
          <w:rFonts w:eastAsia="Times New Roman" w:cstheme="minorHAnsi"/>
          <w:color w:val="000000" w:themeColor="text1"/>
        </w:rPr>
        <w:t>: ["Anna","Nicholas"],</w:t>
      </w:r>
      <w:r w:rsidRPr="00A02FA0">
        <w:rPr>
          <w:rFonts w:eastAsia="Times New Roman" w:cstheme="minorHAnsi"/>
          <w:color w:val="000000" w:themeColor="text1"/>
        </w:rPr>
        <w:br/>
        <w:t xml:space="preserve">        "address" :</w:t>
      </w:r>
      <w:r>
        <w:rPr>
          <w:rFonts w:eastAsia="Times New Roman" w:cstheme="minorHAnsi"/>
          <w:color w:val="000000" w:themeColor="text1"/>
        </w:rPr>
        <w:br/>
        <w:t xml:space="preserve">        </w:t>
      </w:r>
      <w:r w:rsidRPr="00A02FA0">
        <w:rPr>
          <w:rFonts w:eastAsia="Times New Roman" w:cstheme="minorHAnsi"/>
          <w:color w:val="000000" w:themeColor="text1"/>
        </w:rPr>
        <w:t>{</w:t>
      </w:r>
      <w:r w:rsidRPr="00A02FA0">
        <w:rPr>
          <w:rFonts w:eastAsia="Times New Roman" w:cstheme="minorHAnsi"/>
          <w:color w:val="000000" w:themeColor="text1"/>
        </w:rPr>
        <w:br/>
        <w:t xml:space="preserve">                "number"</w:t>
      </w:r>
      <w:r w:rsidR="00772C1F">
        <w:rPr>
          <w:rFonts w:eastAsia="Times New Roman" w:cstheme="minorHAnsi"/>
          <w:color w:val="000000" w:themeColor="text1"/>
        </w:rPr>
        <w:t xml:space="preserve"> </w:t>
      </w:r>
      <w:r w:rsidRPr="00A02FA0">
        <w:rPr>
          <w:rFonts w:eastAsia="Times New Roman" w:cstheme="minorHAnsi"/>
          <w:color w:val="000000" w:themeColor="text1"/>
        </w:rPr>
        <w:t>:</w:t>
      </w:r>
      <w:r w:rsidR="00772C1F">
        <w:rPr>
          <w:rFonts w:eastAsia="Times New Roman" w:cstheme="minorHAnsi"/>
          <w:color w:val="000000" w:themeColor="text1"/>
        </w:rPr>
        <w:t xml:space="preserve"> </w:t>
      </w:r>
      <w:r w:rsidRPr="00A02FA0">
        <w:rPr>
          <w:rFonts w:eastAsia="Times New Roman" w:cstheme="minorHAnsi"/>
          <w:color w:val="000000" w:themeColor="text1"/>
        </w:rPr>
        <w:t>201,</w:t>
      </w:r>
      <w:r w:rsidRPr="00A02FA0">
        <w:rPr>
          <w:rFonts w:eastAsia="Times New Roman" w:cstheme="minorHAnsi"/>
          <w:color w:val="000000" w:themeColor="text1"/>
        </w:rPr>
        <w:br/>
        <w:t xml:space="preserve">                "street"</w:t>
      </w:r>
      <w:r w:rsidR="00772C1F">
        <w:rPr>
          <w:rFonts w:eastAsia="Times New Roman" w:cstheme="minorHAnsi"/>
          <w:color w:val="000000" w:themeColor="text1"/>
        </w:rPr>
        <w:t xml:space="preserve"> </w:t>
      </w:r>
      <w:r w:rsidRPr="00A02FA0">
        <w:rPr>
          <w:rFonts w:eastAsia="Times New Roman" w:cstheme="minorHAnsi"/>
          <w:color w:val="000000" w:themeColor="text1"/>
        </w:rPr>
        <w:t>: "East Main Street",</w:t>
      </w:r>
      <w:r w:rsidRPr="00A02FA0">
        <w:rPr>
          <w:rFonts w:eastAsia="Times New Roman" w:cstheme="minorHAnsi"/>
          <w:color w:val="000000" w:themeColor="text1"/>
        </w:rPr>
        <w:br/>
        <w:t xml:space="preserve">                "city"</w:t>
      </w:r>
      <w:r w:rsidR="00772C1F">
        <w:rPr>
          <w:rFonts w:eastAsia="Times New Roman" w:cstheme="minorHAnsi"/>
          <w:color w:val="000000" w:themeColor="text1"/>
        </w:rPr>
        <w:t xml:space="preserve"> </w:t>
      </w:r>
      <w:r w:rsidRPr="00A02FA0">
        <w:rPr>
          <w:rFonts w:eastAsia="Times New Roman" w:cstheme="minorHAnsi"/>
          <w:color w:val="000000" w:themeColor="text1"/>
        </w:rPr>
        <w:t>: "Lexington",</w:t>
      </w:r>
      <w:r w:rsidRPr="00A02FA0">
        <w:rPr>
          <w:rFonts w:eastAsia="Times New Roman" w:cstheme="minorHAnsi"/>
          <w:color w:val="000000" w:themeColor="text1"/>
        </w:rPr>
        <w:br/>
        <w:t xml:space="preserve">                "state"</w:t>
      </w:r>
      <w:r w:rsidR="00772C1F">
        <w:rPr>
          <w:rFonts w:eastAsia="Times New Roman" w:cstheme="minorHAnsi"/>
          <w:color w:val="000000" w:themeColor="text1"/>
        </w:rPr>
        <w:t xml:space="preserve"> </w:t>
      </w:r>
      <w:r w:rsidRPr="00A02FA0">
        <w:rPr>
          <w:rFonts w:eastAsia="Times New Roman" w:cstheme="minorHAnsi"/>
          <w:color w:val="000000" w:themeColor="text1"/>
        </w:rPr>
        <w:t>:</w:t>
      </w:r>
      <w:r w:rsidR="00772C1F">
        <w:rPr>
          <w:rFonts w:eastAsia="Times New Roman" w:cstheme="minorHAnsi"/>
          <w:color w:val="000000" w:themeColor="text1"/>
        </w:rPr>
        <w:t xml:space="preserve"> </w:t>
      </w:r>
      <w:r w:rsidRPr="00A02FA0">
        <w:rPr>
          <w:rFonts w:eastAsia="Times New Roman" w:cstheme="minorHAnsi"/>
          <w:color w:val="000000" w:themeColor="text1"/>
        </w:rPr>
        <w:t>"Kentucky",</w:t>
      </w:r>
      <w:r w:rsidRPr="00A02FA0">
        <w:rPr>
          <w:rFonts w:eastAsia="Times New Roman" w:cstheme="minorHAnsi"/>
          <w:color w:val="000000" w:themeColor="text1"/>
        </w:rPr>
        <w:br/>
        <w:t xml:space="preserve">                "zipcode"</w:t>
      </w:r>
      <w:r w:rsidR="00772C1F">
        <w:rPr>
          <w:rFonts w:eastAsia="Times New Roman" w:cstheme="minorHAnsi"/>
          <w:color w:val="000000" w:themeColor="text1"/>
        </w:rPr>
        <w:t xml:space="preserve"> </w:t>
      </w:r>
      <w:r w:rsidRPr="00A02FA0">
        <w:rPr>
          <w:rFonts w:eastAsia="Times New Roman" w:cstheme="minorHAnsi"/>
          <w:color w:val="000000" w:themeColor="text1"/>
        </w:rPr>
        <w:t>:</w:t>
      </w:r>
      <w:r w:rsidR="00772C1F">
        <w:rPr>
          <w:rFonts w:eastAsia="Times New Roman" w:cstheme="minorHAnsi"/>
          <w:color w:val="000000" w:themeColor="text1"/>
        </w:rPr>
        <w:t xml:space="preserve"> </w:t>
      </w:r>
      <w:r w:rsidRPr="00A02FA0">
        <w:rPr>
          <w:rFonts w:eastAsia="Times New Roman" w:cstheme="minorHAnsi"/>
          <w:color w:val="000000" w:themeColor="text1"/>
        </w:rPr>
        <w:t xml:space="preserve">40507 </w:t>
      </w:r>
      <w:r w:rsidRPr="00A02FA0">
        <w:rPr>
          <w:rFonts w:eastAsia="Times New Roman" w:cstheme="minorHAnsi"/>
          <w:color w:val="000000" w:themeColor="text1"/>
        </w:rPr>
        <w:br/>
        <w:t xml:space="preserve">        }</w:t>
      </w:r>
      <w:r w:rsidRPr="00A02FA0">
        <w:rPr>
          <w:rFonts w:eastAsia="Times New Roman" w:cstheme="minorHAnsi"/>
          <w:color w:val="000000" w:themeColor="text1"/>
        </w:rPr>
        <w:br/>
        <w:t>}</w:t>
      </w:r>
    </w:p>
    <w:p w14:paraId="437517E0" w14:textId="77777777" w:rsidR="00C23F64" w:rsidRPr="00A02FA0" w:rsidRDefault="00C23F64" w:rsidP="00C23F64">
      <w:pPr>
        <w:spacing w:before="100" w:beforeAutospacing="1" w:after="100" w:afterAutospacing="1"/>
        <w:rPr>
          <w:rFonts w:eastAsia="Times New Roman" w:cstheme="minorHAnsi"/>
          <w:color w:val="000000" w:themeColor="text1"/>
        </w:rPr>
      </w:pPr>
      <w:r w:rsidRPr="00A02FA0">
        <w:rPr>
          <w:rFonts w:eastAsia="Times New Roman" w:cstheme="minorHAnsi"/>
          <w:color w:val="000000" w:themeColor="text1"/>
        </w:rPr>
        <w:t xml:space="preserve">Note that carriage returns and spaces (except within the strings themselves) don't matter. For example, the above JSON code could be written as: </w:t>
      </w:r>
    </w:p>
    <w:p w14:paraId="7E21B833" w14:textId="77777777" w:rsidR="00C23F64" w:rsidRPr="00A02FA0" w:rsidRDefault="00C23F64" w:rsidP="00C23F64">
      <w:pPr>
        <w:spacing w:before="100" w:beforeAutospacing="1" w:after="100" w:afterAutospacing="1"/>
        <w:rPr>
          <w:rFonts w:eastAsia="Times New Roman" w:cstheme="minorHAnsi"/>
          <w:color w:val="000000" w:themeColor="text1"/>
        </w:rPr>
      </w:pPr>
      <w:r w:rsidRPr="00A02FA0">
        <w:rPr>
          <w:rFonts w:eastAsia="Times New Roman" w:cstheme="minorHAnsi"/>
          <w:color w:val="000000" w:themeColor="text1"/>
        </w:rPr>
        <w:t>{"name":"alan","age":49,"badass":true,"children":["Anna","Nicholas"],</w:t>
      </w:r>
      <w:r w:rsidRPr="00A02FA0">
        <w:rPr>
          <w:rFonts w:eastAsia="Times New Roman" w:cstheme="minorHAnsi"/>
          <w:color w:val="000000" w:themeColor="text1"/>
        </w:rPr>
        <w:br/>
        <w:t>"address":{"number":201,"street":"East Main Street","city":"Lexington","state":"Kentucky",</w:t>
      </w:r>
      <w:r w:rsidRPr="00A02FA0">
        <w:rPr>
          <w:rFonts w:eastAsia="Times New Roman" w:cstheme="minorHAnsi"/>
          <w:color w:val="000000" w:themeColor="text1"/>
        </w:rPr>
        <w:br/>
        <w:t xml:space="preserve">"zipcode":40507}} </w:t>
      </w:r>
    </w:p>
    <w:p w14:paraId="6EA475D5" w14:textId="77777777" w:rsidR="00C23F64" w:rsidRPr="00A02FA0" w:rsidRDefault="00C23F64" w:rsidP="00C23F64">
      <w:pPr>
        <w:spacing w:before="100" w:beforeAutospacing="1" w:after="100" w:afterAutospacing="1"/>
        <w:rPr>
          <w:rFonts w:eastAsia="Times New Roman" w:cstheme="minorHAnsi"/>
          <w:color w:val="000000" w:themeColor="text1"/>
        </w:rPr>
      </w:pPr>
      <w:r w:rsidRPr="00A02FA0">
        <w:rPr>
          <w:rFonts w:eastAsia="Times New Roman" w:cstheme="minorHAnsi"/>
          <w:color w:val="000000" w:themeColor="text1"/>
        </w:rPr>
        <w:t xml:space="preserve">While this is more difficult for a person to read, it is easier to create such a string in the firmware when you need to send JSON documents. </w:t>
      </w:r>
    </w:p>
    <w:p w14:paraId="36496F94" w14:textId="77777777" w:rsidR="00C23F64" w:rsidRPr="00A02FA0" w:rsidRDefault="00C23F64" w:rsidP="00C23F64">
      <w:pPr>
        <w:spacing w:before="100" w:beforeAutospacing="1" w:after="100" w:afterAutospacing="1"/>
        <w:rPr>
          <w:rFonts w:eastAsia="Times New Roman" w:cstheme="minorHAnsi"/>
          <w:color w:val="000000" w:themeColor="text1"/>
        </w:rPr>
      </w:pPr>
      <w:r w:rsidRPr="00A02FA0">
        <w:rPr>
          <w:rFonts w:eastAsia="Times New Roman" w:cstheme="minorHAnsi"/>
          <w:color w:val="000000" w:themeColor="text1"/>
        </w:rPr>
        <w:t xml:space="preserve">Unfortunately, quotes mean something to the C compiler so if you are including a JSON string inside a C program you need to escape the quotes that are inside the JSON with a backslash (\). The above JSON would be represented like this inside a C program: </w:t>
      </w:r>
    </w:p>
    <w:p w14:paraId="3A4A5CB4" w14:textId="77777777" w:rsidR="00C23F64" w:rsidRPr="00A02FA0" w:rsidRDefault="00C23F64" w:rsidP="00C23F64">
      <w:pPr>
        <w:spacing w:before="100" w:beforeAutospacing="1" w:after="100" w:afterAutospacing="1"/>
        <w:rPr>
          <w:rFonts w:eastAsia="Times New Roman" w:cstheme="minorHAnsi"/>
          <w:color w:val="000000" w:themeColor="text1"/>
        </w:rPr>
      </w:pPr>
      <w:r w:rsidRPr="00A02FA0">
        <w:rPr>
          <w:rFonts w:eastAsia="Times New Roman" w:cstheme="minorHAnsi"/>
          <w:color w:val="000000" w:themeColor="text1"/>
        </w:rPr>
        <w:t>{\"name\":\"alan\",\"age\":49,\"badass\":true,\"children\":[\"Anna\",\"Nicholas\"],</w:t>
      </w:r>
      <w:r w:rsidRPr="00A02FA0">
        <w:rPr>
          <w:rFonts w:eastAsia="Times New Roman" w:cstheme="minorHAnsi"/>
          <w:color w:val="000000" w:themeColor="text1"/>
        </w:rPr>
        <w:br/>
        <w:t>\"address\":{\"number\":201,\"street\": \"East Main Street\",\"city\":\"Lexington\",</w:t>
      </w:r>
      <w:r w:rsidRPr="00A02FA0">
        <w:rPr>
          <w:rFonts w:eastAsia="Times New Roman" w:cstheme="minorHAnsi"/>
          <w:color w:val="000000" w:themeColor="text1"/>
        </w:rPr>
        <w:br/>
        <w:t xml:space="preserve">\"state\":\"Kentucky\",\"zipcode\":40507}} </w:t>
      </w:r>
    </w:p>
    <w:p w14:paraId="51D33A5C" w14:textId="77777777" w:rsidR="00C23F64" w:rsidRPr="00A02FA0" w:rsidRDefault="00C23F64" w:rsidP="00C23F64">
      <w:pPr>
        <w:rPr>
          <w:color w:val="000000" w:themeColor="text1"/>
        </w:rPr>
      </w:pPr>
      <w:r w:rsidRPr="00A02FA0">
        <w:rPr>
          <w:color w:val="000000" w:themeColor="text1"/>
        </w:rPr>
        <w:t xml:space="preserve">JSON is described fully and succinctly at </w:t>
      </w:r>
      <w:hyperlink r:id="rId8" w:history="1">
        <w:r w:rsidRPr="00A02FA0">
          <w:rPr>
            <w:rStyle w:val="Hyperlink"/>
            <w:color w:val="000000" w:themeColor="text1"/>
          </w:rPr>
          <w:t>www.json.org</w:t>
        </w:r>
      </w:hyperlink>
      <w:r>
        <w:rPr>
          <w:color w:val="000000" w:themeColor="text1"/>
        </w:rPr>
        <w:t>.</w:t>
      </w:r>
    </w:p>
    <w:p w14:paraId="537FD5B5" w14:textId="77777777" w:rsidR="00C23F64" w:rsidRPr="001D1D83" w:rsidRDefault="00C23F64" w:rsidP="00C23F64">
      <w:pPr>
        <w:rPr>
          <w:b/>
          <w:bCs/>
          <w:sz w:val="28"/>
          <w:szCs w:val="28"/>
        </w:rPr>
      </w:pPr>
      <w:r w:rsidRPr="001D1D83">
        <w:rPr>
          <w:b/>
          <w:bCs/>
          <w:sz w:val="28"/>
          <w:szCs w:val="28"/>
        </w:rPr>
        <w:t>Class Notes</w:t>
      </w:r>
    </w:p>
    <w:p w14:paraId="18B2499D" w14:textId="77777777" w:rsidR="00E11707" w:rsidRPr="00C23F64" w:rsidRDefault="00E11707" w:rsidP="00C23F64"/>
    <w:sectPr w:rsidR="00E11707" w:rsidRPr="00C23F64" w:rsidSect="00736D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58B4B" w14:textId="77777777" w:rsidR="007E2E0D" w:rsidRDefault="007E2E0D" w:rsidP="00FF47C2">
      <w:r>
        <w:separator/>
      </w:r>
    </w:p>
  </w:endnote>
  <w:endnote w:type="continuationSeparator" w:id="0">
    <w:p w14:paraId="65816E15" w14:textId="77777777" w:rsidR="007E2E0D" w:rsidRDefault="007E2E0D"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charset w:val="4D"/>
    <w:family w:val="auto"/>
    <w:pitch w:val="variable"/>
    <w:sig w:usb0="A00002FF" w:usb1="500039FB" w:usb2="00000000" w:usb3="00000000" w:csb0="00000197"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7E44" w14:textId="546FD4B2" w:rsidR="00C35C94" w:rsidRPr="005B7044" w:rsidRDefault="005B7044" w:rsidP="00736D3B">
    <w:pPr>
      <w:pStyle w:val="Footer"/>
      <w:tabs>
        <w:tab w:val="clear" w:pos="9360"/>
        <w:tab w:val="right" w:pos="10800"/>
      </w:tabs>
      <w:rPr>
        <w:i/>
      </w:rPr>
    </w:pPr>
    <w:r>
      <w:rPr>
        <w:i/>
      </w:rPr>
      <w:t>Fall 2020</w:t>
    </w:r>
    <w:r>
      <w:rPr>
        <w:i/>
      </w:rPr>
      <w:tab/>
      <w:t>Copyright © 2020, Thomas H. Lupfer</w:t>
    </w:r>
    <w:r>
      <w:rPr>
        <w:i/>
      </w:rPr>
      <w:tab/>
    </w:r>
    <w:r w:rsidRPr="00CF6E37">
      <w:rPr>
        <w:i/>
      </w:rPr>
      <w:t xml:space="preserve">Page </w:t>
    </w:r>
    <w:r w:rsidRPr="00CF6E37">
      <w:rPr>
        <w:i/>
      </w:rPr>
      <w:fldChar w:fldCharType="begin"/>
    </w:r>
    <w:r w:rsidRPr="00CF6E37">
      <w:rPr>
        <w:i/>
      </w:rPr>
      <w:instrText xml:space="preserve"> PAGE  \* MERGEFORMAT </w:instrText>
    </w:r>
    <w:r w:rsidRPr="00CF6E37">
      <w:rPr>
        <w:i/>
      </w:rPr>
      <w:fldChar w:fldCharType="separate"/>
    </w:r>
    <w:r>
      <w:rPr>
        <w:i/>
      </w:rPr>
      <w:t>1</w:t>
    </w:r>
    <w:r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FB036" w14:textId="77777777" w:rsidR="007E2E0D" w:rsidRDefault="007E2E0D" w:rsidP="00FF47C2">
      <w:r>
        <w:separator/>
      </w:r>
    </w:p>
  </w:footnote>
  <w:footnote w:type="continuationSeparator" w:id="0">
    <w:p w14:paraId="07CC90A9" w14:textId="77777777" w:rsidR="007E2E0D" w:rsidRDefault="007E2E0D"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64A48" w14:textId="1A41446A" w:rsidR="005B7044" w:rsidRPr="00CF6E37" w:rsidRDefault="005B7044" w:rsidP="00736D3B">
    <w:pPr>
      <w:pStyle w:val="Header"/>
      <w:tabs>
        <w:tab w:val="clear" w:pos="4680"/>
        <w:tab w:val="clear" w:pos="9360"/>
        <w:tab w:val="right" w:pos="10800"/>
      </w:tabs>
      <w:rPr>
        <w:b/>
        <w:sz w:val="28"/>
        <w:szCs w:val="28"/>
      </w:rPr>
    </w:pPr>
    <w:r>
      <w:rPr>
        <w:b/>
        <w:sz w:val="28"/>
        <w:szCs w:val="28"/>
      </w:rPr>
      <w:t>COMP-GENG 422 – Adv Embedded SW Dev</w:t>
    </w:r>
    <w:r w:rsidR="00736D3B">
      <w:rPr>
        <w:b/>
        <w:sz w:val="28"/>
        <w:szCs w:val="28"/>
      </w:rPr>
      <w:tab/>
    </w:r>
    <w:r>
      <w:rPr>
        <w:b/>
        <w:sz w:val="28"/>
        <w:szCs w:val="28"/>
      </w:rPr>
      <w:t xml:space="preserve">Session </w:t>
    </w:r>
    <w:r w:rsidR="00B5696C">
      <w:rPr>
        <w:b/>
        <w:sz w:val="28"/>
        <w:szCs w:val="28"/>
      </w:rPr>
      <w:t>2</w:t>
    </w:r>
    <w:r w:rsidR="00F7783E">
      <w:rPr>
        <w:b/>
        <w:sz w:val="28"/>
        <w:szCs w:val="28"/>
      </w:rPr>
      <w:t>3</w:t>
    </w:r>
    <w:r>
      <w:rPr>
        <w:b/>
        <w:sz w:val="28"/>
        <w:szCs w:val="28"/>
      </w:rPr>
      <w:t xml:space="preserve"> – Lesson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7343"/>
    <w:multiLevelType w:val="hybridMultilevel"/>
    <w:tmpl w:val="2B1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3364"/>
    <w:multiLevelType w:val="hybridMultilevel"/>
    <w:tmpl w:val="A424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57FA6"/>
    <w:multiLevelType w:val="hybridMultilevel"/>
    <w:tmpl w:val="A260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D1FA4"/>
    <w:multiLevelType w:val="hybridMultilevel"/>
    <w:tmpl w:val="135C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61CD7"/>
    <w:multiLevelType w:val="hybridMultilevel"/>
    <w:tmpl w:val="64B6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D5A6E"/>
    <w:multiLevelType w:val="hybridMultilevel"/>
    <w:tmpl w:val="C9EA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535BE"/>
    <w:multiLevelType w:val="hybridMultilevel"/>
    <w:tmpl w:val="0CCA0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510D9A"/>
    <w:multiLevelType w:val="hybridMultilevel"/>
    <w:tmpl w:val="169C9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4F6513"/>
    <w:multiLevelType w:val="multilevel"/>
    <w:tmpl w:val="C8B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1A5C0F"/>
    <w:multiLevelType w:val="hybridMultilevel"/>
    <w:tmpl w:val="D6D2E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651F9"/>
    <w:multiLevelType w:val="hybridMultilevel"/>
    <w:tmpl w:val="F830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F5E8D"/>
    <w:multiLevelType w:val="hybridMultilevel"/>
    <w:tmpl w:val="07A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E075A"/>
    <w:multiLevelType w:val="hybridMultilevel"/>
    <w:tmpl w:val="710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2"/>
  </w:num>
  <w:num w:numId="4">
    <w:abstractNumId w:val="3"/>
  </w:num>
  <w:num w:numId="5">
    <w:abstractNumId w:val="11"/>
  </w:num>
  <w:num w:numId="6">
    <w:abstractNumId w:val="5"/>
  </w:num>
  <w:num w:numId="7">
    <w:abstractNumId w:val="4"/>
  </w:num>
  <w:num w:numId="8">
    <w:abstractNumId w:val="2"/>
  </w:num>
  <w:num w:numId="9">
    <w:abstractNumId w:val="1"/>
  </w:num>
  <w:num w:numId="10">
    <w:abstractNumId w:val="7"/>
  </w:num>
  <w:num w:numId="11">
    <w:abstractNumId w:val="10"/>
  </w:num>
  <w:num w:numId="12">
    <w:abstractNumId w:val="8"/>
  </w:num>
  <w:num w:numId="13">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432"/>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00171"/>
    <w:rsid w:val="00014A5C"/>
    <w:rsid w:val="00016BE0"/>
    <w:rsid w:val="0002146C"/>
    <w:rsid w:val="00024CB4"/>
    <w:rsid w:val="00030EAC"/>
    <w:rsid w:val="00034DC8"/>
    <w:rsid w:val="00041122"/>
    <w:rsid w:val="0004118E"/>
    <w:rsid w:val="00052EBB"/>
    <w:rsid w:val="00064820"/>
    <w:rsid w:val="000716EF"/>
    <w:rsid w:val="0007302C"/>
    <w:rsid w:val="000B7628"/>
    <w:rsid w:val="000C7BA9"/>
    <w:rsid w:val="000D1911"/>
    <w:rsid w:val="000D2B39"/>
    <w:rsid w:val="000E00E0"/>
    <w:rsid w:val="000E472B"/>
    <w:rsid w:val="000E7AAE"/>
    <w:rsid w:val="00100C24"/>
    <w:rsid w:val="00103899"/>
    <w:rsid w:val="0010464A"/>
    <w:rsid w:val="00114722"/>
    <w:rsid w:val="0012190B"/>
    <w:rsid w:val="00123FC8"/>
    <w:rsid w:val="0012567C"/>
    <w:rsid w:val="00133E4E"/>
    <w:rsid w:val="00142DB5"/>
    <w:rsid w:val="001476AB"/>
    <w:rsid w:val="0015258D"/>
    <w:rsid w:val="00153FC9"/>
    <w:rsid w:val="0015577D"/>
    <w:rsid w:val="00161721"/>
    <w:rsid w:val="001625CC"/>
    <w:rsid w:val="00170EFC"/>
    <w:rsid w:val="00172D03"/>
    <w:rsid w:val="00192D25"/>
    <w:rsid w:val="00194247"/>
    <w:rsid w:val="001A6F6E"/>
    <w:rsid w:val="001B37AC"/>
    <w:rsid w:val="001C4666"/>
    <w:rsid w:val="001D0027"/>
    <w:rsid w:val="001D0521"/>
    <w:rsid w:val="001D74CA"/>
    <w:rsid w:val="001D7DAF"/>
    <w:rsid w:val="001E0B3E"/>
    <w:rsid w:val="001E0F6D"/>
    <w:rsid w:val="001E1F43"/>
    <w:rsid w:val="001E58F0"/>
    <w:rsid w:val="001F4D7D"/>
    <w:rsid w:val="002000E0"/>
    <w:rsid w:val="00216CC1"/>
    <w:rsid w:val="00222431"/>
    <w:rsid w:val="002277D7"/>
    <w:rsid w:val="00227965"/>
    <w:rsid w:val="002474F5"/>
    <w:rsid w:val="00252D16"/>
    <w:rsid w:val="0025438B"/>
    <w:rsid w:val="00256A22"/>
    <w:rsid w:val="00265839"/>
    <w:rsid w:val="00271E73"/>
    <w:rsid w:val="00273D31"/>
    <w:rsid w:val="002822B8"/>
    <w:rsid w:val="00283E59"/>
    <w:rsid w:val="00286E73"/>
    <w:rsid w:val="002924BA"/>
    <w:rsid w:val="002932BE"/>
    <w:rsid w:val="002B0780"/>
    <w:rsid w:val="002C158A"/>
    <w:rsid w:val="002C50B1"/>
    <w:rsid w:val="002D350A"/>
    <w:rsid w:val="002D3FBF"/>
    <w:rsid w:val="002E3222"/>
    <w:rsid w:val="002E3648"/>
    <w:rsid w:val="002F3038"/>
    <w:rsid w:val="002F54AF"/>
    <w:rsid w:val="002F678D"/>
    <w:rsid w:val="00301700"/>
    <w:rsid w:val="003021FA"/>
    <w:rsid w:val="00305789"/>
    <w:rsid w:val="00313DAD"/>
    <w:rsid w:val="0031534E"/>
    <w:rsid w:val="00324677"/>
    <w:rsid w:val="00325977"/>
    <w:rsid w:val="003336C7"/>
    <w:rsid w:val="00340306"/>
    <w:rsid w:val="00344EFF"/>
    <w:rsid w:val="00345E53"/>
    <w:rsid w:val="003530EE"/>
    <w:rsid w:val="00356A5E"/>
    <w:rsid w:val="00364E9C"/>
    <w:rsid w:val="00387F85"/>
    <w:rsid w:val="00390ABA"/>
    <w:rsid w:val="00394F15"/>
    <w:rsid w:val="003A0E33"/>
    <w:rsid w:val="003D43BE"/>
    <w:rsid w:val="003D46FA"/>
    <w:rsid w:val="003D5BF8"/>
    <w:rsid w:val="003D78EC"/>
    <w:rsid w:val="003E1782"/>
    <w:rsid w:val="003E324F"/>
    <w:rsid w:val="00400C98"/>
    <w:rsid w:val="00403CDF"/>
    <w:rsid w:val="00413317"/>
    <w:rsid w:val="0041702D"/>
    <w:rsid w:val="00424931"/>
    <w:rsid w:val="00431650"/>
    <w:rsid w:val="00440571"/>
    <w:rsid w:val="00442E1D"/>
    <w:rsid w:val="00451DC1"/>
    <w:rsid w:val="00452407"/>
    <w:rsid w:val="00460D44"/>
    <w:rsid w:val="00463D3C"/>
    <w:rsid w:val="00465450"/>
    <w:rsid w:val="00467A68"/>
    <w:rsid w:val="00480112"/>
    <w:rsid w:val="004814C7"/>
    <w:rsid w:val="00493F94"/>
    <w:rsid w:val="0049512A"/>
    <w:rsid w:val="00496E80"/>
    <w:rsid w:val="004A18AE"/>
    <w:rsid w:val="004A1E4A"/>
    <w:rsid w:val="004A2B80"/>
    <w:rsid w:val="004B0D74"/>
    <w:rsid w:val="004D213E"/>
    <w:rsid w:val="004D70DD"/>
    <w:rsid w:val="004E6E54"/>
    <w:rsid w:val="004E758E"/>
    <w:rsid w:val="004F59DD"/>
    <w:rsid w:val="004F6DAD"/>
    <w:rsid w:val="005031AF"/>
    <w:rsid w:val="005131C4"/>
    <w:rsid w:val="00521AC4"/>
    <w:rsid w:val="00536C13"/>
    <w:rsid w:val="00540A9D"/>
    <w:rsid w:val="00544BAF"/>
    <w:rsid w:val="005465C1"/>
    <w:rsid w:val="00553987"/>
    <w:rsid w:val="00554991"/>
    <w:rsid w:val="00561810"/>
    <w:rsid w:val="00564C1D"/>
    <w:rsid w:val="005736AE"/>
    <w:rsid w:val="00573766"/>
    <w:rsid w:val="005862F1"/>
    <w:rsid w:val="00591958"/>
    <w:rsid w:val="005A09AC"/>
    <w:rsid w:val="005A0FD5"/>
    <w:rsid w:val="005A6843"/>
    <w:rsid w:val="005B0AA0"/>
    <w:rsid w:val="005B36E8"/>
    <w:rsid w:val="005B7044"/>
    <w:rsid w:val="005C121A"/>
    <w:rsid w:val="005D4943"/>
    <w:rsid w:val="005D69AA"/>
    <w:rsid w:val="005E2991"/>
    <w:rsid w:val="005E2FD0"/>
    <w:rsid w:val="005E6553"/>
    <w:rsid w:val="005F0998"/>
    <w:rsid w:val="005F274E"/>
    <w:rsid w:val="005F498A"/>
    <w:rsid w:val="005F7193"/>
    <w:rsid w:val="00607AE4"/>
    <w:rsid w:val="0061646F"/>
    <w:rsid w:val="00617A0C"/>
    <w:rsid w:val="00630D3F"/>
    <w:rsid w:val="00632CCB"/>
    <w:rsid w:val="006402BE"/>
    <w:rsid w:val="00643CD6"/>
    <w:rsid w:val="00656FC1"/>
    <w:rsid w:val="00660862"/>
    <w:rsid w:val="00675385"/>
    <w:rsid w:val="0068616F"/>
    <w:rsid w:val="006944E5"/>
    <w:rsid w:val="006A27ED"/>
    <w:rsid w:val="006A38A2"/>
    <w:rsid w:val="006A4703"/>
    <w:rsid w:val="006A5C4F"/>
    <w:rsid w:val="006A75BB"/>
    <w:rsid w:val="006B306D"/>
    <w:rsid w:val="006B6767"/>
    <w:rsid w:val="006C06E4"/>
    <w:rsid w:val="006C2FE2"/>
    <w:rsid w:val="006D5C04"/>
    <w:rsid w:val="006E5B5B"/>
    <w:rsid w:val="006F000F"/>
    <w:rsid w:val="006F7A01"/>
    <w:rsid w:val="00711737"/>
    <w:rsid w:val="00713750"/>
    <w:rsid w:val="00722536"/>
    <w:rsid w:val="00734F15"/>
    <w:rsid w:val="00736D3B"/>
    <w:rsid w:val="0074081D"/>
    <w:rsid w:val="00741A82"/>
    <w:rsid w:val="00747F9F"/>
    <w:rsid w:val="0075162C"/>
    <w:rsid w:val="00756CA6"/>
    <w:rsid w:val="00767752"/>
    <w:rsid w:val="00770F3D"/>
    <w:rsid w:val="0077241F"/>
    <w:rsid w:val="00772C1F"/>
    <w:rsid w:val="00780200"/>
    <w:rsid w:val="00780A06"/>
    <w:rsid w:val="00783CE1"/>
    <w:rsid w:val="00785336"/>
    <w:rsid w:val="00791CCC"/>
    <w:rsid w:val="00792617"/>
    <w:rsid w:val="007A0975"/>
    <w:rsid w:val="007A7F3F"/>
    <w:rsid w:val="007B3748"/>
    <w:rsid w:val="007B5CE4"/>
    <w:rsid w:val="007C0E30"/>
    <w:rsid w:val="007D174C"/>
    <w:rsid w:val="007D2A4B"/>
    <w:rsid w:val="007E2E0D"/>
    <w:rsid w:val="007E3BC1"/>
    <w:rsid w:val="007F3D8C"/>
    <w:rsid w:val="007F43A6"/>
    <w:rsid w:val="007F76CA"/>
    <w:rsid w:val="00801C62"/>
    <w:rsid w:val="00815F28"/>
    <w:rsid w:val="0082448B"/>
    <w:rsid w:val="00825425"/>
    <w:rsid w:val="0083159A"/>
    <w:rsid w:val="00831BEF"/>
    <w:rsid w:val="00832A0C"/>
    <w:rsid w:val="0083499D"/>
    <w:rsid w:val="0085383D"/>
    <w:rsid w:val="0085677C"/>
    <w:rsid w:val="00867394"/>
    <w:rsid w:val="00867CF1"/>
    <w:rsid w:val="00872F41"/>
    <w:rsid w:val="00886547"/>
    <w:rsid w:val="008A0A2A"/>
    <w:rsid w:val="008A0A46"/>
    <w:rsid w:val="008B61ED"/>
    <w:rsid w:val="008C3CAF"/>
    <w:rsid w:val="008C74C0"/>
    <w:rsid w:val="008D78E4"/>
    <w:rsid w:val="008D7DFD"/>
    <w:rsid w:val="00901CFF"/>
    <w:rsid w:val="00920393"/>
    <w:rsid w:val="00920E1D"/>
    <w:rsid w:val="00921888"/>
    <w:rsid w:val="00931F8E"/>
    <w:rsid w:val="00944CF5"/>
    <w:rsid w:val="00950F12"/>
    <w:rsid w:val="00951924"/>
    <w:rsid w:val="009615A3"/>
    <w:rsid w:val="009655EA"/>
    <w:rsid w:val="00974335"/>
    <w:rsid w:val="00975CFD"/>
    <w:rsid w:val="00976A64"/>
    <w:rsid w:val="00982CB8"/>
    <w:rsid w:val="009914C3"/>
    <w:rsid w:val="00994DB3"/>
    <w:rsid w:val="009A202B"/>
    <w:rsid w:val="009A4F53"/>
    <w:rsid w:val="009B2332"/>
    <w:rsid w:val="009B4AD1"/>
    <w:rsid w:val="009B6D1F"/>
    <w:rsid w:val="009C5710"/>
    <w:rsid w:val="009C69DE"/>
    <w:rsid w:val="009C74F1"/>
    <w:rsid w:val="009D0435"/>
    <w:rsid w:val="009D3300"/>
    <w:rsid w:val="009D48FF"/>
    <w:rsid w:val="009E3BE7"/>
    <w:rsid w:val="009F0205"/>
    <w:rsid w:val="009F3A00"/>
    <w:rsid w:val="009F4BB2"/>
    <w:rsid w:val="009F5668"/>
    <w:rsid w:val="00A04CD4"/>
    <w:rsid w:val="00A12293"/>
    <w:rsid w:val="00A42FBE"/>
    <w:rsid w:val="00A46854"/>
    <w:rsid w:val="00A537C7"/>
    <w:rsid w:val="00A53AC2"/>
    <w:rsid w:val="00A570D4"/>
    <w:rsid w:val="00A61D3F"/>
    <w:rsid w:val="00A67A9A"/>
    <w:rsid w:val="00A7065D"/>
    <w:rsid w:val="00A762ED"/>
    <w:rsid w:val="00A95924"/>
    <w:rsid w:val="00AA3AB5"/>
    <w:rsid w:val="00AA5BDD"/>
    <w:rsid w:val="00AA5E0B"/>
    <w:rsid w:val="00AB5F02"/>
    <w:rsid w:val="00AB7CE8"/>
    <w:rsid w:val="00AD1176"/>
    <w:rsid w:val="00AD2D36"/>
    <w:rsid w:val="00AD3B82"/>
    <w:rsid w:val="00AD5158"/>
    <w:rsid w:val="00AD607B"/>
    <w:rsid w:val="00AE072D"/>
    <w:rsid w:val="00AE60C4"/>
    <w:rsid w:val="00AE778A"/>
    <w:rsid w:val="00AF3D82"/>
    <w:rsid w:val="00AF696E"/>
    <w:rsid w:val="00B0014D"/>
    <w:rsid w:val="00B220C7"/>
    <w:rsid w:val="00B24F99"/>
    <w:rsid w:val="00B26571"/>
    <w:rsid w:val="00B26BAF"/>
    <w:rsid w:val="00B278D7"/>
    <w:rsid w:val="00B44115"/>
    <w:rsid w:val="00B4566D"/>
    <w:rsid w:val="00B54C71"/>
    <w:rsid w:val="00B54E42"/>
    <w:rsid w:val="00B55BF2"/>
    <w:rsid w:val="00B5696C"/>
    <w:rsid w:val="00B63F34"/>
    <w:rsid w:val="00B74A26"/>
    <w:rsid w:val="00B7622A"/>
    <w:rsid w:val="00B848AF"/>
    <w:rsid w:val="00B9238C"/>
    <w:rsid w:val="00B92BD6"/>
    <w:rsid w:val="00B94C35"/>
    <w:rsid w:val="00B96F2B"/>
    <w:rsid w:val="00BA2B73"/>
    <w:rsid w:val="00BA4A91"/>
    <w:rsid w:val="00BA5F1D"/>
    <w:rsid w:val="00BC1041"/>
    <w:rsid w:val="00BC454C"/>
    <w:rsid w:val="00BC4572"/>
    <w:rsid w:val="00BD2102"/>
    <w:rsid w:val="00BD2D28"/>
    <w:rsid w:val="00BD3790"/>
    <w:rsid w:val="00BD38E3"/>
    <w:rsid w:val="00BD6958"/>
    <w:rsid w:val="00BE07C4"/>
    <w:rsid w:val="00BE6906"/>
    <w:rsid w:val="00BF1030"/>
    <w:rsid w:val="00BF4710"/>
    <w:rsid w:val="00C02567"/>
    <w:rsid w:val="00C034BC"/>
    <w:rsid w:val="00C03529"/>
    <w:rsid w:val="00C055A2"/>
    <w:rsid w:val="00C074D4"/>
    <w:rsid w:val="00C23F64"/>
    <w:rsid w:val="00C24966"/>
    <w:rsid w:val="00C26DA1"/>
    <w:rsid w:val="00C27C4E"/>
    <w:rsid w:val="00C34790"/>
    <w:rsid w:val="00C348F4"/>
    <w:rsid w:val="00C35C94"/>
    <w:rsid w:val="00C41CA7"/>
    <w:rsid w:val="00C5030D"/>
    <w:rsid w:val="00C526EC"/>
    <w:rsid w:val="00C5404C"/>
    <w:rsid w:val="00C55DEE"/>
    <w:rsid w:val="00C665BD"/>
    <w:rsid w:val="00C66818"/>
    <w:rsid w:val="00C67EFF"/>
    <w:rsid w:val="00C76A27"/>
    <w:rsid w:val="00C76FD9"/>
    <w:rsid w:val="00C82643"/>
    <w:rsid w:val="00C84526"/>
    <w:rsid w:val="00C86B87"/>
    <w:rsid w:val="00CA609A"/>
    <w:rsid w:val="00CB7DB3"/>
    <w:rsid w:val="00CC400C"/>
    <w:rsid w:val="00CC4D0E"/>
    <w:rsid w:val="00CC6D8D"/>
    <w:rsid w:val="00CD5720"/>
    <w:rsid w:val="00CD6B44"/>
    <w:rsid w:val="00CE12EA"/>
    <w:rsid w:val="00CF1CC3"/>
    <w:rsid w:val="00CF6E37"/>
    <w:rsid w:val="00D00334"/>
    <w:rsid w:val="00D11C4A"/>
    <w:rsid w:val="00D16539"/>
    <w:rsid w:val="00D20F4D"/>
    <w:rsid w:val="00D21A78"/>
    <w:rsid w:val="00D25B2A"/>
    <w:rsid w:val="00D2795B"/>
    <w:rsid w:val="00D41ED8"/>
    <w:rsid w:val="00D43197"/>
    <w:rsid w:val="00D471B3"/>
    <w:rsid w:val="00D5440D"/>
    <w:rsid w:val="00D8260D"/>
    <w:rsid w:val="00D86F19"/>
    <w:rsid w:val="00D87755"/>
    <w:rsid w:val="00D96EF6"/>
    <w:rsid w:val="00DD1114"/>
    <w:rsid w:val="00DD5D01"/>
    <w:rsid w:val="00DE1845"/>
    <w:rsid w:val="00DE72DC"/>
    <w:rsid w:val="00DF0600"/>
    <w:rsid w:val="00DF1936"/>
    <w:rsid w:val="00E023E3"/>
    <w:rsid w:val="00E11707"/>
    <w:rsid w:val="00E12EEF"/>
    <w:rsid w:val="00E149BC"/>
    <w:rsid w:val="00E14FE8"/>
    <w:rsid w:val="00E33834"/>
    <w:rsid w:val="00E340F4"/>
    <w:rsid w:val="00E46A90"/>
    <w:rsid w:val="00E55AEA"/>
    <w:rsid w:val="00E60785"/>
    <w:rsid w:val="00E6399B"/>
    <w:rsid w:val="00E73CA5"/>
    <w:rsid w:val="00E74EBA"/>
    <w:rsid w:val="00E804CB"/>
    <w:rsid w:val="00EB7960"/>
    <w:rsid w:val="00EC174E"/>
    <w:rsid w:val="00EC7607"/>
    <w:rsid w:val="00EE7E86"/>
    <w:rsid w:val="00EF3D01"/>
    <w:rsid w:val="00EF41B3"/>
    <w:rsid w:val="00EF4E4A"/>
    <w:rsid w:val="00EF5564"/>
    <w:rsid w:val="00EF5A7C"/>
    <w:rsid w:val="00EF6D78"/>
    <w:rsid w:val="00EF7CF3"/>
    <w:rsid w:val="00F004F1"/>
    <w:rsid w:val="00F03C14"/>
    <w:rsid w:val="00F16321"/>
    <w:rsid w:val="00F17EA7"/>
    <w:rsid w:val="00F224C9"/>
    <w:rsid w:val="00F23180"/>
    <w:rsid w:val="00F23904"/>
    <w:rsid w:val="00F2715F"/>
    <w:rsid w:val="00F3266B"/>
    <w:rsid w:val="00F35590"/>
    <w:rsid w:val="00F40F48"/>
    <w:rsid w:val="00F47CE0"/>
    <w:rsid w:val="00F61060"/>
    <w:rsid w:val="00F61351"/>
    <w:rsid w:val="00F622FC"/>
    <w:rsid w:val="00F63A83"/>
    <w:rsid w:val="00F64BE9"/>
    <w:rsid w:val="00F67649"/>
    <w:rsid w:val="00F7783E"/>
    <w:rsid w:val="00F818AF"/>
    <w:rsid w:val="00F827BF"/>
    <w:rsid w:val="00F83CD6"/>
    <w:rsid w:val="00F8463B"/>
    <w:rsid w:val="00F86937"/>
    <w:rsid w:val="00F914CB"/>
    <w:rsid w:val="00F940AC"/>
    <w:rsid w:val="00FA0847"/>
    <w:rsid w:val="00FA3CBA"/>
    <w:rsid w:val="00FA432C"/>
    <w:rsid w:val="00FB02D3"/>
    <w:rsid w:val="00FB6E46"/>
    <w:rsid w:val="00FE15D7"/>
    <w:rsid w:val="00FF1B92"/>
    <w:rsid w:val="00FF4694"/>
    <w:rsid w:val="00FF47C2"/>
    <w:rsid w:val="00FF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3BC1"/>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914C3"/>
    <w:rPr>
      <w:rFonts w:ascii="Monaco" w:hAnsi="Monaco" w:cs="Times New Roman"/>
      <w:color w:val="4E9072"/>
      <w:sz w:val="17"/>
      <w:szCs w:val="17"/>
    </w:rPr>
  </w:style>
  <w:style w:type="paragraph" w:customStyle="1" w:styleId="p2">
    <w:name w:val="p2"/>
    <w:basedOn w:val="Normal"/>
    <w:rsid w:val="009914C3"/>
    <w:rPr>
      <w:rFonts w:ascii="Monaco" w:hAnsi="Monaco" w:cs="Times New Roman"/>
      <w:sz w:val="17"/>
      <w:szCs w:val="17"/>
    </w:rPr>
  </w:style>
  <w:style w:type="paragraph" w:customStyle="1" w:styleId="p3">
    <w:name w:val="p3"/>
    <w:basedOn w:val="Normal"/>
    <w:rsid w:val="009914C3"/>
    <w:rPr>
      <w:rFonts w:ascii="Monaco" w:hAnsi="Monaco" w:cs="Times New Roman"/>
      <w:color w:val="3933FF"/>
      <w:sz w:val="17"/>
      <w:szCs w:val="17"/>
    </w:rPr>
  </w:style>
  <w:style w:type="paragraph" w:customStyle="1" w:styleId="p4">
    <w:name w:val="p4"/>
    <w:basedOn w:val="Normal"/>
    <w:rsid w:val="009914C3"/>
    <w:rPr>
      <w:rFonts w:ascii="Monaco" w:hAnsi="Monaco" w:cs="Times New Roman"/>
      <w:sz w:val="17"/>
      <w:szCs w:val="17"/>
    </w:rPr>
  </w:style>
  <w:style w:type="paragraph" w:customStyle="1" w:styleId="p5">
    <w:name w:val="p5"/>
    <w:basedOn w:val="Normal"/>
    <w:rsid w:val="009914C3"/>
    <w:rPr>
      <w:rFonts w:ascii="Monaco" w:hAnsi="Monaco" w:cs="Times New Roman"/>
      <w:color w:val="931A68"/>
      <w:sz w:val="17"/>
      <w:szCs w:val="17"/>
    </w:rPr>
  </w:style>
  <w:style w:type="character" w:customStyle="1" w:styleId="s1">
    <w:name w:val="s1"/>
    <w:basedOn w:val="DefaultParagraphFont"/>
    <w:rsid w:val="009914C3"/>
    <w:rPr>
      <w:u w:val="single"/>
    </w:rPr>
  </w:style>
  <w:style w:type="character" w:customStyle="1" w:styleId="s2">
    <w:name w:val="s2"/>
    <w:basedOn w:val="DefaultParagraphFont"/>
    <w:rsid w:val="009914C3"/>
    <w:rPr>
      <w:color w:val="931A68"/>
    </w:rPr>
  </w:style>
  <w:style w:type="character" w:customStyle="1" w:styleId="s3">
    <w:name w:val="s3"/>
    <w:basedOn w:val="DefaultParagraphFont"/>
    <w:rsid w:val="009914C3"/>
    <w:rPr>
      <w:color w:val="000000"/>
    </w:rPr>
  </w:style>
  <w:style w:type="character" w:customStyle="1" w:styleId="apple-tab-span">
    <w:name w:val="apple-tab-span"/>
    <w:basedOn w:val="DefaultParagraphFont"/>
    <w:rsid w:val="009914C3"/>
  </w:style>
  <w:style w:type="character" w:customStyle="1" w:styleId="apple-converted-space">
    <w:name w:val="apple-converted-space"/>
    <w:basedOn w:val="DefaultParagraphFont"/>
    <w:rsid w:val="009914C3"/>
  </w:style>
  <w:style w:type="character" w:customStyle="1" w:styleId="s4">
    <w:name w:val="s4"/>
    <w:basedOn w:val="DefaultParagraphFont"/>
    <w:rsid w:val="00BF4710"/>
    <w:rPr>
      <w:color w:val="3933FF"/>
    </w:rPr>
  </w:style>
  <w:style w:type="character" w:customStyle="1" w:styleId="s5">
    <w:name w:val="s5"/>
    <w:basedOn w:val="DefaultParagraphFont"/>
    <w:rsid w:val="00C76FD9"/>
    <w:rPr>
      <w:color w:val="4E9072"/>
    </w:rPr>
  </w:style>
  <w:style w:type="paragraph" w:styleId="BalloonText">
    <w:name w:val="Balloon Text"/>
    <w:basedOn w:val="Normal"/>
    <w:link w:val="BalloonTextChar"/>
    <w:uiPriority w:val="99"/>
    <w:semiHidden/>
    <w:unhideWhenUsed/>
    <w:rsid w:val="00546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5C1"/>
    <w:rPr>
      <w:rFonts w:ascii="Segoe UI" w:hAnsi="Segoe UI" w:cs="Segoe UI"/>
      <w:sz w:val="18"/>
      <w:szCs w:val="18"/>
    </w:rPr>
  </w:style>
  <w:style w:type="character" w:styleId="UnresolvedMention">
    <w:name w:val="Unresolved Mention"/>
    <w:basedOn w:val="DefaultParagraphFont"/>
    <w:uiPriority w:val="99"/>
    <w:rsid w:val="00554991"/>
    <w:rPr>
      <w:color w:val="605E5C"/>
      <w:shd w:val="clear" w:color="auto" w:fill="E1DFDD"/>
    </w:rPr>
  </w:style>
  <w:style w:type="character" w:styleId="FollowedHyperlink">
    <w:name w:val="FollowedHyperlink"/>
    <w:basedOn w:val="DefaultParagraphFont"/>
    <w:uiPriority w:val="99"/>
    <w:semiHidden/>
    <w:unhideWhenUsed/>
    <w:rsid w:val="00554991"/>
    <w:rPr>
      <w:color w:val="954F72" w:themeColor="followedHyperlink"/>
      <w:u w:val="single"/>
    </w:rPr>
  </w:style>
  <w:style w:type="paragraph" w:customStyle="1" w:styleId="Default">
    <w:name w:val="Default"/>
    <w:rsid w:val="00B278D7"/>
    <w:pPr>
      <w:autoSpaceDE w:val="0"/>
      <w:autoSpaceDN w:val="0"/>
      <w:adjustRightInd w:val="0"/>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9312">
      <w:bodyDiv w:val="1"/>
      <w:marLeft w:val="0"/>
      <w:marRight w:val="0"/>
      <w:marTop w:val="0"/>
      <w:marBottom w:val="0"/>
      <w:divBdr>
        <w:top w:val="none" w:sz="0" w:space="0" w:color="auto"/>
        <w:left w:val="none" w:sz="0" w:space="0" w:color="auto"/>
        <w:bottom w:val="none" w:sz="0" w:space="0" w:color="auto"/>
        <w:right w:val="none" w:sz="0" w:space="0" w:color="auto"/>
      </w:divBdr>
    </w:div>
    <w:div w:id="71196055">
      <w:bodyDiv w:val="1"/>
      <w:marLeft w:val="0"/>
      <w:marRight w:val="0"/>
      <w:marTop w:val="0"/>
      <w:marBottom w:val="0"/>
      <w:divBdr>
        <w:top w:val="none" w:sz="0" w:space="0" w:color="auto"/>
        <w:left w:val="none" w:sz="0" w:space="0" w:color="auto"/>
        <w:bottom w:val="none" w:sz="0" w:space="0" w:color="auto"/>
        <w:right w:val="none" w:sz="0" w:space="0" w:color="auto"/>
      </w:divBdr>
    </w:div>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238830695">
      <w:bodyDiv w:val="1"/>
      <w:marLeft w:val="0"/>
      <w:marRight w:val="0"/>
      <w:marTop w:val="0"/>
      <w:marBottom w:val="0"/>
      <w:divBdr>
        <w:top w:val="none" w:sz="0" w:space="0" w:color="auto"/>
        <w:left w:val="none" w:sz="0" w:space="0" w:color="auto"/>
        <w:bottom w:val="none" w:sz="0" w:space="0" w:color="auto"/>
        <w:right w:val="none" w:sz="0" w:space="0" w:color="auto"/>
      </w:divBdr>
    </w:div>
    <w:div w:id="597178313">
      <w:bodyDiv w:val="1"/>
      <w:marLeft w:val="0"/>
      <w:marRight w:val="0"/>
      <w:marTop w:val="0"/>
      <w:marBottom w:val="0"/>
      <w:divBdr>
        <w:top w:val="none" w:sz="0" w:space="0" w:color="auto"/>
        <w:left w:val="none" w:sz="0" w:space="0" w:color="auto"/>
        <w:bottom w:val="none" w:sz="0" w:space="0" w:color="auto"/>
        <w:right w:val="none" w:sz="0" w:space="0" w:color="auto"/>
      </w:divBdr>
    </w:div>
    <w:div w:id="604926020">
      <w:bodyDiv w:val="1"/>
      <w:marLeft w:val="0"/>
      <w:marRight w:val="0"/>
      <w:marTop w:val="0"/>
      <w:marBottom w:val="0"/>
      <w:divBdr>
        <w:top w:val="none" w:sz="0" w:space="0" w:color="auto"/>
        <w:left w:val="none" w:sz="0" w:space="0" w:color="auto"/>
        <w:bottom w:val="none" w:sz="0" w:space="0" w:color="auto"/>
        <w:right w:val="none" w:sz="0" w:space="0" w:color="auto"/>
      </w:divBdr>
    </w:div>
    <w:div w:id="669648484">
      <w:bodyDiv w:val="1"/>
      <w:marLeft w:val="0"/>
      <w:marRight w:val="0"/>
      <w:marTop w:val="0"/>
      <w:marBottom w:val="0"/>
      <w:divBdr>
        <w:top w:val="none" w:sz="0" w:space="0" w:color="auto"/>
        <w:left w:val="none" w:sz="0" w:space="0" w:color="auto"/>
        <w:bottom w:val="none" w:sz="0" w:space="0" w:color="auto"/>
        <w:right w:val="none" w:sz="0" w:space="0" w:color="auto"/>
      </w:divBdr>
    </w:div>
    <w:div w:id="733703186">
      <w:bodyDiv w:val="1"/>
      <w:marLeft w:val="0"/>
      <w:marRight w:val="0"/>
      <w:marTop w:val="0"/>
      <w:marBottom w:val="0"/>
      <w:divBdr>
        <w:top w:val="none" w:sz="0" w:space="0" w:color="auto"/>
        <w:left w:val="none" w:sz="0" w:space="0" w:color="auto"/>
        <w:bottom w:val="none" w:sz="0" w:space="0" w:color="auto"/>
        <w:right w:val="none" w:sz="0" w:space="0" w:color="auto"/>
      </w:divBdr>
    </w:div>
    <w:div w:id="862207512">
      <w:bodyDiv w:val="1"/>
      <w:marLeft w:val="0"/>
      <w:marRight w:val="0"/>
      <w:marTop w:val="0"/>
      <w:marBottom w:val="0"/>
      <w:divBdr>
        <w:top w:val="none" w:sz="0" w:space="0" w:color="auto"/>
        <w:left w:val="none" w:sz="0" w:space="0" w:color="auto"/>
        <w:bottom w:val="none" w:sz="0" w:space="0" w:color="auto"/>
        <w:right w:val="none" w:sz="0" w:space="0" w:color="auto"/>
      </w:divBdr>
    </w:div>
    <w:div w:id="912665698">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957372540">
      <w:bodyDiv w:val="1"/>
      <w:marLeft w:val="0"/>
      <w:marRight w:val="0"/>
      <w:marTop w:val="0"/>
      <w:marBottom w:val="0"/>
      <w:divBdr>
        <w:top w:val="none" w:sz="0" w:space="0" w:color="auto"/>
        <w:left w:val="none" w:sz="0" w:space="0" w:color="auto"/>
        <w:bottom w:val="none" w:sz="0" w:space="0" w:color="auto"/>
        <w:right w:val="none" w:sz="0" w:space="0" w:color="auto"/>
      </w:divBdr>
    </w:div>
    <w:div w:id="994380832">
      <w:bodyDiv w:val="1"/>
      <w:marLeft w:val="0"/>
      <w:marRight w:val="0"/>
      <w:marTop w:val="0"/>
      <w:marBottom w:val="0"/>
      <w:divBdr>
        <w:top w:val="none" w:sz="0" w:space="0" w:color="auto"/>
        <w:left w:val="none" w:sz="0" w:space="0" w:color="auto"/>
        <w:bottom w:val="none" w:sz="0" w:space="0" w:color="auto"/>
        <w:right w:val="none" w:sz="0" w:space="0" w:color="auto"/>
      </w:divBdr>
    </w:div>
    <w:div w:id="1147161988">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382746328">
      <w:bodyDiv w:val="1"/>
      <w:marLeft w:val="0"/>
      <w:marRight w:val="0"/>
      <w:marTop w:val="0"/>
      <w:marBottom w:val="0"/>
      <w:divBdr>
        <w:top w:val="none" w:sz="0" w:space="0" w:color="auto"/>
        <w:left w:val="none" w:sz="0" w:space="0" w:color="auto"/>
        <w:bottom w:val="none" w:sz="0" w:space="0" w:color="auto"/>
        <w:right w:val="none" w:sz="0" w:space="0" w:color="auto"/>
      </w:divBdr>
    </w:div>
    <w:div w:id="1391417902">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606501765">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736705829">
      <w:bodyDiv w:val="1"/>
      <w:marLeft w:val="0"/>
      <w:marRight w:val="0"/>
      <w:marTop w:val="0"/>
      <w:marBottom w:val="0"/>
      <w:divBdr>
        <w:top w:val="none" w:sz="0" w:space="0" w:color="auto"/>
        <w:left w:val="none" w:sz="0" w:space="0" w:color="auto"/>
        <w:bottom w:val="none" w:sz="0" w:space="0" w:color="auto"/>
        <w:right w:val="none" w:sz="0" w:space="0" w:color="auto"/>
      </w:divBdr>
    </w:div>
    <w:div w:id="1784618929">
      <w:bodyDiv w:val="1"/>
      <w:marLeft w:val="0"/>
      <w:marRight w:val="0"/>
      <w:marTop w:val="0"/>
      <w:marBottom w:val="0"/>
      <w:divBdr>
        <w:top w:val="none" w:sz="0" w:space="0" w:color="auto"/>
        <w:left w:val="none" w:sz="0" w:space="0" w:color="auto"/>
        <w:bottom w:val="none" w:sz="0" w:space="0" w:color="auto"/>
        <w:right w:val="none" w:sz="0" w:space="0" w:color="auto"/>
      </w:divBdr>
    </w:div>
    <w:div w:id="1811629778">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 w:id="1989242425">
      <w:bodyDiv w:val="1"/>
      <w:marLeft w:val="0"/>
      <w:marRight w:val="0"/>
      <w:marTop w:val="0"/>
      <w:marBottom w:val="0"/>
      <w:divBdr>
        <w:top w:val="none" w:sz="0" w:space="0" w:color="auto"/>
        <w:left w:val="none" w:sz="0" w:space="0" w:color="auto"/>
        <w:bottom w:val="none" w:sz="0" w:space="0" w:color="auto"/>
        <w:right w:val="none" w:sz="0" w:space="0" w:color="auto"/>
      </w:divBdr>
    </w:div>
    <w:div w:id="2057191986">
      <w:bodyDiv w:val="1"/>
      <w:marLeft w:val="0"/>
      <w:marRight w:val="0"/>
      <w:marTop w:val="0"/>
      <w:marBottom w:val="0"/>
      <w:divBdr>
        <w:top w:val="none" w:sz="0" w:space="0" w:color="auto"/>
        <w:left w:val="none" w:sz="0" w:space="0" w:color="auto"/>
        <w:bottom w:val="none" w:sz="0" w:space="0" w:color="auto"/>
        <w:right w:val="none" w:sz="0" w:space="0" w:color="auto"/>
      </w:divBdr>
    </w:div>
    <w:div w:id="2061172818">
      <w:bodyDiv w:val="1"/>
      <w:marLeft w:val="0"/>
      <w:marRight w:val="0"/>
      <w:marTop w:val="0"/>
      <w:marBottom w:val="0"/>
      <w:divBdr>
        <w:top w:val="none" w:sz="0" w:space="0" w:color="auto"/>
        <w:left w:val="none" w:sz="0" w:space="0" w:color="auto"/>
        <w:bottom w:val="none" w:sz="0" w:space="0" w:color="auto"/>
        <w:right w:val="none" w:sz="0" w:space="0" w:color="auto"/>
      </w:divBdr>
    </w:div>
    <w:div w:id="2086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2020-09-07T22:12:00Z</dcterms:created>
  <dcterms:modified xsi:type="dcterms:W3CDTF">2020-11-02T23:16:00Z</dcterms:modified>
</cp:coreProperties>
</file>