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9A" w:rsidRDefault="00BF35F5" w:rsidP="00BF35F5">
      <w:pPr>
        <w:jc w:val="both"/>
      </w:pPr>
      <w:r>
        <w:t>Общая характеристика работы</w:t>
      </w:r>
    </w:p>
    <w:p w:rsidR="00BF35F5" w:rsidRDefault="00BF35F5" w:rsidP="00BF35F5">
      <w:pPr>
        <w:jc w:val="both"/>
      </w:pPr>
      <w:r>
        <w:t xml:space="preserve">Диссертационная работа посвящена экспериментальному исследованию линейных и нелинейно-оптических эффектов в </w:t>
      </w:r>
      <w:proofErr w:type="spellStart"/>
      <w:r>
        <w:t>плазмонных</w:t>
      </w:r>
      <w:proofErr w:type="spellEnd"/>
      <w:r>
        <w:t xml:space="preserve"> </w:t>
      </w:r>
      <w:proofErr w:type="spellStart"/>
      <w:r>
        <w:t>наноструктурах</w:t>
      </w:r>
      <w:proofErr w:type="spellEnd"/>
      <w:r>
        <w:t xml:space="preserve"> на основе благородных металлов и оптически-активных веществ и практическим приложениям таких </w:t>
      </w:r>
      <w:proofErr w:type="spellStart"/>
      <w:r>
        <w:t>наноструктур</w:t>
      </w:r>
      <w:proofErr w:type="spellEnd"/>
      <w:r>
        <w:t>.</w:t>
      </w:r>
    </w:p>
    <w:p w:rsidR="00BF35F5" w:rsidRPr="00FF71CC" w:rsidRDefault="00BF35F5" w:rsidP="00BF35F5">
      <w:pPr>
        <w:jc w:val="both"/>
        <w:rPr>
          <w:u w:val="single"/>
        </w:rPr>
      </w:pPr>
      <w:r w:rsidRPr="00FF71CC">
        <w:rPr>
          <w:u w:val="single"/>
        </w:rPr>
        <w:t>Актуальность темы диссертационной работы.</w:t>
      </w:r>
    </w:p>
    <w:p w:rsidR="00F14F31" w:rsidRPr="00F14F31" w:rsidRDefault="00206CC4" w:rsidP="00F14F31">
      <w:pPr>
        <w:jc w:val="both"/>
      </w:pPr>
      <w:r w:rsidRPr="00F14F31">
        <w:t xml:space="preserve">Экспериментальное и теоретическое исследование </w:t>
      </w:r>
      <w:proofErr w:type="spellStart"/>
      <w:r w:rsidR="00263F38">
        <w:t>плазмонных</w:t>
      </w:r>
      <w:proofErr w:type="spellEnd"/>
      <w:r w:rsidR="00263F38">
        <w:t xml:space="preserve"> </w:t>
      </w:r>
      <w:r w:rsidRPr="00F14F31">
        <w:t xml:space="preserve">систем, имеющих </w:t>
      </w:r>
      <w:proofErr w:type="spellStart"/>
      <w:r w:rsidRPr="00F14F31">
        <w:t>наноразмерные</w:t>
      </w:r>
      <w:proofErr w:type="spellEnd"/>
      <w:r w:rsidRPr="00F14F31">
        <w:t xml:space="preserve"> масштабы</w:t>
      </w:r>
      <w:r w:rsidR="00697BA1" w:rsidRPr="00697BA1">
        <w:t>,</w:t>
      </w:r>
      <w:r w:rsidRPr="00F14F31">
        <w:t xml:space="preserve"> </w:t>
      </w:r>
      <w:r w:rsidR="005850FA" w:rsidRPr="00F14F31">
        <w:t xml:space="preserve">остается в центре внимания исследователей вот уже более 40 лет. </w:t>
      </w:r>
      <w:r w:rsidR="00F14F31" w:rsidRPr="00F14F31">
        <w:t xml:space="preserve">Такие системы </w:t>
      </w:r>
      <w:r w:rsidR="00F14F31">
        <w:t xml:space="preserve">имеют многообещающие </w:t>
      </w:r>
      <w:r w:rsidR="00F14F31" w:rsidRPr="00F14F31">
        <w:t xml:space="preserve">перспективы по практическому использованию в оптических устройствах, к значительному повышению их функциональности и миниатюризации существующих приборов. </w:t>
      </w:r>
    </w:p>
    <w:p w:rsidR="00DA6FDD" w:rsidRPr="00DA6FDD" w:rsidRDefault="00263F38" w:rsidP="00BF35F5">
      <w:pPr>
        <w:jc w:val="both"/>
      </w:pPr>
      <w:r>
        <w:t xml:space="preserve">Практическое применение нашли </w:t>
      </w:r>
      <w:proofErr w:type="spellStart"/>
      <w:r>
        <w:t>плазмонные</w:t>
      </w:r>
      <w:proofErr w:type="spellEnd"/>
      <w:r>
        <w:t xml:space="preserve"> </w:t>
      </w:r>
      <w:proofErr w:type="spellStart"/>
      <w:r>
        <w:t>биосенсоры</w:t>
      </w:r>
      <w:proofErr w:type="spellEnd"/>
      <w:r>
        <w:t xml:space="preserve">, основанные на спектроскопии поверхностного </w:t>
      </w:r>
      <w:proofErr w:type="spellStart"/>
      <w:r>
        <w:t>плазмонного</w:t>
      </w:r>
      <w:proofErr w:type="spellEnd"/>
      <w:r>
        <w:t xml:space="preserve"> резонанса</w:t>
      </w:r>
      <w:r w:rsidR="00372423">
        <w:t xml:space="preserve"> в условии нарушенного полного внутреннего отражения</w:t>
      </w:r>
      <w:r>
        <w:t>. Такой метод спектроскопии стал одним из основных исследовательских инструментов соврем</w:t>
      </w:r>
      <w:r w:rsidR="001C6ECF">
        <w:t>е</w:t>
      </w:r>
      <w:r w:rsidR="00D326F2">
        <w:t>нных биохимических лабораторий. Однако</w:t>
      </w:r>
      <w:r w:rsidR="006F02E5">
        <w:t xml:space="preserve"> данная </w:t>
      </w:r>
      <w:r w:rsidR="00D326F2">
        <w:t>методика требует наличия призмы и вносит ограничения на минимальн</w:t>
      </w:r>
      <w:r w:rsidR="00FE232B">
        <w:t>о возможную площадь поверхности, использ</w:t>
      </w:r>
      <w:r w:rsidR="008308B9">
        <w:t>уемой для дет</w:t>
      </w:r>
      <w:r w:rsidR="00F22018">
        <w:t>ектирования</w:t>
      </w:r>
      <w:r w:rsidR="00372423" w:rsidRPr="00372423">
        <w:t xml:space="preserve"> [</w:t>
      </w:r>
      <w:r w:rsidR="007173BC">
        <w:fldChar w:fldCharType="begin"/>
      </w:r>
      <w:r w:rsidR="006C3E1B">
        <w:instrText xml:space="preserve"> REF _Ref513554783 \r \h </w:instrText>
      </w:r>
      <w:r w:rsidR="007173BC">
        <w:fldChar w:fldCharType="separate"/>
      </w:r>
      <w:r w:rsidR="00875412">
        <w:t>1</w:t>
      </w:r>
      <w:r w:rsidR="007173BC">
        <w:fldChar w:fldCharType="end"/>
      </w:r>
      <w:r w:rsidR="00372423" w:rsidRPr="00372423">
        <w:t>]</w:t>
      </w:r>
      <w:r w:rsidR="00F22018">
        <w:t xml:space="preserve">. </w:t>
      </w:r>
      <w:r w:rsidR="00601A38">
        <w:t xml:space="preserve">Использование </w:t>
      </w:r>
      <w:proofErr w:type="spellStart"/>
      <w:r w:rsidR="00601A38">
        <w:t>наноструктур</w:t>
      </w:r>
      <w:proofErr w:type="spellEnd"/>
      <w:r w:rsidR="00601A38">
        <w:t xml:space="preserve"> в качестве оптических </w:t>
      </w:r>
      <w:proofErr w:type="spellStart"/>
      <w:r w:rsidR="00601A38">
        <w:t>биосенсоров</w:t>
      </w:r>
      <w:proofErr w:type="spellEnd"/>
      <w:r w:rsidR="00601A38">
        <w:t xml:space="preserve"> </w:t>
      </w:r>
      <w:r w:rsidR="002409A9">
        <w:t xml:space="preserve">позволяет </w:t>
      </w:r>
      <w:r w:rsidR="00601A38">
        <w:t>уменьшить размеры</w:t>
      </w:r>
      <w:r w:rsidR="002409A9">
        <w:t xml:space="preserve">, </w:t>
      </w:r>
      <w:r w:rsidR="00601A38">
        <w:t>увеличить чувствительность сенсоров</w:t>
      </w:r>
      <w:r w:rsidR="002409A9">
        <w:t xml:space="preserve">, а также упростить процесс детектирование </w:t>
      </w:r>
      <w:r w:rsidR="002409A9" w:rsidRPr="002409A9">
        <w:t>[</w:t>
      </w:r>
      <w:r w:rsidR="007173BC">
        <w:fldChar w:fldCharType="begin"/>
      </w:r>
      <w:r w:rsidR="00DA6FDD">
        <w:instrText xml:space="preserve"> REF _Ref4497500 \r \h </w:instrText>
      </w:r>
      <w:r w:rsidR="007173BC">
        <w:fldChar w:fldCharType="separate"/>
      </w:r>
      <w:r w:rsidR="00875412">
        <w:t>2</w:t>
      </w:r>
      <w:r w:rsidR="007173BC">
        <w:fldChar w:fldCharType="end"/>
      </w:r>
      <w:r w:rsidR="002409A9" w:rsidRPr="002409A9">
        <w:t>]</w:t>
      </w:r>
      <w:r w:rsidR="002409A9">
        <w:t xml:space="preserve">. </w:t>
      </w:r>
    </w:p>
    <w:p w:rsidR="00372423" w:rsidRDefault="00372423" w:rsidP="00BF35F5">
      <w:pPr>
        <w:jc w:val="both"/>
      </w:pPr>
      <w:r>
        <w:t xml:space="preserve">Помимо поверхностного </w:t>
      </w:r>
      <w:proofErr w:type="spellStart"/>
      <w:r>
        <w:t>плазмонного</w:t>
      </w:r>
      <w:proofErr w:type="spellEnd"/>
      <w:r>
        <w:t xml:space="preserve"> резонанса, в </w:t>
      </w:r>
      <w:proofErr w:type="spellStart"/>
      <w:r>
        <w:t>наноструктурах</w:t>
      </w:r>
      <w:proofErr w:type="spellEnd"/>
      <w:r>
        <w:t xml:space="preserve"> возможно возбуждение локализованного </w:t>
      </w:r>
      <w:proofErr w:type="spellStart"/>
      <w:r>
        <w:t>плазмонного</w:t>
      </w:r>
      <w:proofErr w:type="spellEnd"/>
      <w:r>
        <w:t xml:space="preserve"> резонанса</w:t>
      </w:r>
      <w:r w:rsidR="002548B6">
        <w:t xml:space="preserve"> (ЛП</w:t>
      </w:r>
      <w:r w:rsidR="00697BA1">
        <w:t>Р</w:t>
      </w:r>
      <w:r w:rsidR="002548B6">
        <w:t>)</w:t>
      </w:r>
      <w:r w:rsidR="005E3383">
        <w:t xml:space="preserve">. </w:t>
      </w:r>
      <w:r w:rsidR="002548B6">
        <w:t>И</w:t>
      </w:r>
      <w:r w:rsidR="002548B6" w:rsidRPr="00C32199">
        <w:t xml:space="preserve">нтерес обусловлен оптическими свойствами уединенной </w:t>
      </w:r>
      <w:proofErr w:type="spellStart"/>
      <w:r w:rsidR="002548B6" w:rsidRPr="00C32199">
        <w:t>наночастицы</w:t>
      </w:r>
      <w:proofErr w:type="spellEnd"/>
      <w:r w:rsidR="002548B6" w:rsidRPr="00C32199">
        <w:t xml:space="preserve">, которые значительно меняются в зависимости от окружающей частицу среды, формы и размера </w:t>
      </w:r>
      <w:proofErr w:type="spellStart"/>
      <w:r w:rsidR="002548B6" w:rsidRPr="00C32199">
        <w:t>наночастицы</w:t>
      </w:r>
      <w:proofErr w:type="spellEnd"/>
      <w:r w:rsidR="002548B6" w:rsidRPr="00C32199">
        <w:t xml:space="preserve"> и симметрии массива </w:t>
      </w:r>
      <w:proofErr w:type="spellStart"/>
      <w:r w:rsidR="002548B6" w:rsidRPr="00C32199">
        <w:t>наночастиц</w:t>
      </w:r>
      <w:proofErr w:type="spellEnd"/>
      <w:r w:rsidR="002548B6" w:rsidRPr="00C32199">
        <w:t xml:space="preserve">. В спектрах периодических </w:t>
      </w:r>
      <w:proofErr w:type="spellStart"/>
      <w:r w:rsidR="002548B6" w:rsidRPr="00C32199">
        <w:t>наноструктур</w:t>
      </w:r>
      <w:proofErr w:type="spellEnd"/>
      <w:r w:rsidR="002548B6" w:rsidRPr="00C32199">
        <w:t xml:space="preserve"> можно наблюдать два проявления ЛП</w:t>
      </w:r>
      <w:r w:rsidR="00697BA1">
        <w:t>Р</w:t>
      </w:r>
      <w:r w:rsidR="002548B6" w:rsidRPr="00C32199">
        <w:t xml:space="preserve">: резонанс, связанный с возбуждением на уединенной </w:t>
      </w:r>
      <w:proofErr w:type="spellStart"/>
      <w:r w:rsidR="002548B6" w:rsidRPr="00C32199">
        <w:t>наночастице</w:t>
      </w:r>
      <w:proofErr w:type="spellEnd"/>
      <w:r w:rsidR="002548B6" w:rsidRPr="00C32199">
        <w:t>, спектральное положение которого не зависит от периода решетки и второй резонанс – решеточный ЛП</w:t>
      </w:r>
      <w:r w:rsidR="00697BA1">
        <w:t>Р</w:t>
      </w:r>
      <w:r w:rsidR="002548B6" w:rsidRPr="00C32199">
        <w:t>, свойства которого напротив, определяются периодом решетки. Такая “</w:t>
      </w:r>
      <w:proofErr w:type="spellStart"/>
      <w:r w:rsidR="002548B6" w:rsidRPr="00C32199">
        <w:t>настраиваемость</w:t>
      </w:r>
      <w:proofErr w:type="spellEnd"/>
      <w:r w:rsidR="002548B6" w:rsidRPr="00C32199">
        <w:t>” спектрального положения ЛП</w:t>
      </w:r>
      <w:r w:rsidR="00697BA1">
        <w:t>Р</w:t>
      </w:r>
      <w:r w:rsidR="002548B6" w:rsidRPr="00C32199">
        <w:t xml:space="preserve">, а также миниатюрность </w:t>
      </w:r>
      <w:proofErr w:type="spellStart"/>
      <w:r w:rsidR="002548B6" w:rsidRPr="00C32199">
        <w:t>плазмонных</w:t>
      </w:r>
      <w:proofErr w:type="spellEnd"/>
      <w:r w:rsidR="002548B6" w:rsidRPr="00C32199">
        <w:t xml:space="preserve"> </w:t>
      </w:r>
      <w:proofErr w:type="spellStart"/>
      <w:r w:rsidR="002548B6" w:rsidRPr="00C32199">
        <w:t>наноструктур</w:t>
      </w:r>
      <w:proofErr w:type="spellEnd"/>
      <w:r w:rsidR="002548B6" w:rsidRPr="00C32199">
        <w:t xml:space="preserve"> вызывает фундаментальный и прикладной интерес в рамках разработки функциональных компактных устройств оптоэлектроники.</w:t>
      </w:r>
    </w:p>
    <w:p w:rsidR="000B6C06" w:rsidRDefault="00BA32A6" w:rsidP="00F10D32">
      <w:pPr>
        <w:jc w:val="both"/>
      </w:pPr>
      <w:r>
        <w:t xml:space="preserve">Локализация света в </w:t>
      </w:r>
      <w:proofErr w:type="spellStart"/>
      <w:r>
        <w:t>наноструктурах</w:t>
      </w:r>
      <w:proofErr w:type="spellEnd"/>
      <w:r>
        <w:t xml:space="preserve">, </w:t>
      </w:r>
      <w:proofErr w:type="gramStart"/>
      <w:r>
        <w:t>обладающих</w:t>
      </w:r>
      <w:proofErr w:type="gramEnd"/>
      <w:r>
        <w:t xml:space="preserve"> </w:t>
      </w:r>
      <w:proofErr w:type="spellStart"/>
      <w:r>
        <w:t>пламзонными</w:t>
      </w:r>
      <w:proofErr w:type="spellEnd"/>
      <w:r>
        <w:t xml:space="preserve"> резонансами, </w:t>
      </w:r>
      <w:r w:rsidR="00F10D32" w:rsidRPr="00E22787">
        <w:t xml:space="preserve">открывает еще одно применение </w:t>
      </w:r>
      <w:proofErr w:type="spellStart"/>
      <w:r w:rsidR="00F10D32" w:rsidRPr="00E22787">
        <w:t>плазмонным</w:t>
      </w:r>
      <w:proofErr w:type="spellEnd"/>
      <w:r w:rsidR="00F10D32" w:rsidRPr="00E22787">
        <w:t xml:space="preserve"> </w:t>
      </w:r>
      <w:proofErr w:type="spellStart"/>
      <w:r w:rsidR="00F10D32" w:rsidRPr="00E22787">
        <w:t>наноструктурам</w:t>
      </w:r>
      <w:proofErr w:type="spellEnd"/>
      <w:r w:rsidR="00F10D32" w:rsidRPr="00E22787">
        <w:t xml:space="preserve">. В ряде работ было продемонстрировано, что в </w:t>
      </w:r>
      <w:proofErr w:type="spellStart"/>
      <w:r w:rsidR="00F10D32" w:rsidRPr="00E22787">
        <w:t>плазмонных</w:t>
      </w:r>
      <w:proofErr w:type="spellEnd"/>
      <w:r w:rsidR="00F10D32" w:rsidRPr="00E22787">
        <w:t xml:space="preserve"> </w:t>
      </w:r>
      <w:proofErr w:type="spellStart"/>
      <w:r w:rsidR="00F10D32" w:rsidRPr="00E22787">
        <w:t>наностуктурах</w:t>
      </w:r>
      <w:proofErr w:type="spellEnd"/>
      <w:r w:rsidR="00F10D32" w:rsidRPr="00E22787">
        <w:t xml:space="preserve"> с магнитооптическим материалом происходит увеличение магнитооптического отклика</w:t>
      </w:r>
      <w:r w:rsidR="00280655">
        <w:t xml:space="preserve"> </w:t>
      </w:r>
      <w:r w:rsidR="00280655" w:rsidRPr="00280655">
        <w:t>[</w:t>
      </w:r>
      <w:r w:rsidR="007173BC">
        <w:fldChar w:fldCharType="begin"/>
      </w:r>
      <w:r w:rsidR="00280655">
        <w:instrText xml:space="preserve"> REF _Ref4503046 \r \h </w:instrText>
      </w:r>
      <w:r w:rsidR="007173BC">
        <w:fldChar w:fldCharType="separate"/>
      </w:r>
      <w:r w:rsidR="00875412">
        <w:t>3</w:t>
      </w:r>
      <w:r w:rsidR="007173BC">
        <w:fldChar w:fldCharType="end"/>
      </w:r>
      <w:r w:rsidR="00280655" w:rsidRPr="00280655">
        <w:t>-</w:t>
      </w:r>
      <w:r w:rsidR="007173BC">
        <w:fldChar w:fldCharType="begin"/>
      </w:r>
      <w:r w:rsidR="00280655">
        <w:instrText xml:space="preserve"> REF _Ref4503050 \r \h </w:instrText>
      </w:r>
      <w:r w:rsidR="007173BC">
        <w:fldChar w:fldCharType="separate"/>
      </w:r>
      <w:r w:rsidR="00875412">
        <w:t>5</w:t>
      </w:r>
      <w:r w:rsidR="007173BC">
        <w:fldChar w:fldCharType="end"/>
      </w:r>
      <w:r w:rsidR="00280655" w:rsidRPr="00280655">
        <w:t>]</w:t>
      </w:r>
      <w:r w:rsidR="00F10D32" w:rsidRPr="00E22787">
        <w:t xml:space="preserve">. </w:t>
      </w:r>
      <w:r w:rsidR="00E22787" w:rsidRPr="00E22787">
        <w:t xml:space="preserve">А использование магнитооптических </w:t>
      </w:r>
      <w:proofErr w:type="spellStart"/>
      <w:r w:rsidR="00E22787" w:rsidRPr="00E22787">
        <w:t>плазмонных</w:t>
      </w:r>
      <w:proofErr w:type="spellEnd"/>
      <w:r w:rsidR="00E22787" w:rsidRPr="00E22787">
        <w:t xml:space="preserve"> </w:t>
      </w:r>
      <w:proofErr w:type="spellStart"/>
      <w:r w:rsidR="00E22787" w:rsidRPr="00E22787">
        <w:t>наноструктур</w:t>
      </w:r>
      <w:proofErr w:type="spellEnd"/>
      <w:r w:rsidR="00E22787" w:rsidRPr="00E22787">
        <w:t xml:space="preserve"> в качестве </w:t>
      </w:r>
      <w:proofErr w:type="spellStart"/>
      <w:r w:rsidR="00E22787" w:rsidRPr="00E22787">
        <w:t>биосенсоров</w:t>
      </w:r>
      <w:proofErr w:type="spellEnd"/>
      <w:r w:rsidR="00E22787" w:rsidRPr="00E22787">
        <w:t xml:space="preserve"> позволяет значительно увеличить </w:t>
      </w:r>
      <w:r w:rsidR="00176B05">
        <w:t xml:space="preserve">их </w:t>
      </w:r>
      <w:r w:rsidR="00E22787" w:rsidRPr="00E22787">
        <w:t>чувствительность</w:t>
      </w:r>
      <w:r w:rsidR="00280655" w:rsidRPr="00280655">
        <w:t xml:space="preserve"> [</w:t>
      </w:r>
      <w:r w:rsidR="007173BC">
        <w:fldChar w:fldCharType="begin"/>
      </w:r>
      <w:r w:rsidR="00280655">
        <w:instrText xml:space="preserve"> REF _Ref4503132 \r \h </w:instrText>
      </w:r>
      <w:r w:rsidR="007173BC">
        <w:fldChar w:fldCharType="separate"/>
      </w:r>
      <w:r w:rsidR="00875412">
        <w:t>6</w:t>
      </w:r>
      <w:r w:rsidR="007173BC">
        <w:fldChar w:fldCharType="end"/>
      </w:r>
      <w:r w:rsidR="00280655" w:rsidRPr="00280655">
        <w:t>,</w:t>
      </w:r>
      <w:r w:rsidR="007173BC">
        <w:fldChar w:fldCharType="begin"/>
      </w:r>
      <w:r w:rsidR="00280655">
        <w:instrText xml:space="preserve"> REF _Ref4503134 \r \h </w:instrText>
      </w:r>
      <w:r w:rsidR="007173BC">
        <w:fldChar w:fldCharType="separate"/>
      </w:r>
      <w:r w:rsidR="00875412">
        <w:t>7</w:t>
      </w:r>
      <w:r w:rsidR="007173BC">
        <w:fldChar w:fldCharType="end"/>
      </w:r>
      <w:r w:rsidR="00280655" w:rsidRPr="00280655">
        <w:t>]</w:t>
      </w:r>
      <w:r w:rsidR="00E22787" w:rsidRPr="00E22787">
        <w:t xml:space="preserve">. </w:t>
      </w:r>
      <w:r w:rsidR="00176B05">
        <w:t>Определение м</w:t>
      </w:r>
      <w:r w:rsidR="00E22787" w:rsidRPr="00E22787">
        <w:t>еханизм</w:t>
      </w:r>
      <w:r w:rsidR="00176B05">
        <w:t>а усиления</w:t>
      </w:r>
      <w:r w:rsidR="00E22787" w:rsidRPr="00E22787">
        <w:t xml:space="preserve"> магнитооптического отклика </w:t>
      </w:r>
      <w:r w:rsidR="00176B05">
        <w:t xml:space="preserve">магнитооптических </w:t>
      </w:r>
      <w:proofErr w:type="spellStart"/>
      <w:r w:rsidR="00176B05">
        <w:t>плазмонных</w:t>
      </w:r>
      <w:proofErr w:type="spellEnd"/>
      <w:r w:rsidR="00176B05">
        <w:t xml:space="preserve"> </w:t>
      </w:r>
      <w:proofErr w:type="spellStart"/>
      <w:r w:rsidR="00176B05">
        <w:t>наноструктур</w:t>
      </w:r>
      <w:proofErr w:type="spellEnd"/>
      <w:r w:rsidR="00176B05">
        <w:t xml:space="preserve"> </w:t>
      </w:r>
      <w:r w:rsidR="00E22787" w:rsidRPr="00E22787">
        <w:t>является довольно нетривиальной задачей и и</w:t>
      </w:r>
      <w:r w:rsidR="00E6104C" w:rsidRPr="00E22787">
        <w:t xml:space="preserve">сследование линейного и нелинейно-оптического отклика таких систем позволяет глубже понять процессы, происходящие на </w:t>
      </w:r>
      <w:proofErr w:type="spellStart"/>
      <w:r w:rsidR="00E6104C" w:rsidRPr="00E22787">
        <w:t>наномасштабах</w:t>
      </w:r>
      <w:proofErr w:type="spellEnd"/>
      <w:r w:rsidR="00E6104C" w:rsidRPr="00E22787">
        <w:t>.</w:t>
      </w:r>
      <w:r w:rsidR="00E6104C">
        <w:t xml:space="preserve"> </w:t>
      </w:r>
    </w:p>
    <w:p w:rsidR="00BA32A6" w:rsidRPr="006F485D" w:rsidRDefault="00BA32A6" w:rsidP="00F10D32">
      <w:pPr>
        <w:jc w:val="both"/>
      </w:pPr>
      <w:r>
        <w:t xml:space="preserve">Помимо усиления магнитооптических эффектов, локализация света в </w:t>
      </w:r>
      <w:proofErr w:type="spellStart"/>
      <w:r>
        <w:t>наноструктурах</w:t>
      </w:r>
      <w:proofErr w:type="spellEnd"/>
      <w:r>
        <w:t xml:space="preserve"> делает их пригодными для создания когерентного излучателя с размерами порядка несколько нанометров. Экспериментальная реализация лазеров на основе </w:t>
      </w:r>
      <w:proofErr w:type="spellStart"/>
      <w:r>
        <w:t>плазмонных</w:t>
      </w:r>
      <w:proofErr w:type="spellEnd"/>
      <w:r>
        <w:t xml:space="preserve"> </w:t>
      </w:r>
      <w:proofErr w:type="spellStart"/>
      <w:r>
        <w:t>наноструктур</w:t>
      </w:r>
      <w:proofErr w:type="spellEnd"/>
      <w:r>
        <w:t xml:space="preserve"> – </w:t>
      </w:r>
      <w:proofErr w:type="spellStart"/>
      <w:r>
        <w:t>спазеро</w:t>
      </w:r>
      <w:proofErr w:type="gramStart"/>
      <w:r>
        <w:t>в</w:t>
      </w:r>
      <w:proofErr w:type="spellEnd"/>
      <w:r>
        <w:t>-</w:t>
      </w:r>
      <w:proofErr w:type="gramEnd"/>
      <w:r>
        <w:t xml:space="preserve"> </w:t>
      </w:r>
      <w:r w:rsidR="00623972">
        <w:t>была</w:t>
      </w:r>
      <w:r w:rsidR="000E31FC">
        <w:t xml:space="preserve"> </w:t>
      </w:r>
      <w:r w:rsidR="00623972">
        <w:t>продемонстрирована</w:t>
      </w:r>
      <w:r w:rsidR="000E31FC">
        <w:t xml:space="preserve"> в ряде работ </w:t>
      </w:r>
      <w:r w:rsidR="006F485D">
        <w:t>[</w:t>
      </w:r>
      <w:r w:rsidR="007173BC">
        <w:fldChar w:fldCharType="begin"/>
      </w:r>
      <w:r w:rsidR="006F485D">
        <w:instrText xml:space="preserve"> REF _Ref4583536 \r \h </w:instrText>
      </w:r>
      <w:r w:rsidR="007173BC">
        <w:fldChar w:fldCharType="separate"/>
      </w:r>
      <w:r w:rsidR="00875412">
        <w:t>8</w:t>
      </w:r>
      <w:r w:rsidR="007173BC">
        <w:fldChar w:fldCharType="end"/>
      </w:r>
      <w:r w:rsidR="006F485D">
        <w:t xml:space="preserve">, </w:t>
      </w:r>
      <w:r w:rsidR="007173BC">
        <w:fldChar w:fldCharType="begin"/>
      </w:r>
      <w:r w:rsidR="006F485D">
        <w:instrText xml:space="preserve"> REF _Ref4583538 \r \h </w:instrText>
      </w:r>
      <w:r w:rsidR="007173BC">
        <w:fldChar w:fldCharType="separate"/>
      </w:r>
      <w:r w:rsidR="00875412">
        <w:t>9</w:t>
      </w:r>
      <w:r w:rsidR="007173BC">
        <w:fldChar w:fldCharType="end"/>
      </w:r>
      <w:r w:rsidR="006F485D">
        <w:t>]</w:t>
      </w:r>
      <w:r w:rsidR="006F485D" w:rsidRPr="006F485D">
        <w:t xml:space="preserve">, </w:t>
      </w:r>
      <w:r w:rsidR="006F485D">
        <w:t>причем для компенсации омических потерь, использовались органические красители.</w:t>
      </w:r>
    </w:p>
    <w:p w:rsidR="00E6104C" w:rsidRDefault="000B6C06" w:rsidP="00BF35F5">
      <w:pPr>
        <w:jc w:val="both"/>
      </w:pPr>
      <w:r>
        <w:lastRenderedPageBreak/>
        <w:t xml:space="preserve">Таким образом, исследование </w:t>
      </w:r>
      <w:proofErr w:type="spellStart"/>
      <w:r>
        <w:t>плазмонных</w:t>
      </w:r>
      <w:proofErr w:type="spellEnd"/>
      <w:r>
        <w:t xml:space="preserve"> </w:t>
      </w:r>
      <w:proofErr w:type="spellStart"/>
      <w:r>
        <w:t>наноструктур</w:t>
      </w:r>
      <w:proofErr w:type="spellEnd"/>
      <w:r>
        <w:t xml:space="preserve"> обусловлено как практическим, так и фундаментальным интересом. </w:t>
      </w:r>
    </w:p>
    <w:p w:rsidR="00FF71CC" w:rsidRPr="0045017F" w:rsidRDefault="00FF71CC" w:rsidP="00FF71CC">
      <w:pPr>
        <w:jc w:val="both"/>
      </w:pPr>
      <w:proofErr w:type="gramStart"/>
      <w:r w:rsidRPr="0045017F">
        <w:rPr>
          <w:u w:val="single"/>
        </w:rPr>
        <w:t>Целями диссертационной работы</w:t>
      </w:r>
      <w:r w:rsidRPr="0045017F">
        <w:t xml:space="preserve"> являются экспериментальное исследование взаимодействия поляризованного света с </w:t>
      </w:r>
      <w:proofErr w:type="spellStart"/>
      <w:r w:rsidRPr="0045017F">
        <w:t>плазмонными</w:t>
      </w:r>
      <w:proofErr w:type="spellEnd"/>
      <w:r w:rsidRPr="0045017F">
        <w:t xml:space="preserve"> 1D и 2D </w:t>
      </w:r>
      <w:proofErr w:type="spellStart"/>
      <w:r w:rsidRPr="0045017F">
        <w:t>наноструктурами</w:t>
      </w:r>
      <w:proofErr w:type="spellEnd"/>
      <w:r w:rsidRPr="0045017F">
        <w:t xml:space="preserve">; изучение особенностей линейного и нелинейного </w:t>
      </w:r>
      <w:proofErr w:type="spellStart"/>
      <w:r w:rsidRPr="0045017F">
        <w:t>магнитоиндуцированного</w:t>
      </w:r>
      <w:proofErr w:type="spellEnd"/>
      <w:r w:rsidRPr="0045017F">
        <w:t xml:space="preserve"> отклика магнитооптических </w:t>
      </w:r>
      <w:proofErr w:type="spellStart"/>
      <w:r w:rsidRPr="0045017F">
        <w:t>плазмонных</w:t>
      </w:r>
      <w:proofErr w:type="spellEnd"/>
      <w:r w:rsidRPr="0045017F">
        <w:t xml:space="preserve"> </w:t>
      </w:r>
      <w:proofErr w:type="spellStart"/>
      <w:r w:rsidRPr="0045017F">
        <w:t>наноструктур</w:t>
      </w:r>
      <w:proofErr w:type="spellEnd"/>
      <w:r w:rsidRPr="0045017F">
        <w:t xml:space="preserve">; изучение спектров излучения и кинетики затухания люминесценции в </w:t>
      </w:r>
      <w:proofErr w:type="spellStart"/>
      <w:r w:rsidRPr="0045017F">
        <w:t>плазмонных</w:t>
      </w:r>
      <w:proofErr w:type="spellEnd"/>
      <w:r w:rsidRPr="0045017F">
        <w:t xml:space="preserve"> 2</w:t>
      </w:r>
      <w:r w:rsidRPr="0045017F">
        <w:rPr>
          <w:lang w:val="en-US"/>
        </w:rPr>
        <w:t>D</w:t>
      </w:r>
      <w:r w:rsidRPr="0045017F">
        <w:t xml:space="preserve"> </w:t>
      </w:r>
      <w:proofErr w:type="spellStart"/>
      <w:r w:rsidRPr="0045017F">
        <w:t>наноструктурах</w:t>
      </w:r>
      <w:proofErr w:type="spellEnd"/>
      <w:r w:rsidRPr="0045017F">
        <w:t xml:space="preserve">, включающих слой люминесцирующей среды; прикладные исследования оптических </w:t>
      </w:r>
      <w:proofErr w:type="spellStart"/>
      <w:r w:rsidRPr="0045017F">
        <w:t>биосенсоров</w:t>
      </w:r>
      <w:proofErr w:type="spellEnd"/>
      <w:r w:rsidRPr="0045017F">
        <w:t xml:space="preserve"> на основе </w:t>
      </w:r>
      <w:proofErr w:type="spellStart"/>
      <w:r w:rsidRPr="0045017F">
        <w:rPr>
          <w:rStyle w:val="fontstyle01"/>
          <w:rFonts w:asciiTheme="minorHAnsi" w:hAnsiTheme="minorHAnsi"/>
          <w:sz w:val="22"/>
          <w:szCs w:val="22"/>
        </w:rPr>
        <w:t>плазмонных</w:t>
      </w:r>
      <w:proofErr w:type="spellEnd"/>
      <w:r w:rsidRPr="0045017F">
        <w:rPr>
          <w:rStyle w:val="fontstyle01"/>
          <w:rFonts w:asciiTheme="minorHAnsi" w:hAnsiTheme="minorHAnsi"/>
          <w:sz w:val="22"/>
          <w:szCs w:val="22"/>
        </w:rPr>
        <w:t xml:space="preserve"> 1D </w:t>
      </w:r>
      <w:proofErr w:type="spellStart"/>
      <w:r w:rsidRPr="0045017F">
        <w:rPr>
          <w:rStyle w:val="fontstyle01"/>
          <w:rFonts w:asciiTheme="minorHAnsi" w:hAnsiTheme="minorHAnsi"/>
          <w:sz w:val="22"/>
          <w:szCs w:val="22"/>
        </w:rPr>
        <w:t>наноструктур</w:t>
      </w:r>
      <w:proofErr w:type="spellEnd"/>
      <w:r w:rsidRPr="0045017F">
        <w:rPr>
          <w:rStyle w:val="fontstyle01"/>
          <w:rFonts w:asciiTheme="minorHAnsi" w:hAnsiTheme="minorHAnsi"/>
          <w:sz w:val="22"/>
          <w:szCs w:val="22"/>
        </w:rPr>
        <w:t xml:space="preserve"> </w:t>
      </w:r>
      <w:r w:rsidRPr="0045017F">
        <w:t>для детектирования предельно низких концентраций</w:t>
      </w:r>
      <w:r w:rsidRPr="0045017F">
        <w:rPr>
          <w:rStyle w:val="fontstyle01"/>
          <w:rFonts w:asciiTheme="minorHAnsi" w:hAnsiTheme="minorHAnsi"/>
          <w:sz w:val="22"/>
          <w:szCs w:val="22"/>
        </w:rPr>
        <w:t xml:space="preserve"> </w:t>
      </w:r>
      <w:proofErr w:type="spellStart"/>
      <w:r w:rsidRPr="0045017F">
        <w:rPr>
          <w:rStyle w:val="fontstyle01"/>
          <w:rFonts w:asciiTheme="minorHAnsi" w:hAnsiTheme="minorHAnsi"/>
          <w:sz w:val="22"/>
          <w:szCs w:val="22"/>
        </w:rPr>
        <w:t>биомаркеров</w:t>
      </w:r>
      <w:proofErr w:type="spellEnd"/>
      <w:r w:rsidRPr="0045017F">
        <w:rPr>
          <w:rStyle w:val="fontstyle01"/>
          <w:rFonts w:asciiTheme="minorHAnsi" w:hAnsiTheme="minorHAnsi"/>
          <w:sz w:val="22"/>
          <w:szCs w:val="22"/>
        </w:rPr>
        <w:t xml:space="preserve"> заболеваний. </w:t>
      </w:r>
      <w:proofErr w:type="gramEnd"/>
    </w:p>
    <w:p w:rsidR="00FF71CC" w:rsidRPr="00FF71CC" w:rsidRDefault="00FF71CC" w:rsidP="00FF71CC">
      <w:pPr>
        <w:jc w:val="both"/>
      </w:pPr>
      <w:r w:rsidRPr="00FF71CC">
        <w:rPr>
          <w:u w:val="single"/>
        </w:rPr>
        <w:t>Научная новизна диссертационной</w:t>
      </w:r>
      <w:r w:rsidRPr="00FF71CC">
        <w:t xml:space="preserve"> работы состоит в следующем:</w:t>
      </w:r>
    </w:p>
    <w:p w:rsidR="00FF71CC" w:rsidRPr="00FF71CC" w:rsidRDefault="00FF71CC" w:rsidP="00FF71CC">
      <w:pPr>
        <w:jc w:val="both"/>
      </w:pPr>
      <w:r w:rsidRPr="00FF71CC">
        <w:t>1. Исследован эффект увеличения квадратичного нелинейно-оптического отклика 2</w:t>
      </w:r>
      <w:r w:rsidRPr="00FF71CC">
        <w:rPr>
          <w:lang w:val="en-US"/>
        </w:rPr>
        <w:t>D</w:t>
      </w:r>
      <w:r w:rsidRPr="00FF71CC">
        <w:t xml:space="preserve"> решетки </w:t>
      </w:r>
      <w:proofErr w:type="spellStart"/>
      <w:r w:rsidRPr="00FF71CC">
        <w:t>плазмонных</w:t>
      </w:r>
      <w:proofErr w:type="spellEnd"/>
      <w:r w:rsidRPr="00FF71CC">
        <w:t xml:space="preserve"> </w:t>
      </w:r>
      <w:proofErr w:type="spellStart"/>
      <w:r w:rsidRPr="00FF71CC">
        <w:t>наночастиц</w:t>
      </w:r>
      <w:proofErr w:type="spellEnd"/>
      <w:r w:rsidRPr="00FF71CC">
        <w:t xml:space="preserve">, </w:t>
      </w:r>
      <w:proofErr w:type="gramStart"/>
      <w:r w:rsidRPr="00FF71CC">
        <w:t>внедренных</w:t>
      </w:r>
      <w:proofErr w:type="gramEnd"/>
      <w:r w:rsidRPr="00FF71CC">
        <w:t xml:space="preserve"> в магнитооптический слой, при возбуждении решеточного </w:t>
      </w:r>
      <w:proofErr w:type="spellStart"/>
      <w:r w:rsidRPr="00FF71CC">
        <w:t>плазмонного</w:t>
      </w:r>
      <w:proofErr w:type="spellEnd"/>
      <w:r w:rsidRPr="00FF71CC">
        <w:t xml:space="preserve"> резонанса.</w:t>
      </w:r>
    </w:p>
    <w:p w:rsidR="00FF71CC" w:rsidRPr="00FF71CC" w:rsidRDefault="00FF71CC" w:rsidP="00FF71CC">
      <w:pPr>
        <w:jc w:val="both"/>
      </w:pPr>
      <w:r w:rsidRPr="00FF71CC">
        <w:t xml:space="preserve">2. Впервые экспериментально изучены поляризационно-угловые спектры </w:t>
      </w:r>
      <w:proofErr w:type="spellStart"/>
      <w:r w:rsidRPr="00FF71CC">
        <w:t>плазмонных</w:t>
      </w:r>
      <w:proofErr w:type="spellEnd"/>
      <w:r w:rsidRPr="00FF71CC">
        <w:t xml:space="preserve"> </w:t>
      </w:r>
      <w:proofErr w:type="gramStart"/>
      <w:r w:rsidRPr="00FF71CC">
        <w:t>магнитооптических</w:t>
      </w:r>
      <w:proofErr w:type="gramEnd"/>
      <w:r w:rsidRPr="00FF71CC">
        <w:t xml:space="preserve"> 2</w:t>
      </w:r>
      <w:r w:rsidRPr="00FF71CC">
        <w:rPr>
          <w:lang w:val="en-US"/>
        </w:rPr>
        <w:t>D</w:t>
      </w:r>
      <w:r w:rsidRPr="00FF71CC">
        <w:t xml:space="preserve"> </w:t>
      </w:r>
      <w:proofErr w:type="spellStart"/>
      <w:r w:rsidRPr="00FF71CC">
        <w:t>наноструктур</w:t>
      </w:r>
      <w:proofErr w:type="spellEnd"/>
      <w:r w:rsidRPr="00FF71CC">
        <w:t xml:space="preserve">. Показано, что спектральное положение решеточного </w:t>
      </w:r>
      <w:proofErr w:type="spellStart"/>
      <w:r w:rsidRPr="00FF71CC">
        <w:t>плазмонного</w:t>
      </w:r>
      <w:proofErr w:type="spellEnd"/>
      <w:r w:rsidRPr="00FF71CC">
        <w:t xml:space="preserve"> резонанса является следствием </w:t>
      </w:r>
      <w:proofErr w:type="spellStart"/>
      <w:r w:rsidRPr="00FF71CC">
        <w:t>диполь-дипольного</w:t>
      </w:r>
      <w:proofErr w:type="spellEnd"/>
      <w:r w:rsidRPr="00FF71CC">
        <w:t xml:space="preserve"> взаимодействия </w:t>
      </w:r>
      <w:proofErr w:type="gramStart"/>
      <w:r w:rsidRPr="00FF71CC">
        <w:t>соседних</w:t>
      </w:r>
      <w:proofErr w:type="gramEnd"/>
      <w:r w:rsidRPr="00FF71CC">
        <w:t xml:space="preserve"> </w:t>
      </w:r>
      <w:proofErr w:type="spellStart"/>
      <w:r w:rsidRPr="00FF71CC">
        <w:t>рассеивателей</w:t>
      </w:r>
      <w:proofErr w:type="spellEnd"/>
      <w:r w:rsidRPr="00FF71CC">
        <w:t xml:space="preserve"> и определяется взаимной ориентацией решетки </w:t>
      </w:r>
      <w:proofErr w:type="spellStart"/>
      <w:r w:rsidRPr="00FF71CC">
        <w:t>рассеивателей</w:t>
      </w:r>
      <w:proofErr w:type="spellEnd"/>
      <w:r w:rsidRPr="00FF71CC">
        <w:t xml:space="preserve"> и направлением поляризации падающего излучения. Предложена модель для описания спектрального положения решеточного </w:t>
      </w:r>
      <w:proofErr w:type="spellStart"/>
      <w:r w:rsidRPr="00FF71CC">
        <w:t>плазмонного</w:t>
      </w:r>
      <w:proofErr w:type="spellEnd"/>
      <w:r w:rsidRPr="00FF71CC">
        <w:t xml:space="preserve"> резонанса, проведено численное моделирование исследованных </w:t>
      </w:r>
      <w:proofErr w:type="spellStart"/>
      <w:r w:rsidRPr="00FF71CC">
        <w:t>наноструктур</w:t>
      </w:r>
      <w:proofErr w:type="spellEnd"/>
      <w:r w:rsidRPr="00FF71CC">
        <w:t xml:space="preserve"> и показано хорошее соответствие результатов эксперимента и расчёта.</w:t>
      </w:r>
    </w:p>
    <w:p w:rsidR="00FF71CC" w:rsidRPr="00FF71CC" w:rsidRDefault="00FF71CC" w:rsidP="00FF71CC">
      <w:pPr>
        <w:jc w:val="both"/>
      </w:pPr>
      <w:r w:rsidRPr="00FF71CC">
        <w:t xml:space="preserve">3. Впервые экспериментально и теоретически исследованы </w:t>
      </w:r>
      <w:proofErr w:type="spellStart"/>
      <w:r w:rsidRPr="00FF71CC">
        <w:t>плазмонные</w:t>
      </w:r>
      <w:proofErr w:type="spellEnd"/>
      <w:r w:rsidRPr="00FF71CC">
        <w:t xml:space="preserve"> резонансы в магнитооптических 2</w:t>
      </w:r>
      <w:r w:rsidRPr="00FF71CC">
        <w:rPr>
          <w:lang w:val="en-US"/>
        </w:rPr>
        <w:t>D</w:t>
      </w:r>
      <w:r w:rsidRPr="00FF71CC">
        <w:t xml:space="preserve"> </w:t>
      </w:r>
      <w:proofErr w:type="spellStart"/>
      <w:r w:rsidRPr="00FF71CC">
        <w:t>наноструктурах</w:t>
      </w:r>
      <w:proofErr w:type="spellEnd"/>
      <w:r w:rsidRPr="00FF71CC">
        <w:t xml:space="preserve"> на основе двух вложенных решеток (с малой и большой постоянной решетки). </w:t>
      </w:r>
      <w:proofErr w:type="gramStart"/>
      <w:r w:rsidRPr="00FF71CC">
        <w:t xml:space="preserve">Показано, что резонансные особенности в спектрах таких </w:t>
      </w:r>
      <w:proofErr w:type="spellStart"/>
      <w:r w:rsidRPr="00FF71CC">
        <w:t>наноструктур</w:t>
      </w:r>
      <w:proofErr w:type="spellEnd"/>
      <w:r w:rsidRPr="00FF71CC">
        <w:t xml:space="preserve"> являются следствием </w:t>
      </w:r>
      <w:proofErr w:type="spellStart"/>
      <w:r w:rsidRPr="00FF71CC">
        <w:t>диполь-дипольного</w:t>
      </w:r>
      <w:proofErr w:type="spellEnd"/>
      <w:r w:rsidRPr="00FF71CC">
        <w:t xml:space="preserve"> взаимодействия как соседних </w:t>
      </w:r>
      <w:proofErr w:type="spellStart"/>
      <w:r w:rsidRPr="00FF71CC">
        <w:t>рассеивателей</w:t>
      </w:r>
      <w:proofErr w:type="spellEnd"/>
      <w:r w:rsidRPr="00FF71CC">
        <w:t xml:space="preserve">, находящихся в ближайшем окружении, так и </w:t>
      </w:r>
      <w:proofErr w:type="spellStart"/>
      <w:r w:rsidRPr="00FF71CC">
        <w:t>рассеивателей</w:t>
      </w:r>
      <w:proofErr w:type="spellEnd"/>
      <w:r w:rsidRPr="00FF71CC">
        <w:t xml:space="preserve">, образующих решетку с большой постоянной, т.е. с участием </w:t>
      </w:r>
      <w:proofErr w:type="spellStart"/>
      <w:r w:rsidRPr="00FF71CC">
        <w:t>рассеивателей</w:t>
      </w:r>
      <w:proofErr w:type="spellEnd"/>
      <w:r w:rsidRPr="00FF71CC">
        <w:t xml:space="preserve"> в междоузлиях.</w:t>
      </w:r>
      <w:proofErr w:type="gramEnd"/>
      <w:r w:rsidRPr="00FF71CC">
        <w:t xml:space="preserve"> Обнаружено, что спектр магнитооптического отклика (угол поворота плоскости поляризации и эллиптичность) таких </w:t>
      </w:r>
      <w:proofErr w:type="spellStart"/>
      <w:r w:rsidRPr="00FF71CC">
        <w:t>наноструктур</w:t>
      </w:r>
      <w:proofErr w:type="spellEnd"/>
      <w:r w:rsidRPr="00FF71CC">
        <w:t xml:space="preserve"> определяется фазой полей локализованных на </w:t>
      </w:r>
      <w:proofErr w:type="spellStart"/>
      <w:r w:rsidRPr="00FF71CC">
        <w:t>рассеивателях</w:t>
      </w:r>
      <w:proofErr w:type="spellEnd"/>
      <w:r w:rsidRPr="00FF71CC">
        <w:t>, которые в зависимости от длины волны возбуждающего излучения могут быть как в фазе, так и в противофазе.</w:t>
      </w:r>
    </w:p>
    <w:p w:rsidR="00FF71CC" w:rsidRPr="00FF71CC" w:rsidRDefault="00FF71CC" w:rsidP="00FF71CC">
      <w:pPr>
        <w:jc w:val="both"/>
      </w:pPr>
      <w:r w:rsidRPr="00FF71CC">
        <w:t xml:space="preserve">4. Исследованы свойства чувствительных элементов на основе </w:t>
      </w:r>
      <w:proofErr w:type="spellStart"/>
      <w:r w:rsidRPr="00FF71CC">
        <w:t>плазмонных</w:t>
      </w:r>
      <w:proofErr w:type="spellEnd"/>
      <w:r w:rsidRPr="00FF71CC">
        <w:t xml:space="preserve"> 1</w:t>
      </w:r>
      <w:r w:rsidRPr="00FF71CC">
        <w:rPr>
          <w:lang w:val="en-US"/>
        </w:rPr>
        <w:t>D</w:t>
      </w:r>
      <w:r w:rsidRPr="00FF71CC">
        <w:t xml:space="preserve"> решеток для детектирования </w:t>
      </w:r>
      <w:proofErr w:type="spellStart"/>
      <w:r w:rsidRPr="00FF71CC">
        <w:t>биомолекулярных</w:t>
      </w:r>
      <w:proofErr w:type="spellEnd"/>
      <w:r w:rsidRPr="00FF71CC">
        <w:t xml:space="preserve"> реакций. Проведено численное моделирование оптического отклика чувствительных элементов с различными структурными параметрами. Определены и изготовлены элементы, исследован их отклик в экспериментах по обнаружению молекул различных </w:t>
      </w:r>
      <w:proofErr w:type="spellStart"/>
      <w:r w:rsidRPr="00FF71CC">
        <w:t>биомолекул</w:t>
      </w:r>
      <w:proofErr w:type="spellEnd"/>
      <w:r w:rsidRPr="00FF71CC">
        <w:t xml:space="preserve">. Предложен чувствительный элемент на основе магнитооптической </w:t>
      </w:r>
      <w:proofErr w:type="spellStart"/>
      <w:r w:rsidRPr="00FF71CC">
        <w:t>плазмонной</w:t>
      </w:r>
      <w:proofErr w:type="spellEnd"/>
      <w:r w:rsidRPr="00FF71CC">
        <w:t xml:space="preserve"> 1D </w:t>
      </w:r>
      <w:proofErr w:type="spellStart"/>
      <w:r w:rsidRPr="00FF71CC">
        <w:t>наноструктуры</w:t>
      </w:r>
      <w:proofErr w:type="spellEnd"/>
      <w:r w:rsidRPr="00FF71CC">
        <w:t xml:space="preserve"> и продемонстрировано увеличение чувствительности при детектировании фазового отклика (угла поворота плоскости поляризации).</w:t>
      </w:r>
    </w:p>
    <w:p w:rsidR="00FF71CC" w:rsidRPr="007946C4" w:rsidRDefault="00FF71CC" w:rsidP="00FF71CC">
      <w:pPr>
        <w:tabs>
          <w:tab w:val="left" w:pos="9214"/>
        </w:tabs>
        <w:jc w:val="both"/>
      </w:pPr>
      <w:r w:rsidRPr="00FF71CC">
        <w:t xml:space="preserve">5. Экспериментально изучены оптические и </w:t>
      </w:r>
      <w:proofErr w:type="spellStart"/>
      <w:r w:rsidRPr="00FF71CC">
        <w:t>время-разрешенные</w:t>
      </w:r>
      <w:proofErr w:type="spellEnd"/>
      <w:r w:rsidRPr="00FF71CC">
        <w:t xml:space="preserve"> свойства люминесцентных сред и </w:t>
      </w:r>
      <w:proofErr w:type="spellStart"/>
      <w:r w:rsidRPr="00FF71CC">
        <w:t>плазмонных</w:t>
      </w:r>
      <w:proofErr w:type="spellEnd"/>
      <w:r w:rsidRPr="00FF71CC">
        <w:t xml:space="preserve"> 2</w:t>
      </w:r>
      <w:r w:rsidRPr="00FF71CC">
        <w:rPr>
          <w:lang w:val="en-US"/>
        </w:rPr>
        <w:t>D</w:t>
      </w:r>
      <w:r w:rsidRPr="00FF71CC">
        <w:t xml:space="preserve"> </w:t>
      </w:r>
      <w:proofErr w:type="spellStart"/>
      <w:r w:rsidRPr="00FF71CC">
        <w:t>наноструктур</w:t>
      </w:r>
      <w:proofErr w:type="spellEnd"/>
      <w:r w:rsidRPr="00FF71CC">
        <w:t xml:space="preserve"> на их основе. </w:t>
      </w:r>
      <w:proofErr w:type="gramStart"/>
      <w:r w:rsidRPr="00FF71CC">
        <w:t xml:space="preserve">Обнаружено, что спектр излучения красителя в таких 2D </w:t>
      </w:r>
      <w:proofErr w:type="spellStart"/>
      <w:r w:rsidRPr="00FF71CC">
        <w:t>наноструктурах</w:t>
      </w:r>
      <w:proofErr w:type="spellEnd"/>
      <w:r w:rsidRPr="00FF71CC">
        <w:t xml:space="preserve"> претерпевает значительные изменения за счет распределенной обратной связи, а основные спектральные и </w:t>
      </w:r>
      <w:proofErr w:type="spellStart"/>
      <w:r w:rsidRPr="00FF71CC">
        <w:t>время-разрешенные</w:t>
      </w:r>
      <w:proofErr w:type="spellEnd"/>
      <w:r w:rsidRPr="00FF71CC">
        <w:t xml:space="preserve"> особенности (спектральное положение, </w:t>
      </w:r>
      <w:r w:rsidRPr="00FF71CC">
        <w:lastRenderedPageBreak/>
        <w:t xml:space="preserve">интенсивность и время затухания) определяются как возбуждением </w:t>
      </w:r>
      <w:proofErr w:type="spellStart"/>
      <w:r w:rsidRPr="00FF71CC">
        <w:t>плазмонных</w:t>
      </w:r>
      <w:proofErr w:type="spellEnd"/>
      <w:r w:rsidRPr="00FF71CC">
        <w:t xml:space="preserve"> резонансов, так и возбуждением волноводных мод.</w:t>
      </w:r>
      <w:r>
        <w:t xml:space="preserve"> </w:t>
      </w:r>
      <w:proofErr w:type="gramEnd"/>
    </w:p>
    <w:p w:rsidR="00865D37" w:rsidRPr="00865D37" w:rsidRDefault="00865D37" w:rsidP="00865D37">
      <w:pPr>
        <w:jc w:val="both"/>
        <w:rPr>
          <w:u w:val="single"/>
        </w:rPr>
      </w:pPr>
      <w:r w:rsidRPr="00865D37">
        <w:rPr>
          <w:u w:val="single"/>
        </w:rPr>
        <w:t>Практическая значимость диссертационной работы</w:t>
      </w:r>
    </w:p>
    <w:p w:rsidR="00865D37" w:rsidRPr="00865D37" w:rsidRDefault="00865D37" w:rsidP="00865D37">
      <w:pPr>
        <w:jc w:val="both"/>
      </w:pPr>
      <w:r w:rsidRPr="00865D37">
        <w:t xml:space="preserve">В диссертационной работе продемонстрированы уникальные линейные и нелинейные магнитооптические свойства </w:t>
      </w:r>
      <w:proofErr w:type="spellStart"/>
      <w:r w:rsidRPr="00865D37">
        <w:t>плазмонных</w:t>
      </w:r>
      <w:proofErr w:type="spellEnd"/>
      <w:r w:rsidRPr="00865D37">
        <w:t xml:space="preserve"> структур. Показано, что "</w:t>
      </w:r>
      <w:proofErr w:type="spellStart"/>
      <w:r w:rsidRPr="00865D37">
        <w:t>настраиваемость</w:t>
      </w:r>
      <w:proofErr w:type="spellEnd"/>
      <w:r w:rsidRPr="00865D37">
        <w:t xml:space="preserve">" </w:t>
      </w:r>
      <w:proofErr w:type="spellStart"/>
      <w:r w:rsidRPr="00865D37">
        <w:t>плазмонного</w:t>
      </w:r>
      <w:proofErr w:type="spellEnd"/>
      <w:r w:rsidRPr="00865D37">
        <w:t xml:space="preserve"> резонанса в магнитооптических структурах позволяет эффективно менять магнитооптический отклик. Таким образом, данная часть работы открывает перспективы для создания устройств, в которых требуется быстрое управление оптическими свойствами на масштабе времени релаксации спиновой системы. </w:t>
      </w:r>
    </w:p>
    <w:p w:rsidR="00865D37" w:rsidRPr="00865D37" w:rsidRDefault="00865D37" w:rsidP="00865D37">
      <w:pPr>
        <w:jc w:val="both"/>
      </w:pPr>
      <w:proofErr w:type="gramStart"/>
      <w:r w:rsidRPr="00865D37">
        <w:t xml:space="preserve">Такие параметры как миниатюрность, чувствительность к предельно низким изменениям показателя преломления поверхностного слоя делает исследуемые </w:t>
      </w:r>
      <w:proofErr w:type="spellStart"/>
      <w:r w:rsidRPr="00865D37">
        <w:t>биосенсоры</w:t>
      </w:r>
      <w:proofErr w:type="spellEnd"/>
      <w:r w:rsidRPr="00865D37">
        <w:t xml:space="preserve"> интересными в прикладном аспекте.</w:t>
      </w:r>
      <w:proofErr w:type="gramEnd"/>
      <w:r w:rsidRPr="00865D37">
        <w:t xml:space="preserve"> В работе показаны преимущественные особенности данных </w:t>
      </w:r>
      <w:proofErr w:type="spellStart"/>
      <w:r w:rsidRPr="00865D37">
        <w:t>биосенсорных</w:t>
      </w:r>
      <w:proofErr w:type="spellEnd"/>
      <w:r w:rsidRPr="00865D37">
        <w:t xml:space="preserve"> чипов, которые обеспечивают конкурентоспособный уровень с имеющимися в настоящее время аналогами на основе ППП.</w:t>
      </w:r>
    </w:p>
    <w:p w:rsidR="00865D37" w:rsidRDefault="00865D37" w:rsidP="00865D37">
      <w:pPr>
        <w:jc w:val="both"/>
      </w:pPr>
      <w:proofErr w:type="gramStart"/>
      <w:r w:rsidRPr="00865D37">
        <w:t xml:space="preserve">Сильное локализованное поле, наблюдаемое при возбуждении </w:t>
      </w:r>
      <w:proofErr w:type="spellStart"/>
      <w:r w:rsidRPr="00865D37">
        <w:t>плазмонных</w:t>
      </w:r>
      <w:proofErr w:type="spellEnd"/>
      <w:r w:rsidRPr="00865D37">
        <w:t xml:space="preserve"> резонансов способствует</w:t>
      </w:r>
      <w:proofErr w:type="gramEnd"/>
      <w:r w:rsidRPr="00865D37">
        <w:t xml:space="preserve"> увеличению люминесценции красителей и квантовых точек, находящихся в составе </w:t>
      </w:r>
      <w:proofErr w:type="spellStart"/>
      <w:r w:rsidRPr="00865D37">
        <w:t>плазмонных</w:t>
      </w:r>
      <w:proofErr w:type="spellEnd"/>
      <w:r w:rsidRPr="00865D37">
        <w:t xml:space="preserve"> </w:t>
      </w:r>
      <w:proofErr w:type="spellStart"/>
      <w:r w:rsidRPr="00865D37">
        <w:t>наноструктур</w:t>
      </w:r>
      <w:proofErr w:type="spellEnd"/>
      <w:r w:rsidRPr="00865D37">
        <w:t xml:space="preserve">. В работе демонстрируется значительное усиление люминесценции в области </w:t>
      </w:r>
      <w:proofErr w:type="spellStart"/>
      <w:r w:rsidRPr="00865D37">
        <w:t>плазмонных</w:t>
      </w:r>
      <w:proofErr w:type="spellEnd"/>
      <w:r w:rsidRPr="00865D37">
        <w:t xml:space="preserve"> резонансов, что является важным для практической реализации </w:t>
      </w:r>
      <w:proofErr w:type="spellStart"/>
      <w:r w:rsidRPr="00865D37">
        <w:t>нанолазеров</w:t>
      </w:r>
      <w:proofErr w:type="spellEnd"/>
      <w:r w:rsidRPr="00865D37">
        <w:t>.</w:t>
      </w:r>
    </w:p>
    <w:p w:rsidR="00865D37" w:rsidRDefault="00865D37" w:rsidP="00865D37">
      <w:pPr>
        <w:jc w:val="both"/>
      </w:pPr>
      <w:r>
        <w:t>На защиту выносятся следующие положения:</w:t>
      </w:r>
    </w:p>
    <w:p w:rsidR="00865D37" w:rsidRDefault="00865D37" w:rsidP="00865D37">
      <w:pPr>
        <w:jc w:val="both"/>
      </w:pPr>
      <w:r>
        <w:t xml:space="preserve">1. В структуре, состоящей из золотых </w:t>
      </w:r>
      <w:proofErr w:type="spellStart"/>
      <w:r>
        <w:t>наночастиц</w:t>
      </w:r>
      <w:proofErr w:type="spellEnd"/>
      <w:r>
        <w:t xml:space="preserve"> и слоя железоиттриевого граната, интенсивность генерации второй гармоники (ВГ) резонансно возрастает при возбуждении решеточного </w:t>
      </w:r>
      <w:proofErr w:type="spellStart"/>
      <w:r>
        <w:t>плазмонного</w:t>
      </w:r>
      <w:proofErr w:type="spellEnd"/>
      <w:r>
        <w:t xml:space="preserve"> резонанса. При этом возбуждение решеточного плазмона обеспечивает знакопеременную модуляцию нелинейного магнитного контраста и приводит к изменению относительной фазы между магнитной и немагнитной компонентой ВГ.</w:t>
      </w:r>
    </w:p>
    <w:p w:rsidR="00865D37" w:rsidRDefault="00865D37" w:rsidP="00865D37">
      <w:pPr>
        <w:jc w:val="both"/>
      </w:pPr>
      <w:r>
        <w:t xml:space="preserve">2. В исследуемой </w:t>
      </w:r>
      <w:proofErr w:type="spellStart"/>
      <w:r>
        <w:t>плазмонной</w:t>
      </w:r>
      <w:proofErr w:type="spellEnd"/>
      <w:r>
        <w:t xml:space="preserve"> </w:t>
      </w:r>
      <w:proofErr w:type="spellStart"/>
      <w:r>
        <w:t>наноструктуре</w:t>
      </w:r>
      <w:proofErr w:type="spellEnd"/>
      <w:r>
        <w:t xml:space="preserve"> на основе 2D решетки </w:t>
      </w:r>
      <w:proofErr w:type="spellStart"/>
      <w:r>
        <w:t>наночастиц</w:t>
      </w:r>
      <w:proofErr w:type="spellEnd"/>
      <w:r>
        <w:t xml:space="preserve">, полосы поглощения линейно-поляризованного света обусловлены взаимной ориентацией решетки </w:t>
      </w:r>
      <w:proofErr w:type="spellStart"/>
      <w:r>
        <w:t>рассеивателей</w:t>
      </w:r>
      <w:proofErr w:type="spellEnd"/>
      <w:r>
        <w:t xml:space="preserve"> и плоскости поляризации падающего излучения. Обнаруженная зависимость хорошо согласуется с аналитической моделью.</w:t>
      </w:r>
    </w:p>
    <w:p w:rsidR="00865D37" w:rsidRDefault="00865D37" w:rsidP="00865D37">
      <w:pPr>
        <w:jc w:val="both"/>
      </w:pPr>
      <w:r>
        <w:t xml:space="preserve">3. </w:t>
      </w:r>
      <w:proofErr w:type="gramStart"/>
      <w:r>
        <w:t xml:space="preserve">В случае </w:t>
      </w:r>
      <w:proofErr w:type="spellStart"/>
      <w:r>
        <w:t>плазмонных</w:t>
      </w:r>
      <w:proofErr w:type="spellEnd"/>
      <w:r>
        <w:t xml:space="preserve"> </w:t>
      </w:r>
      <w:proofErr w:type="spellStart"/>
      <w:r>
        <w:t>наноструктур</w:t>
      </w:r>
      <w:proofErr w:type="spellEnd"/>
      <w:r>
        <w:t xml:space="preserve"> на основе вложенных 2D решеток (с малой и большой постоянной решетки), полосы поглощения линейно-поляризованного света обусловлены </w:t>
      </w:r>
      <w:proofErr w:type="spellStart"/>
      <w:r>
        <w:t>диполь-дипольным</w:t>
      </w:r>
      <w:proofErr w:type="spellEnd"/>
      <w:r>
        <w:t xml:space="preserve"> взаимодействием как </w:t>
      </w:r>
      <w:proofErr w:type="spellStart"/>
      <w:r>
        <w:t>рассеивателей</w:t>
      </w:r>
      <w:proofErr w:type="spellEnd"/>
      <w:r>
        <w:t xml:space="preserve">, находящихся в ближайшем окружении, так и </w:t>
      </w:r>
      <w:proofErr w:type="spellStart"/>
      <w:r>
        <w:t>рассеивателей</w:t>
      </w:r>
      <w:proofErr w:type="spellEnd"/>
      <w:r>
        <w:t xml:space="preserve">, образующих решетку с большой постоянной, т.е. с участием </w:t>
      </w:r>
      <w:proofErr w:type="spellStart"/>
      <w:r>
        <w:t>рассеивателей</w:t>
      </w:r>
      <w:proofErr w:type="spellEnd"/>
      <w:r>
        <w:t xml:space="preserve"> в междоузлиях.</w:t>
      </w:r>
      <w:proofErr w:type="gramEnd"/>
      <w:r>
        <w:t xml:space="preserve"> При этом величина магнитооптического отклика (угол поворота плоскости поляризации и эллиптичность) </w:t>
      </w:r>
      <w:proofErr w:type="gramStart"/>
      <w:r>
        <w:t>таких</w:t>
      </w:r>
      <w:proofErr w:type="gramEnd"/>
      <w:r>
        <w:t xml:space="preserve"> </w:t>
      </w:r>
      <w:proofErr w:type="spellStart"/>
      <w:r>
        <w:t>наноструктур</w:t>
      </w:r>
      <w:proofErr w:type="spellEnd"/>
      <w:r>
        <w:t xml:space="preserve"> зависит от сдвига фазы между локализованными на </w:t>
      </w:r>
      <w:proofErr w:type="spellStart"/>
      <w:r>
        <w:t>рассеивателях</w:t>
      </w:r>
      <w:proofErr w:type="spellEnd"/>
      <w:r>
        <w:t xml:space="preserve"> полями.</w:t>
      </w:r>
    </w:p>
    <w:p w:rsidR="00865D37" w:rsidRDefault="00865D37" w:rsidP="00865D37">
      <w:pPr>
        <w:jc w:val="both"/>
      </w:pPr>
      <w:r>
        <w:t xml:space="preserve">4. Чувствительные элементы для </w:t>
      </w:r>
      <w:proofErr w:type="spellStart"/>
      <w:r>
        <w:t>биосенсоров</w:t>
      </w:r>
      <w:proofErr w:type="spellEnd"/>
      <w:r>
        <w:t xml:space="preserve"> на основе 1D решетки </w:t>
      </w:r>
      <w:proofErr w:type="spellStart"/>
      <w:r>
        <w:t>нанополосок</w:t>
      </w:r>
      <w:proofErr w:type="spellEnd"/>
      <w:r>
        <w:t xml:space="preserve"> обеспечивают высокий уровень чувствительности к целевым молекулам, </w:t>
      </w:r>
      <w:proofErr w:type="gramStart"/>
      <w:r>
        <w:t>находящихся</w:t>
      </w:r>
      <w:proofErr w:type="gramEnd"/>
      <w:r>
        <w:t xml:space="preserve"> в </w:t>
      </w:r>
      <w:proofErr w:type="spellStart"/>
      <w:r>
        <w:t>аналите</w:t>
      </w:r>
      <w:proofErr w:type="spellEnd"/>
      <w:r>
        <w:t xml:space="preserve"> при низкой концентрации. Предложена магнитооптическая </w:t>
      </w:r>
      <w:proofErr w:type="spellStart"/>
      <w:r>
        <w:t>плазмонная</w:t>
      </w:r>
      <w:proofErr w:type="spellEnd"/>
      <w:r>
        <w:t xml:space="preserve"> 1D </w:t>
      </w:r>
      <w:proofErr w:type="spellStart"/>
      <w:r>
        <w:t>наноструктура</w:t>
      </w:r>
      <w:proofErr w:type="spellEnd"/>
      <w:r>
        <w:t>, которая позволяет повысить чувствительность сенсора за счет измерения и амплитудного, и фазового (магнитооптического) отклика.</w:t>
      </w:r>
    </w:p>
    <w:p w:rsidR="002548B6" w:rsidRDefault="00865D37" w:rsidP="00865D37">
      <w:pPr>
        <w:jc w:val="both"/>
      </w:pPr>
      <w:r>
        <w:lastRenderedPageBreak/>
        <w:t xml:space="preserve">5. В случае </w:t>
      </w:r>
      <w:proofErr w:type="spellStart"/>
      <w:r>
        <w:t>плазмонных</w:t>
      </w:r>
      <w:proofErr w:type="spellEnd"/>
      <w:r>
        <w:t xml:space="preserve"> </w:t>
      </w:r>
      <w:proofErr w:type="spellStart"/>
      <w:r>
        <w:t>наноструктур</w:t>
      </w:r>
      <w:proofErr w:type="spellEnd"/>
      <w:r>
        <w:t xml:space="preserve"> на основе 2D решетки </w:t>
      </w:r>
      <w:proofErr w:type="spellStart"/>
      <w:r>
        <w:t>наночастиц</w:t>
      </w:r>
      <w:proofErr w:type="spellEnd"/>
      <w:r>
        <w:t xml:space="preserve"> и люминесцирующего слоя, основные параметры люминесценции такой системы определяются взаимным расположением полосы люминесценции красителей и спектральным положением </w:t>
      </w:r>
      <w:proofErr w:type="spellStart"/>
      <w:r>
        <w:t>плазмонных</w:t>
      </w:r>
      <w:proofErr w:type="spellEnd"/>
      <w:r>
        <w:t xml:space="preserve"> резонансов и волноводных мод.</w:t>
      </w:r>
    </w:p>
    <w:p w:rsidR="00865D37" w:rsidRPr="00E62FB8" w:rsidRDefault="00865D37" w:rsidP="00865D37">
      <w:pPr>
        <w:jc w:val="both"/>
        <w:rPr>
          <w:u w:val="single"/>
        </w:rPr>
      </w:pPr>
      <w:r w:rsidRPr="00E62FB8">
        <w:rPr>
          <w:u w:val="single"/>
        </w:rPr>
        <w:t>Личный вклад автора</w:t>
      </w:r>
    </w:p>
    <w:p w:rsidR="00865D37" w:rsidRDefault="00865D37" w:rsidP="00865D37">
      <w:pPr>
        <w:jc w:val="both"/>
      </w:pPr>
      <w:r w:rsidRPr="00E62FB8">
        <w:t>Все представленные в диссертации результаты получены автором лично или при его активном участии: проведено усовершенствование экспериментальных установок, получены и обработаны экспериментальные результаты, проведен их анализ, в том числе с помощью численного моделирования. Публикации по теме диссертации были подготовлены при непосредственном участии автора.</w:t>
      </w:r>
    </w:p>
    <w:p w:rsidR="00865D37" w:rsidRPr="00865D37" w:rsidRDefault="00865D37" w:rsidP="00865D37">
      <w:pPr>
        <w:jc w:val="both"/>
        <w:rPr>
          <w:u w:val="single"/>
        </w:rPr>
      </w:pPr>
      <w:r w:rsidRPr="00865D37">
        <w:rPr>
          <w:u w:val="single"/>
        </w:rPr>
        <w:t>Апробация диссертационной работы</w:t>
      </w:r>
    </w:p>
    <w:p w:rsidR="00865D37" w:rsidRPr="00865D37" w:rsidRDefault="00865D37" w:rsidP="00865D37">
      <w:pPr>
        <w:jc w:val="both"/>
        <w:rPr>
          <w:rFonts w:cs="Times New Roman"/>
        </w:rPr>
      </w:pPr>
      <w:r w:rsidRPr="00865D37">
        <w:rPr>
          <w:rFonts w:cs="Times New Roman"/>
        </w:rPr>
        <w:t>Рез</w:t>
      </w:r>
      <w:r w:rsidR="00C805D3">
        <w:rPr>
          <w:rFonts w:cs="Times New Roman"/>
        </w:rPr>
        <w:t xml:space="preserve">ультаты работы представлены </w:t>
      </w:r>
      <w:r w:rsidRPr="00865D37">
        <w:rPr>
          <w:rFonts w:cs="Times New Roman"/>
        </w:rPr>
        <w:t>на научных конференциях в России и за рубежом:</w:t>
      </w:r>
    </w:p>
    <w:p w:rsidR="00865D37" w:rsidRPr="00865D37" w:rsidRDefault="00865D37" w:rsidP="00865D37">
      <w:pPr>
        <w:pStyle w:val="a3"/>
        <w:numPr>
          <w:ilvl w:val="0"/>
          <w:numId w:val="1"/>
        </w:numPr>
        <w:ind w:left="0" w:firstLine="0"/>
        <w:jc w:val="both"/>
        <w:rPr>
          <w:rFonts w:asciiTheme="minorHAnsi" w:hAnsiTheme="minorHAnsi" w:cs="Times New Roman"/>
          <w:sz w:val="22"/>
        </w:rPr>
      </w:pPr>
      <w:r w:rsidRPr="00865D37">
        <w:rPr>
          <w:rFonts w:asciiTheme="minorHAnsi" w:hAnsiTheme="minorHAnsi" w:cs="Times New Roman"/>
          <w:sz w:val="22"/>
        </w:rPr>
        <w:t xml:space="preserve">XVII Всероссийская молодежная конференция по физике полупроводников и </w:t>
      </w:r>
      <w:proofErr w:type="spellStart"/>
      <w:r w:rsidRPr="00865D37">
        <w:rPr>
          <w:rFonts w:asciiTheme="minorHAnsi" w:hAnsiTheme="minorHAnsi" w:cs="Times New Roman"/>
          <w:sz w:val="22"/>
        </w:rPr>
        <w:t>наноструктур</w:t>
      </w:r>
      <w:proofErr w:type="spellEnd"/>
      <w:r w:rsidRPr="00865D37">
        <w:rPr>
          <w:rFonts w:asciiTheme="minorHAnsi" w:hAnsiTheme="minorHAnsi" w:cs="Times New Roman"/>
          <w:sz w:val="22"/>
        </w:rPr>
        <w:t xml:space="preserve">, полупроводниковой </w:t>
      </w:r>
      <w:proofErr w:type="spellStart"/>
      <w:r w:rsidRPr="00865D37">
        <w:rPr>
          <w:rFonts w:asciiTheme="minorHAnsi" w:hAnsiTheme="minorHAnsi" w:cs="Times New Roman"/>
          <w:sz w:val="22"/>
        </w:rPr>
        <w:t>опт</w:t>
      </w:r>
      <w:proofErr w:type="gramStart"/>
      <w:r w:rsidRPr="00865D37">
        <w:rPr>
          <w:rFonts w:asciiTheme="minorHAnsi" w:hAnsiTheme="minorHAnsi" w:cs="Times New Roman"/>
          <w:sz w:val="22"/>
        </w:rPr>
        <w:t>о</w:t>
      </w:r>
      <w:proofErr w:type="spellEnd"/>
      <w:r w:rsidRPr="00865D37">
        <w:rPr>
          <w:rFonts w:asciiTheme="minorHAnsi" w:hAnsiTheme="minorHAnsi" w:cs="Times New Roman"/>
          <w:sz w:val="22"/>
        </w:rPr>
        <w:t>-</w:t>
      </w:r>
      <w:proofErr w:type="gramEnd"/>
      <w:r w:rsidRPr="00865D37">
        <w:rPr>
          <w:rFonts w:asciiTheme="minorHAnsi" w:hAnsiTheme="minorHAnsi" w:cs="Times New Roman"/>
          <w:sz w:val="22"/>
        </w:rPr>
        <w:t xml:space="preserve"> и </w:t>
      </w:r>
      <w:proofErr w:type="spellStart"/>
      <w:r w:rsidRPr="00865D37">
        <w:rPr>
          <w:rFonts w:asciiTheme="minorHAnsi" w:hAnsiTheme="minorHAnsi" w:cs="Times New Roman"/>
          <w:sz w:val="22"/>
        </w:rPr>
        <w:t>наноэлектронике</w:t>
      </w:r>
      <w:proofErr w:type="spellEnd"/>
      <w:r w:rsidRPr="00865D37">
        <w:rPr>
          <w:rFonts w:asciiTheme="minorHAnsi" w:hAnsiTheme="minorHAnsi" w:cs="Times New Roman"/>
          <w:sz w:val="22"/>
        </w:rPr>
        <w:t xml:space="preserve"> (</w:t>
      </w:r>
      <w:r w:rsidRPr="00865D37">
        <w:rPr>
          <w:rFonts w:asciiTheme="minorHAnsi" w:hAnsiTheme="minorHAnsi" w:cs="Times New Roman"/>
          <w:color w:val="222222"/>
          <w:sz w:val="22"/>
          <w:shd w:val="clear" w:color="auto" w:fill="FFFFFF"/>
        </w:rPr>
        <w:t>Санкт-Петербург</w:t>
      </w:r>
      <w:r w:rsidRPr="00865D37">
        <w:rPr>
          <w:rFonts w:asciiTheme="minorHAnsi" w:hAnsiTheme="minorHAnsi" w:cs="Times New Roman"/>
          <w:sz w:val="22"/>
        </w:rPr>
        <w:t>, 2015);</w:t>
      </w:r>
    </w:p>
    <w:p w:rsidR="00865D37" w:rsidRPr="00865D37" w:rsidRDefault="00865D37" w:rsidP="00865D37">
      <w:pPr>
        <w:pStyle w:val="a3"/>
        <w:numPr>
          <w:ilvl w:val="0"/>
          <w:numId w:val="1"/>
        </w:numPr>
        <w:ind w:left="0" w:firstLine="0"/>
        <w:jc w:val="both"/>
        <w:rPr>
          <w:rFonts w:asciiTheme="minorHAnsi" w:hAnsiTheme="minorHAnsi" w:cs="Times New Roman"/>
          <w:sz w:val="22"/>
        </w:rPr>
      </w:pPr>
      <w:r w:rsidRPr="00865D37">
        <w:rPr>
          <w:rFonts w:asciiTheme="minorHAnsi" w:hAnsiTheme="minorHAnsi" w:cs="Times New Roman"/>
          <w:sz w:val="22"/>
        </w:rPr>
        <w:t xml:space="preserve">Международная конференция по </w:t>
      </w:r>
      <w:proofErr w:type="spellStart"/>
      <w:r w:rsidRPr="00865D37">
        <w:rPr>
          <w:rFonts w:asciiTheme="minorHAnsi" w:hAnsiTheme="minorHAnsi" w:cs="Times New Roman"/>
          <w:sz w:val="22"/>
        </w:rPr>
        <w:t>ближнепольной</w:t>
      </w:r>
      <w:proofErr w:type="spellEnd"/>
      <w:r w:rsidRPr="00865D37">
        <w:rPr>
          <w:rFonts w:asciiTheme="minorHAnsi" w:hAnsiTheme="minorHAnsi" w:cs="Times New Roman"/>
          <w:sz w:val="22"/>
        </w:rPr>
        <w:t xml:space="preserve"> микроскопии, </w:t>
      </w:r>
      <w:proofErr w:type="spellStart"/>
      <w:r w:rsidRPr="00865D37">
        <w:rPr>
          <w:rFonts w:asciiTheme="minorHAnsi" w:hAnsiTheme="minorHAnsi" w:cs="Times New Roman"/>
          <w:sz w:val="22"/>
        </w:rPr>
        <w:t>нанофотонике</w:t>
      </w:r>
      <w:proofErr w:type="spellEnd"/>
      <w:r w:rsidRPr="00865D37">
        <w:rPr>
          <w:rFonts w:asciiTheme="minorHAnsi" w:hAnsiTheme="minorHAnsi" w:cs="Times New Roman"/>
          <w:sz w:val="22"/>
        </w:rPr>
        <w:t xml:space="preserve"> и сопутствующим технологиям «</w:t>
      </w:r>
      <w:r w:rsidRPr="00865D37">
        <w:rPr>
          <w:rFonts w:asciiTheme="minorHAnsi" w:hAnsiTheme="minorHAnsi" w:cs="Times New Roman"/>
          <w:sz w:val="22"/>
          <w:lang w:val="en-US"/>
        </w:rPr>
        <w:t>NFO</w:t>
      </w:r>
      <w:r w:rsidRPr="00865D37">
        <w:rPr>
          <w:rFonts w:asciiTheme="minorHAnsi" w:hAnsiTheme="minorHAnsi" w:cs="Times New Roman"/>
          <w:sz w:val="22"/>
        </w:rPr>
        <w:t xml:space="preserve"> - 14» (Хамамацу, Япония, 2016);</w:t>
      </w:r>
    </w:p>
    <w:p w:rsidR="00865D37" w:rsidRPr="00865D37" w:rsidRDefault="00865D37" w:rsidP="00865D37">
      <w:pPr>
        <w:pStyle w:val="a3"/>
        <w:numPr>
          <w:ilvl w:val="0"/>
          <w:numId w:val="1"/>
        </w:numPr>
        <w:ind w:left="0" w:firstLine="0"/>
        <w:jc w:val="both"/>
        <w:rPr>
          <w:rFonts w:asciiTheme="minorHAnsi" w:hAnsiTheme="minorHAnsi"/>
          <w:sz w:val="22"/>
        </w:rPr>
      </w:pPr>
      <w:r w:rsidRPr="00865D37">
        <w:rPr>
          <w:rFonts w:asciiTheme="minorHAnsi" w:hAnsiTheme="minorHAnsi" w:cs="Times New Roman"/>
          <w:color w:val="222222"/>
          <w:sz w:val="22"/>
          <w:shd w:val="clear" w:color="auto" w:fill="FFFFFF"/>
        </w:rPr>
        <w:t>IX Международная </w:t>
      </w:r>
      <w:r w:rsidRPr="00865D37">
        <w:rPr>
          <w:rStyle w:val="il"/>
          <w:rFonts w:asciiTheme="minorHAnsi" w:hAnsiTheme="minorHAnsi" w:cs="Times New Roman"/>
          <w:color w:val="222222"/>
          <w:sz w:val="22"/>
          <w:shd w:val="clear" w:color="auto" w:fill="FFFFFF"/>
        </w:rPr>
        <w:t>конференция</w:t>
      </w:r>
      <w:r w:rsidRPr="00865D37">
        <w:rPr>
          <w:rFonts w:asciiTheme="minorHAnsi" w:hAnsiTheme="minorHAnsi" w:cs="Times New Roman"/>
          <w:color w:val="222222"/>
          <w:sz w:val="22"/>
          <w:shd w:val="clear" w:color="auto" w:fill="FFFFFF"/>
        </w:rPr>
        <w:t> "Фундаментальные проблемы оптики" </w:t>
      </w:r>
      <w:r w:rsidRPr="00865D37">
        <w:rPr>
          <w:rFonts w:asciiTheme="minorHAnsi" w:hAnsiTheme="minorHAnsi" w:cs="Times New Roman"/>
          <w:sz w:val="22"/>
        </w:rPr>
        <w:t xml:space="preserve"> (</w:t>
      </w:r>
      <w:r w:rsidRPr="00865D37">
        <w:rPr>
          <w:rFonts w:asciiTheme="minorHAnsi" w:hAnsiTheme="minorHAnsi" w:cs="Times New Roman"/>
          <w:color w:val="222222"/>
          <w:sz w:val="22"/>
          <w:shd w:val="clear" w:color="auto" w:fill="FFFFFF"/>
        </w:rPr>
        <w:t>Санкт-Петербург</w:t>
      </w:r>
      <w:r w:rsidRPr="00865D37">
        <w:rPr>
          <w:rFonts w:asciiTheme="minorHAnsi" w:hAnsiTheme="minorHAnsi" w:cs="Times New Roman"/>
          <w:sz w:val="22"/>
        </w:rPr>
        <w:t>, 2016);</w:t>
      </w:r>
    </w:p>
    <w:p w:rsidR="00865D37" w:rsidRPr="00865D37" w:rsidRDefault="00865D37" w:rsidP="00865D37">
      <w:pPr>
        <w:pStyle w:val="a3"/>
        <w:numPr>
          <w:ilvl w:val="0"/>
          <w:numId w:val="1"/>
        </w:numPr>
        <w:ind w:left="0" w:firstLine="0"/>
        <w:jc w:val="both"/>
        <w:rPr>
          <w:rFonts w:asciiTheme="minorHAnsi" w:hAnsiTheme="minorHAnsi"/>
          <w:sz w:val="22"/>
        </w:rPr>
      </w:pPr>
      <w:r w:rsidRPr="00865D37">
        <w:rPr>
          <w:rFonts w:asciiTheme="minorHAnsi" w:hAnsiTheme="minorHAnsi" w:cs="Times New Roman"/>
          <w:sz w:val="22"/>
        </w:rPr>
        <w:t xml:space="preserve">Международная конференция по прикладной </w:t>
      </w:r>
      <w:proofErr w:type="spellStart"/>
      <w:r w:rsidRPr="00865D37">
        <w:rPr>
          <w:rFonts w:asciiTheme="minorHAnsi" w:hAnsiTheme="minorHAnsi" w:cs="Times New Roman"/>
          <w:sz w:val="22"/>
        </w:rPr>
        <w:t>нанотехнологии</w:t>
      </w:r>
      <w:proofErr w:type="spellEnd"/>
      <w:r w:rsidRPr="00865D37">
        <w:rPr>
          <w:rFonts w:asciiTheme="minorHAnsi" w:hAnsiTheme="minorHAnsi" w:cs="Times New Roman"/>
          <w:sz w:val="22"/>
        </w:rPr>
        <w:t xml:space="preserve"> и </w:t>
      </w:r>
      <w:proofErr w:type="spellStart"/>
      <w:r w:rsidRPr="00865D37">
        <w:rPr>
          <w:rFonts w:asciiTheme="minorHAnsi" w:hAnsiTheme="minorHAnsi" w:cs="Times New Roman"/>
          <w:sz w:val="22"/>
        </w:rPr>
        <w:t>нанонауке</w:t>
      </w:r>
      <w:proofErr w:type="spellEnd"/>
      <w:r w:rsidRPr="00865D37">
        <w:rPr>
          <w:rFonts w:asciiTheme="minorHAnsi" w:hAnsiTheme="minorHAnsi" w:cs="Times New Roman"/>
          <w:sz w:val="22"/>
        </w:rPr>
        <w:t xml:space="preserve"> «</w:t>
      </w:r>
      <w:r w:rsidRPr="00865D37">
        <w:rPr>
          <w:rFonts w:asciiTheme="minorHAnsi" w:hAnsiTheme="minorHAnsi" w:cs="Times New Roman"/>
          <w:sz w:val="22"/>
          <w:lang w:val="en-US"/>
        </w:rPr>
        <w:t>ANNIC</w:t>
      </w:r>
      <w:r w:rsidRPr="00865D37">
        <w:rPr>
          <w:rFonts w:asciiTheme="minorHAnsi" w:hAnsiTheme="minorHAnsi" w:cs="Times New Roman"/>
          <w:sz w:val="22"/>
        </w:rPr>
        <w:t xml:space="preserve"> 2017» (Рим, Италия, 2017);</w:t>
      </w:r>
    </w:p>
    <w:p w:rsidR="00865D37" w:rsidRPr="00865D37" w:rsidRDefault="00865D37" w:rsidP="00865D37">
      <w:pPr>
        <w:pStyle w:val="a3"/>
        <w:numPr>
          <w:ilvl w:val="0"/>
          <w:numId w:val="1"/>
        </w:numPr>
        <w:ind w:left="0" w:firstLine="0"/>
        <w:jc w:val="both"/>
        <w:rPr>
          <w:rFonts w:asciiTheme="minorHAnsi" w:hAnsiTheme="minorHAnsi"/>
          <w:sz w:val="22"/>
        </w:rPr>
      </w:pPr>
      <w:r w:rsidRPr="00865D37">
        <w:rPr>
          <w:rFonts w:asciiTheme="minorHAnsi" w:hAnsiTheme="minorHAnsi" w:cs="Times New Roman"/>
          <w:sz w:val="22"/>
        </w:rPr>
        <w:t xml:space="preserve">Международная конференция по </w:t>
      </w:r>
      <w:proofErr w:type="spellStart"/>
      <w:r w:rsidRPr="00865D37">
        <w:rPr>
          <w:rFonts w:asciiTheme="minorHAnsi" w:hAnsiTheme="minorHAnsi" w:cs="Times New Roman"/>
          <w:sz w:val="22"/>
        </w:rPr>
        <w:t>Метаматериалам</w:t>
      </w:r>
      <w:proofErr w:type="spellEnd"/>
      <w:r w:rsidRPr="00865D37">
        <w:rPr>
          <w:rFonts w:asciiTheme="minorHAnsi" w:hAnsiTheme="minorHAnsi" w:cs="Times New Roman"/>
          <w:sz w:val="22"/>
        </w:rPr>
        <w:t xml:space="preserve"> и </w:t>
      </w:r>
      <w:proofErr w:type="spellStart"/>
      <w:r w:rsidRPr="00865D37">
        <w:rPr>
          <w:rFonts w:asciiTheme="minorHAnsi" w:hAnsiTheme="minorHAnsi" w:cs="Times New Roman"/>
          <w:sz w:val="22"/>
        </w:rPr>
        <w:t>Нанофотонике</w:t>
      </w:r>
      <w:proofErr w:type="spellEnd"/>
      <w:r w:rsidRPr="00865D37">
        <w:rPr>
          <w:rFonts w:asciiTheme="minorHAnsi" w:hAnsiTheme="minorHAnsi" w:cs="Times New Roman"/>
          <w:sz w:val="22"/>
        </w:rPr>
        <w:t xml:space="preserve"> </w:t>
      </w:r>
      <w:r w:rsidRPr="00865D37">
        <w:rPr>
          <w:rFonts w:asciiTheme="minorHAnsi" w:hAnsiTheme="minorHAnsi" w:cs="Times New Roman"/>
          <w:sz w:val="22"/>
          <w:lang w:val="en-US"/>
        </w:rPr>
        <w:t>METANANO</w:t>
      </w:r>
      <w:r w:rsidRPr="00865D37">
        <w:rPr>
          <w:rFonts w:asciiTheme="minorHAnsi" w:hAnsiTheme="minorHAnsi" w:cs="Times New Roman"/>
          <w:sz w:val="22"/>
        </w:rPr>
        <w:t xml:space="preserve"> 2018 (Сочи, 2018);</w:t>
      </w:r>
    </w:p>
    <w:p w:rsidR="00865D37" w:rsidRPr="00865D37" w:rsidRDefault="00865D37" w:rsidP="00865D37">
      <w:pPr>
        <w:pStyle w:val="a3"/>
        <w:numPr>
          <w:ilvl w:val="0"/>
          <w:numId w:val="1"/>
        </w:numPr>
        <w:ind w:left="0" w:firstLine="0"/>
        <w:jc w:val="both"/>
        <w:rPr>
          <w:rFonts w:asciiTheme="minorHAnsi" w:hAnsiTheme="minorHAnsi"/>
          <w:sz w:val="22"/>
        </w:rPr>
      </w:pPr>
      <w:r w:rsidRPr="00865D37">
        <w:rPr>
          <w:rFonts w:asciiTheme="minorHAnsi" w:hAnsiTheme="minorHAnsi"/>
          <w:sz w:val="22"/>
        </w:rPr>
        <w:t xml:space="preserve">Международной конференции по спектроскопии выжигания спектральных провалов, спектроскопии одиночных молекул и связанных с ними методов </w:t>
      </w:r>
      <w:r w:rsidRPr="00865D37">
        <w:rPr>
          <w:rFonts w:asciiTheme="minorHAnsi" w:hAnsiTheme="minorHAnsi"/>
          <w:sz w:val="22"/>
          <w:lang w:val="en-US"/>
        </w:rPr>
        <w:t>HBSM</w:t>
      </w:r>
      <w:r w:rsidRPr="00865D37">
        <w:rPr>
          <w:rFonts w:asciiTheme="minorHAnsi" w:hAnsiTheme="minorHAnsi"/>
          <w:sz w:val="22"/>
        </w:rPr>
        <w:t xml:space="preserve"> 2018 (Суздаль, 2018).</w:t>
      </w:r>
    </w:p>
    <w:p w:rsidR="00C94707" w:rsidRPr="00C94707" w:rsidRDefault="00C94707" w:rsidP="00C94707">
      <w:pPr>
        <w:jc w:val="both"/>
        <w:rPr>
          <w:u w:val="single"/>
        </w:rPr>
      </w:pPr>
      <w:r w:rsidRPr="00C94707">
        <w:rPr>
          <w:u w:val="single"/>
        </w:rPr>
        <w:t>Структура, объем и содержание работы</w:t>
      </w:r>
    </w:p>
    <w:p w:rsidR="00865D37" w:rsidRDefault="00C94707" w:rsidP="00C94707">
      <w:pPr>
        <w:jc w:val="both"/>
      </w:pPr>
      <w:r>
        <w:t xml:space="preserve">Диссертация состоит из введения, четырех глав, заключения, списка цитируемой литературы. Работа содержит </w:t>
      </w:r>
      <w:r w:rsidR="00E36A34" w:rsidRPr="00E36A34">
        <w:rPr>
          <w:highlight w:val="red"/>
          <w:lang w:val="en-US"/>
        </w:rPr>
        <w:t>xx</w:t>
      </w:r>
      <w:r w:rsidR="00E36A34">
        <w:t xml:space="preserve"> </w:t>
      </w:r>
      <w:r>
        <w:t>страницы, включает</w:t>
      </w:r>
      <w:r w:rsidR="00E36A34" w:rsidRPr="00E36A34">
        <w:t xml:space="preserve"> </w:t>
      </w:r>
      <w:r w:rsidR="00E36A34" w:rsidRPr="00E36A34">
        <w:rPr>
          <w:highlight w:val="red"/>
          <w:lang w:val="en-US"/>
        </w:rPr>
        <w:t>xx</w:t>
      </w:r>
      <w:r>
        <w:t xml:space="preserve"> рисунков, </w:t>
      </w:r>
      <w:r w:rsidR="00E36A34" w:rsidRPr="00E36A34">
        <w:rPr>
          <w:highlight w:val="red"/>
          <w:lang w:val="en-US"/>
        </w:rPr>
        <w:t>xx</w:t>
      </w:r>
      <w:r w:rsidR="00E36A34">
        <w:t xml:space="preserve"> </w:t>
      </w:r>
      <w:r>
        <w:t>таблицы и</w:t>
      </w:r>
      <w:r w:rsidR="00E36A34" w:rsidRPr="00E36A34">
        <w:t xml:space="preserve"> </w:t>
      </w:r>
      <w:r w:rsidR="00E36A34" w:rsidRPr="00E36A34">
        <w:rPr>
          <w:highlight w:val="red"/>
          <w:lang w:val="en-US"/>
        </w:rPr>
        <w:t>xx</w:t>
      </w:r>
      <w:r>
        <w:t xml:space="preserve"> библиографических ссылок.</w:t>
      </w:r>
    </w:p>
    <w:p w:rsidR="00C94707" w:rsidRPr="002C0574" w:rsidRDefault="00C94707" w:rsidP="00C94707">
      <w:pPr>
        <w:jc w:val="both"/>
      </w:pPr>
      <w:r>
        <w:t>Содержание работы</w:t>
      </w:r>
    </w:p>
    <w:p w:rsidR="00C94707" w:rsidRDefault="002C0574" w:rsidP="00C94707">
      <w:pPr>
        <w:jc w:val="both"/>
      </w:pPr>
      <w:r w:rsidRPr="00473B65">
        <w:rPr>
          <w:u w:val="single"/>
        </w:rPr>
        <w:t>Во введение</w:t>
      </w:r>
      <w:r>
        <w:t xml:space="preserve"> обоснована актуальность темы диссертации, указана ее научная новизна и </w:t>
      </w:r>
      <w:r w:rsidR="00473B65">
        <w:t xml:space="preserve">изложены основные положения, выносимые на защиту. Сформулированы основные цели и задачи диссертационной работы. </w:t>
      </w:r>
    </w:p>
    <w:p w:rsidR="00C502E1" w:rsidRDefault="002E4BB1" w:rsidP="00C502E1">
      <w:pPr>
        <w:jc w:val="both"/>
      </w:pPr>
      <w:r w:rsidRPr="002E4BB1">
        <w:rPr>
          <w:u w:val="single"/>
        </w:rPr>
        <w:t>В первой главе</w:t>
      </w:r>
      <w:r>
        <w:rPr>
          <w:u w:val="single"/>
        </w:rPr>
        <w:t xml:space="preserve"> </w:t>
      </w:r>
      <w:r>
        <w:t xml:space="preserve">представлен </w:t>
      </w:r>
      <w:r w:rsidR="00C502E1">
        <w:t xml:space="preserve">обзор теоретических и экспериментальных работ, посвященных общим свойствам поверхностных </w:t>
      </w:r>
      <w:proofErr w:type="spellStart"/>
      <w:r w:rsidR="00C502E1">
        <w:t>плазмон-поляритонов</w:t>
      </w:r>
      <w:proofErr w:type="spellEnd"/>
      <w:r w:rsidR="00C502E1">
        <w:t xml:space="preserve"> и локализованных плазмонов в </w:t>
      </w:r>
      <w:proofErr w:type="spellStart"/>
      <w:r w:rsidR="00C502E1">
        <w:t>наночастице</w:t>
      </w:r>
      <w:proofErr w:type="spellEnd"/>
      <w:r w:rsidR="00C502E1">
        <w:t xml:space="preserve">. Обсуждаются способы управления характеристиками данных </w:t>
      </w:r>
      <w:proofErr w:type="spellStart"/>
      <w:r w:rsidR="00C502E1">
        <w:t>плазмонных</w:t>
      </w:r>
      <w:proofErr w:type="spellEnd"/>
      <w:r w:rsidR="00C502E1">
        <w:t xml:space="preserve"> </w:t>
      </w:r>
      <w:proofErr w:type="spellStart"/>
      <w:r w:rsidR="00C502E1">
        <w:t>наноструктур</w:t>
      </w:r>
      <w:proofErr w:type="spellEnd"/>
      <w:r w:rsidR="00C502E1">
        <w:t xml:space="preserve">, а также способы усиления оптического, нелинейно-оптического и </w:t>
      </w:r>
      <w:r w:rsidR="00C502E1">
        <w:lastRenderedPageBreak/>
        <w:t xml:space="preserve">магнитооптического отклика структурированных материалов, изготовленных на основе периодической решетки </w:t>
      </w:r>
      <w:proofErr w:type="spellStart"/>
      <w:r w:rsidR="00C502E1">
        <w:t>наночастиц</w:t>
      </w:r>
      <w:proofErr w:type="spellEnd"/>
      <w:r w:rsidR="00C502E1">
        <w:t xml:space="preserve"> и магнитооптического или люминесцирующего слоя. </w:t>
      </w:r>
    </w:p>
    <w:p w:rsidR="00F45092" w:rsidRDefault="00C502E1" w:rsidP="00C502E1">
      <w:pPr>
        <w:jc w:val="both"/>
      </w:pPr>
      <w:r w:rsidRPr="00C502E1">
        <w:rPr>
          <w:u w:val="single"/>
        </w:rPr>
        <w:t>Во второй главе</w:t>
      </w:r>
      <w:r w:rsidRPr="00C502E1">
        <w:t xml:space="preserve"> </w:t>
      </w:r>
      <w:r>
        <w:t xml:space="preserve">рассматриваются особенности линейного и нелинейного отклика </w:t>
      </w:r>
      <w:proofErr w:type="gramStart"/>
      <w:r>
        <w:t>магнитооптических</w:t>
      </w:r>
      <w:proofErr w:type="gramEnd"/>
      <w:r>
        <w:t xml:space="preserve"> </w:t>
      </w:r>
      <w:proofErr w:type="spellStart"/>
      <w:r>
        <w:t>плазмонных</w:t>
      </w:r>
      <w:proofErr w:type="spellEnd"/>
      <w:r>
        <w:t xml:space="preserve"> </w:t>
      </w:r>
      <w:proofErr w:type="spellStart"/>
      <w:r w:rsidR="00EE222B">
        <w:t>нано</w:t>
      </w:r>
      <w:r>
        <w:t>структур</w:t>
      </w:r>
      <w:proofErr w:type="spellEnd"/>
      <w:r>
        <w:t xml:space="preserve">. </w:t>
      </w:r>
    </w:p>
    <w:p w:rsidR="00EE222B" w:rsidRDefault="00C502E1" w:rsidP="00C502E1">
      <w:pPr>
        <w:jc w:val="both"/>
      </w:pPr>
      <w:proofErr w:type="gramStart"/>
      <w:r>
        <w:t>В первой части главы исследуется линейный магнитооптический отклик 2</w:t>
      </w:r>
      <w:r>
        <w:rPr>
          <w:lang w:val="en-US"/>
        </w:rPr>
        <w:t>D</w:t>
      </w:r>
      <w:r>
        <w:t xml:space="preserve"> решетки из золотых </w:t>
      </w:r>
      <w:proofErr w:type="spellStart"/>
      <w:r>
        <w:t>наночастиц</w:t>
      </w:r>
      <w:proofErr w:type="spellEnd"/>
      <w:r>
        <w:t xml:space="preserve"> в слое </w:t>
      </w:r>
      <w:proofErr w:type="spellStart"/>
      <w:r w:rsidRPr="00C502E1">
        <w:t>висмут-замещенного</w:t>
      </w:r>
      <w:proofErr w:type="spellEnd"/>
      <w:r w:rsidRPr="00C502E1">
        <w:t xml:space="preserve"> железоиттриевого граната</w:t>
      </w:r>
      <w:r w:rsidR="00EE222B">
        <w:t xml:space="preserve"> (</w:t>
      </w:r>
      <w:proofErr w:type="spellStart"/>
      <w:r w:rsidR="00EE222B" w:rsidRPr="00EE222B">
        <w:rPr>
          <w:color w:val="231F20"/>
        </w:rPr>
        <w:t>Bi:YIG</w:t>
      </w:r>
      <w:proofErr w:type="spellEnd"/>
      <w:r w:rsidR="00EE222B">
        <w:t>)</w:t>
      </w:r>
      <w:r w:rsidR="00794C7E">
        <w:t xml:space="preserve">, изготовленные </w:t>
      </w:r>
      <w:r w:rsidR="00D54BF6">
        <w:t xml:space="preserve">в </w:t>
      </w:r>
      <w:proofErr w:type="spellStart"/>
      <w:r w:rsidR="00D54BF6">
        <w:t>Тоехаском</w:t>
      </w:r>
      <w:proofErr w:type="spellEnd"/>
      <w:r w:rsidR="00D54BF6">
        <w:t xml:space="preserve"> технологическом университете.</w:t>
      </w:r>
      <w:proofErr w:type="gramEnd"/>
      <w:r w:rsidR="00D54BF6">
        <w:t xml:space="preserve"> </w:t>
      </w:r>
      <w:r w:rsidR="00344A66">
        <w:t xml:space="preserve">Обсуждаются спектральные особенности, наблюдаемые в спектрах пропускания, связанные с возбуждением </w:t>
      </w:r>
      <w:r w:rsidR="00611A86">
        <w:t>решеточного локализованного</w:t>
      </w:r>
      <w:r w:rsidR="00471264">
        <w:t xml:space="preserve"> </w:t>
      </w:r>
      <w:proofErr w:type="spellStart"/>
      <w:r w:rsidR="00471264">
        <w:t>плазмонного</w:t>
      </w:r>
      <w:proofErr w:type="spellEnd"/>
      <w:r w:rsidR="00471264">
        <w:t xml:space="preserve"> резонанса</w:t>
      </w:r>
      <w:r w:rsidR="00611A86">
        <w:t xml:space="preserve"> (РЛПР)</w:t>
      </w:r>
      <w:r w:rsidR="00471264">
        <w:t xml:space="preserve"> и локализованного </w:t>
      </w:r>
      <w:proofErr w:type="spellStart"/>
      <w:r w:rsidR="00471264">
        <w:t>плазмонного</w:t>
      </w:r>
      <w:proofErr w:type="spellEnd"/>
      <w:r w:rsidR="00471264">
        <w:t xml:space="preserve"> резонанса</w:t>
      </w:r>
      <w:r w:rsidR="00611A86">
        <w:t xml:space="preserve"> (ЛПР)</w:t>
      </w:r>
      <w:r w:rsidR="00471264">
        <w:t xml:space="preserve"> </w:t>
      </w:r>
      <w:proofErr w:type="gramStart"/>
      <w:r w:rsidR="00471264">
        <w:t>на</w:t>
      </w:r>
      <w:proofErr w:type="gramEnd"/>
      <w:r w:rsidR="00471264">
        <w:t xml:space="preserve"> уединенной </w:t>
      </w:r>
      <w:proofErr w:type="spellStart"/>
      <w:r w:rsidR="00471264">
        <w:t>наночастице</w:t>
      </w:r>
      <w:proofErr w:type="spellEnd"/>
      <w:r w:rsidR="00471264">
        <w:t>.</w:t>
      </w:r>
      <w:r w:rsidR="00C81F72">
        <w:t xml:space="preserve"> Спектральное положение РЛПР при нормальном падении может быть описано с помощью выражения</w:t>
      </w:r>
    </w:p>
    <w:p w:rsidR="00EE222B" w:rsidRPr="00EE222B" w:rsidRDefault="00EE222B" w:rsidP="00EE222B">
      <w:pPr>
        <w:ind w:right="-2" w:firstLine="709"/>
        <w:jc w:val="right"/>
        <w:rPr>
          <w:color w:val="231F20"/>
        </w:rPr>
      </w:pPr>
      <w:r w:rsidRPr="00EE222B">
        <w:rPr>
          <w:color w:val="231F20"/>
          <w:position w:val="-14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05pt;height:17.65pt" o:ole="">
            <v:imagedata r:id="rId6" o:title=""/>
          </v:shape>
          <o:OLEObject Type="Embed" ProgID="Equation.DSMT4" ShapeID="_x0000_i1025" DrawAspect="Content" ObjectID="_1615290329" r:id="rId7"/>
        </w:object>
      </w:r>
      <w:r w:rsidRPr="00EE222B">
        <w:rPr>
          <w:color w:val="231F20"/>
        </w:rPr>
        <w:tab/>
      </w:r>
      <w:r w:rsidRPr="00EE222B">
        <w:rPr>
          <w:color w:val="231F20"/>
        </w:rPr>
        <w:tab/>
      </w:r>
      <w:r w:rsidRPr="00EE222B">
        <w:rPr>
          <w:color w:val="231F20"/>
        </w:rPr>
        <w:tab/>
      </w:r>
      <w:r w:rsidRPr="00EE222B">
        <w:rPr>
          <w:color w:val="231F20"/>
        </w:rPr>
        <w:tab/>
      </w:r>
      <w:r w:rsidRPr="00EE222B">
        <w:rPr>
          <w:color w:val="231F20"/>
        </w:rPr>
        <w:tab/>
        <w:t>(1)</w:t>
      </w:r>
    </w:p>
    <w:p w:rsidR="00EE222B" w:rsidRPr="00EE222B" w:rsidRDefault="00EE222B" w:rsidP="00EE222B">
      <w:pPr>
        <w:jc w:val="both"/>
      </w:pPr>
      <w:r w:rsidRPr="00EE222B">
        <w:rPr>
          <w:color w:val="231F20"/>
        </w:rPr>
        <w:t xml:space="preserve">, где </w:t>
      </w:r>
      <w:r w:rsidRPr="00EE222B">
        <w:rPr>
          <w:i/>
          <w:color w:val="231F20"/>
          <w:lang w:val="en-US"/>
        </w:rPr>
        <w:t>m</w:t>
      </w:r>
      <w:r w:rsidRPr="00EE222B">
        <w:rPr>
          <w:color w:val="231F20"/>
        </w:rPr>
        <w:t xml:space="preserve">=1, </w:t>
      </w:r>
      <w:r w:rsidRPr="00EE222B">
        <w:rPr>
          <w:b/>
          <w:color w:val="231F20"/>
          <w:lang w:val="en-US"/>
        </w:rPr>
        <w:t>D</w:t>
      </w:r>
      <w:r w:rsidRPr="00EE222B">
        <w:rPr>
          <w:color w:val="231F20"/>
        </w:rPr>
        <w:t xml:space="preserve"> – период решетки, </w:t>
      </w:r>
      <w:proofErr w:type="spellStart"/>
      <w:r w:rsidRPr="00EE222B">
        <w:rPr>
          <w:i/>
          <w:color w:val="231F20"/>
          <w:lang w:val="en-US"/>
        </w:rPr>
        <w:t>n</w:t>
      </w:r>
      <w:r w:rsidRPr="00EE222B">
        <w:rPr>
          <w:i/>
          <w:color w:val="231F20"/>
          <w:vertAlign w:val="subscript"/>
          <w:lang w:val="en-US"/>
        </w:rPr>
        <w:t>eff</w:t>
      </w:r>
      <w:proofErr w:type="spellEnd"/>
      <w:r>
        <w:rPr>
          <w:i/>
          <w:color w:val="231F20"/>
          <w:vertAlign w:val="subscript"/>
        </w:rPr>
        <w:t xml:space="preserve"> </w:t>
      </w:r>
      <w:r w:rsidRPr="00EE222B">
        <w:rPr>
          <w:color w:val="231F20"/>
        </w:rPr>
        <w:t>-</w:t>
      </w:r>
      <w:r>
        <w:rPr>
          <w:color w:val="231F20"/>
        </w:rPr>
        <w:t xml:space="preserve"> </w:t>
      </w:r>
      <w:r w:rsidRPr="00EE222B">
        <w:rPr>
          <w:color w:val="231F20"/>
        </w:rPr>
        <w:t>эффективный показатель преломления, вычисленный по формуле Максвелл</w:t>
      </w:r>
      <w:proofErr w:type="gramStart"/>
      <w:r w:rsidRPr="00EE222B">
        <w:rPr>
          <w:color w:val="231F20"/>
        </w:rPr>
        <w:t>а-</w:t>
      </w:r>
      <w:proofErr w:type="gramEnd"/>
      <w:r w:rsidRPr="00EE222B">
        <w:rPr>
          <w:color w:val="231F20"/>
        </w:rPr>
        <w:t xml:space="preserve"> </w:t>
      </w:r>
      <w:proofErr w:type="spellStart"/>
      <w:r w:rsidRPr="00EE222B">
        <w:rPr>
          <w:color w:val="231F20"/>
        </w:rPr>
        <w:t>Гарнетта</w:t>
      </w:r>
      <w:proofErr w:type="spellEnd"/>
      <w:r w:rsidRPr="00EE222B">
        <w:rPr>
          <w:color w:val="231F20"/>
        </w:rPr>
        <w:t xml:space="preserve"> для сферических </w:t>
      </w:r>
      <w:proofErr w:type="spellStart"/>
      <w:r w:rsidRPr="00EE222B">
        <w:rPr>
          <w:color w:val="231F20"/>
        </w:rPr>
        <w:t>наночастиц</w:t>
      </w:r>
      <w:proofErr w:type="spellEnd"/>
      <w:r w:rsidRPr="00EE222B">
        <w:rPr>
          <w:color w:val="231F20"/>
        </w:rPr>
        <w:t xml:space="preserve"> в слое </w:t>
      </w:r>
      <w:proofErr w:type="spellStart"/>
      <w:r w:rsidRPr="00EE222B">
        <w:rPr>
          <w:color w:val="231F20"/>
        </w:rPr>
        <w:t>Bi:YIG</w:t>
      </w:r>
      <w:proofErr w:type="spellEnd"/>
      <w:r>
        <w:rPr>
          <w:color w:val="231F20"/>
        </w:rPr>
        <w:t>.</w:t>
      </w:r>
    </w:p>
    <w:p w:rsidR="00611A86" w:rsidRPr="00611A86" w:rsidRDefault="00EE222B" w:rsidP="00C502E1">
      <w:pPr>
        <w:jc w:val="both"/>
      </w:pPr>
      <w:r>
        <w:t xml:space="preserve">И данная зависимость подходит </w:t>
      </w:r>
      <w:r w:rsidR="00C81F72">
        <w:t xml:space="preserve">для </w:t>
      </w:r>
      <w:r>
        <w:t xml:space="preserve">описания положения РЛПР при падении </w:t>
      </w:r>
      <w:r w:rsidR="00C81F72">
        <w:rPr>
          <w:lang w:val="en-US"/>
        </w:rPr>
        <w:t>p</w:t>
      </w:r>
      <w:r w:rsidR="00C81F72" w:rsidRPr="00C81F72">
        <w:t>-</w:t>
      </w:r>
      <w:r w:rsidR="00C81F72">
        <w:t xml:space="preserve">поляризованной волны при разных углах падения. </w:t>
      </w:r>
      <w:r w:rsidR="00611A86">
        <w:t xml:space="preserve">Спектральное смещение РЛПР для </w:t>
      </w:r>
      <w:r w:rsidR="00611A86">
        <w:rPr>
          <w:lang w:val="en-US"/>
        </w:rPr>
        <w:t>s</w:t>
      </w:r>
      <w:r w:rsidR="00611A86" w:rsidRPr="00611A86">
        <w:t>-</w:t>
      </w:r>
      <w:r w:rsidR="00611A86">
        <w:t xml:space="preserve">поляризованной волны связано с </w:t>
      </w:r>
      <w:proofErr w:type="gramStart"/>
      <w:r w:rsidR="00611A86">
        <w:t xml:space="preserve">фазовой задержкой, возникающей между </w:t>
      </w:r>
      <w:proofErr w:type="spellStart"/>
      <w:r w:rsidR="00611A86">
        <w:t>наночастицами</w:t>
      </w:r>
      <w:proofErr w:type="spellEnd"/>
      <w:r w:rsidR="00611A86">
        <w:t xml:space="preserve"> и может</w:t>
      </w:r>
      <w:proofErr w:type="gramEnd"/>
      <w:r w:rsidR="00611A86">
        <w:t xml:space="preserve"> быть аппроксимировано следующим выражением</w:t>
      </w:r>
      <w:r w:rsidR="00611A86" w:rsidRPr="00611A86">
        <w:t xml:space="preserve">: </w:t>
      </w:r>
    </w:p>
    <w:p w:rsidR="00611A86" w:rsidRPr="007845F2" w:rsidRDefault="00611A86" w:rsidP="007845F2">
      <w:pPr>
        <w:jc w:val="right"/>
      </w:pPr>
      <w:r w:rsidRPr="007845F2">
        <w:rPr>
          <w:color w:val="231F20"/>
          <w:position w:val="-24"/>
        </w:rPr>
        <w:object w:dxaOrig="2220" w:dyaOrig="560">
          <v:shape id="_x0000_i1026" type="#_x0000_t75" style="width:110.05pt;height:27.85pt" o:ole="">
            <v:imagedata r:id="rId8" o:title=""/>
          </v:shape>
          <o:OLEObject Type="Embed" ProgID="Equation.DSMT4" ShapeID="_x0000_i1026" DrawAspect="Content" ObjectID="_1615290330" r:id="rId9"/>
        </w:object>
      </w:r>
      <w:r w:rsidR="007845F2">
        <w:rPr>
          <w:color w:val="231F20"/>
          <w:position w:val="-24"/>
          <w:sz w:val="28"/>
          <w:szCs w:val="28"/>
        </w:rPr>
        <w:tab/>
      </w:r>
      <w:r w:rsidR="007845F2">
        <w:rPr>
          <w:color w:val="231F20"/>
          <w:position w:val="-24"/>
          <w:sz w:val="28"/>
          <w:szCs w:val="28"/>
        </w:rPr>
        <w:tab/>
      </w:r>
      <w:r w:rsidR="007845F2">
        <w:rPr>
          <w:color w:val="231F20"/>
          <w:position w:val="-24"/>
          <w:sz w:val="28"/>
          <w:szCs w:val="28"/>
        </w:rPr>
        <w:tab/>
      </w:r>
      <w:r w:rsidR="007845F2">
        <w:rPr>
          <w:color w:val="231F20"/>
          <w:position w:val="-24"/>
          <w:sz w:val="28"/>
          <w:szCs w:val="28"/>
        </w:rPr>
        <w:tab/>
      </w:r>
      <w:r w:rsidR="007845F2">
        <w:rPr>
          <w:color w:val="231F20"/>
          <w:position w:val="-24"/>
          <w:sz w:val="28"/>
          <w:szCs w:val="28"/>
        </w:rPr>
        <w:tab/>
      </w:r>
      <w:r w:rsidR="007845F2" w:rsidRPr="007845F2">
        <w:rPr>
          <w:color w:val="231F20"/>
          <w:position w:val="-24"/>
        </w:rPr>
        <w:t>(2)</w:t>
      </w:r>
    </w:p>
    <w:p w:rsidR="00611A86" w:rsidRDefault="00611A86" w:rsidP="003538C3">
      <w:pPr>
        <w:ind w:right="-2"/>
        <w:jc w:val="both"/>
        <w:rPr>
          <w:color w:val="231F20"/>
        </w:rPr>
      </w:pPr>
      <w:proofErr w:type="gramStart"/>
      <w:r w:rsidRPr="00E318C8">
        <w:t xml:space="preserve">На рис. 1 </w:t>
      </w:r>
      <w:r w:rsidR="002B4D0C">
        <w:rPr>
          <w:lang w:val="en-US"/>
        </w:rPr>
        <w:t>a</w:t>
      </w:r>
      <w:r w:rsidR="002B4D0C" w:rsidRPr="002B4D0C">
        <w:t xml:space="preserve">) </w:t>
      </w:r>
      <w:r w:rsidRPr="00E318C8">
        <w:t>приведен спектр</w:t>
      </w:r>
      <w:r w:rsidR="00E66595">
        <w:t>ы</w:t>
      </w:r>
      <w:r w:rsidRPr="00E318C8">
        <w:t xml:space="preserve"> пропускания для </w:t>
      </w:r>
      <w:r w:rsidRPr="00E318C8">
        <w:rPr>
          <w:lang w:val="en-US"/>
        </w:rPr>
        <w:t>s</w:t>
      </w:r>
      <w:r w:rsidRPr="00E318C8">
        <w:t xml:space="preserve">-поляризованной волны для структур с периодом </w:t>
      </w:r>
      <w:r w:rsidRPr="00E318C8">
        <w:rPr>
          <w:lang w:val="en-US"/>
        </w:rPr>
        <w:t>D</w:t>
      </w:r>
      <w:r w:rsidR="00E66595">
        <w:t xml:space="preserve"> = </w:t>
      </w:r>
      <w:r w:rsidRPr="00E318C8">
        <w:t xml:space="preserve">400 </w:t>
      </w:r>
      <w:r w:rsidR="007D3502" w:rsidRPr="00E318C8">
        <w:t>нм</w:t>
      </w:r>
      <w:r w:rsidR="00E66595">
        <w:t xml:space="preserve"> при разных углах падения</w:t>
      </w:r>
      <w:r w:rsidR="007D3502" w:rsidRPr="00E318C8">
        <w:t>, а также расчетная и экспериментальная</w:t>
      </w:r>
      <w:r w:rsidRPr="00E318C8">
        <w:t xml:space="preserve"> </w:t>
      </w:r>
      <w:r w:rsidRPr="00E318C8">
        <w:rPr>
          <w:color w:val="231F20"/>
        </w:rPr>
        <w:t xml:space="preserve">зависимости спектрального положения </w:t>
      </w:r>
      <w:r w:rsidR="00697BA1">
        <w:rPr>
          <w:color w:val="231F20"/>
        </w:rPr>
        <w:t xml:space="preserve">РППР от угла падения для экспериментальных </w:t>
      </w:r>
      <w:r w:rsidRPr="00E318C8">
        <w:rPr>
          <w:color w:val="231F20"/>
        </w:rPr>
        <w:t xml:space="preserve">структур </w:t>
      </w:r>
      <w:r w:rsidR="00697BA1">
        <w:rPr>
          <w:color w:val="231F20"/>
        </w:rPr>
        <w:t xml:space="preserve">с периодами </w:t>
      </w:r>
      <w:r w:rsidR="00697BA1">
        <w:rPr>
          <w:color w:val="231F20"/>
          <w:lang w:val="en-US"/>
        </w:rPr>
        <w:t>D</w:t>
      </w:r>
      <w:r w:rsidR="00697BA1">
        <w:rPr>
          <w:color w:val="231F20"/>
        </w:rPr>
        <w:t>= 200</w:t>
      </w:r>
      <w:r w:rsidR="00697BA1" w:rsidRPr="00697BA1">
        <w:rPr>
          <w:color w:val="231F20"/>
        </w:rPr>
        <w:t xml:space="preserve">, 300 </w:t>
      </w:r>
      <w:r w:rsidR="00697BA1">
        <w:rPr>
          <w:color w:val="231F20"/>
        </w:rPr>
        <w:t xml:space="preserve">и 400 нм и аппроксимация </w:t>
      </w:r>
      <w:r w:rsidR="007D3502" w:rsidRPr="00E318C8">
        <w:rPr>
          <w:color w:val="231F20"/>
        </w:rPr>
        <w:t xml:space="preserve">с </w:t>
      </w:r>
      <w:r w:rsidR="00E66595">
        <w:rPr>
          <w:color w:val="231F20"/>
        </w:rPr>
        <w:t>помощью выражения</w:t>
      </w:r>
      <w:r w:rsidR="00C81F72">
        <w:rPr>
          <w:color w:val="231F20"/>
        </w:rPr>
        <w:t xml:space="preserve"> 2</w:t>
      </w:r>
      <w:r w:rsidR="002B4D0C" w:rsidRPr="002B4D0C">
        <w:rPr>
          <w:color w:val="231F20"/>
        </w:rPr>
        <w:t xml:space="preserve"> (</w:t>
      </w:r>
      <w:r w:rsidR="002B4D0C">
        <w:rPr>
          <w:color w:val="231F20"/>
        </w:rPr>
        <w:t xml:space="preserve">рис.1 </w:t>
      </w:r>
      <w:r w:rsidR="002B4D0C">
        <w:rPr>
          <w:color w:val="231F20"/>
          <w:lang w:val="en-US"/>
        </w:rPr>
        <w:t>b</w:t>
      </w:r>
      <w:r w:rsidR="002B4D0C" w:rsidRPr="002B4D0C">
        <w:rPr>
          <w:color w:val="231F20"/>
        </w:rPr>
        <w:t>))</w:t>
      </w:r>
      <w:r w:rsidR="007D3502" w:rsidRPr="00E318C8">
        <w:rPr>
          <w:color w:val="231F20"/>
        </w:rPr>
        <w:t>.</w:t>
      </w:r>
      <w:proofErr w:type="gramEnd"/>
    </w:p>
    <w:p w:rsidR="001E3443" w:rsidRDefault="001E3443" w:rsidP="001E3443">
      <w:pPr>
        <w:ind w:right="-2"/>
        <w:jc w:val="center"/>
      </w:pPr>
      <w:r>
        <w:rPr>
          <w:noProof/>
          <w:lang w:eastAsia="ru-RU"/>
        </w:rPr>
        <w:drawing>
          <wp:inline distT="0" distB="0" distL="0" distR="0">
            <wp:extent cx="5292594" cy="2120137"/>
            <wp:effectExtent l="19050" t="0" r="3306" b="0"/>
            <wp:docPr id="3" name="Рисунок 3" descr="C:\Users\alexey\Documents\GitHub\Dissertation\дисертация_4\автореферат\r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\Documents\GitHub\Dissertation\дисертация_4\автореферат\ris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196" cy="212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43" w:rsidRPr="001E3443" w:rsidRDefault="001E3443" w:rsidP="001E3443">
      <w:pPr>
        <w:ind w:right="-2"/>
      </w:pPr>
      <w:r>
        <w:t xml:space="preserve">Рис.1 </w:t>
      </w:r>
      <w:r>
        <w:rPr>
          <w:lang w:val="en-US"/>
        </w:rPr>
        <w:t>a</w:t>
      </w:r>
      <w:r w:rsidRPr="001E3443">
        <w:t xml:space="preserve">) </w:t>
      </w:r>
      <w:r>
        <w:rPr>
          <w:b/>
          <w:color w:val="231F20"/>
          <w:sz w:val="18"/>
          <w:szCs w:val="18"/>
        </w:rPr>
        <w:t xml:space="preserve">. </w:t>
      </w:r>
      <w:r w:rsidRPr="0010614C">
        <w:rPr>
          <w:b/>
          <w:color w:val="231F20"/>
          <w:sz w:val="18"/>
          <w:szCs w:val="18"/>
        </w:rPr>
        <w:t xml:space="preserve">Спектры пропускания для структуры с периодом </w:t>
      </w:r>
      <w:r w:rsidRPr="0010614C">
        <w:rPr>
          <w:b/>
          <w:i/>
          <w:color w:val="231F20"/>
          <w:sz w:val="18"/>
          <w:szCs w:val="18"/>
          <w:lang w:val="en-US"/>
        </w:rPr>
        <w:t>D</w:t>
      </w:r>
      <w:r w:rsidRPr="0010614C">
        <w:rPr>
          <w:b/>
          <w:color w:val="231F20"/>
          <w:sz w:val="18"/>
          <w:szCs w:val="18"/>
        </w:rPr>
        <w:t xml:space="preserve"> = 400 нм для падающего </w:t>
      </w:r>
      <w:r w:rsidRPr="0010614C">
        <w:rPr>
          <w:b/>
          <w:color w:val="231F20"/>
          <w:sz w:val="18"/>
          <w:szCs w:val="18"/>
          <w:lang w:val="en-US"/>
        </w:rPr>
        <w:t>s</w:t>
      </w:r>
      <w:r>
        <w:rPr>
          <w:b/>
          <w:color w:val="231F20"/>
          <w:sz w:val="18"/>
          <w:szCs w:val="18"/>
        </w:rPr>
        <w:t xml:space="preserve">-поляризованного света, </w:t>
      </w:r>
      <w:r>
        <w:rPr>
          <w:b/>
          <w:color w:val="231F20"/>
          <w:sz w:val="18"/>
          <w:szCs w:val="18"/>
          <w:lang w:val="en-US"/>
        </w:rPr>
        <w:t>b</w:t>
      </w:r>
      <w:r w:rsidRPr="001E3443">
        <w:rPr>
          <w:b/>
          <w:color w:val="231F20"/>
          <w:sz w:val="18"/>
          <w:szCs w:val="18"/>
        </w:rPr>
        <w:t xml:space="preserve">) </w:t>
      </w:r>
      <w:r w:rsidRPr="00B35BF9">
        <w:rPr>
          <w:b/>
          <w:color w:val="231F20"/>
          <w:sz w:val="18"/>
          <w:szCs w:val="18"/>
        </w:rPr>
        <w:t xml:space="preserve">Зависимости спектрального положения РППР от угла падения </w:t>
      </w:r>
      <w:r w:rsidRPr="00B35BF9">
        <w:rPr>
          <w:b/>
          <w:i/>
          <w:iCs/>
          <w:color w:val="231F20"/>
          <w:sz w:val="18"/>
          <w:szCs w:val="18"/>
        </w:rPr>
        <w:t xml:space="preserve">θ </w:t>
      </w:r>
      <w:r w:rsidRPr="00B35BF9">
        <w:rPr>
          <w:b/>
          <w:color w:val="231F20"/>
          <w:sz w:val="18"/>
          <w:szCs w:val="18"/>
        </w:rPr>
        <w:t xml:space="preserve">для структур с </w:t>
      </w:r>
      <w:r w:rsidRPr="00B35BF9">
        <w:rPr>
          <w:b/>
          <w:i/>
          <w:iCs/>
          <w:color w:val="231F20"/>
          <w:sz w:val="18"/>
          <w:szCs w:val="18"/>
        </w:rPr>
        <w:t>D</w:t>
      </w:r>
      <w:r w:rsidRPr="00B35BF9">
        <w:rPr>
          <w:b/>
          <w:color w:val="231F20"/>
          <w:sz w:val="18"/>
          <w:szCs w:val="18"/>
        </w:rPr>
        <w:t xml:space="preserve">= 200 нм (квадраты), </w:t>
      </w:r>
      <w:r w:rsidRPr="00B35BF9">
        <w:rPr>
          <w:b/>
          <w:i/>
          <w:iCs/>
          <w:color w:val="231F20"/>
          <w:sz w:val="18"/>
          <w:szCs w:val="18"/>
        </w:rPr>
        <w:t>D</w:t>
      </w:r>
      <w:r w:rsidRPr="00B35BF9">
        <w:rPr>
          <w:b/>
          <w:color w:val="231F20"/>
          <w:sz w:val="18"/>
          <w:szCs w:val="18"/>
        </w:rPr>
        <w:t xml:space="preserve"> = 300 н</w:t>
      </w:r>
      <w:proofErr w:type="gramStart"/>
      <w:r w:rsidRPr="00B35BF9">
        <w:rPr>
          <w:b/>
          <w:color w:val="231F20"/>
          <w:sz w:val="18"/>
          <w:szCs w:val="18"/>
        </w:rPr>
        <w:t>м(</w:t>
      </w:r>
      <w:proofErr w:type="gramEnd"/>
      <w:r w:rsidRPr="00B35BF9">
        <w:rPr>
          <w:b/>
          <w:color w:val="231F20"/>
          <w:sz w:val="18"/>
          <w:szCs w:val="18"/>
        </w:rPr>
        <w:t xml:space="preserve">кружки) и </w:t>
      </w:r>
      <w:r w:rsidRPr="00B35BF9">
        <w:rPr>
          <w:b/>
          <w:i/>
          <w:iCs/>
          <w:color w:val="231F20"/>
          <w:sz w:val="18"/>
          <w:szCs w:val="18"/>
        </w:rPr>
        <w:t>D</w:t>
      </w:r>
      <w:r w:rsidRPr="00B35BF9">
        <w:rPr>
          <w:b/>
          <w:color w:val="231F20"/>
          <w:sz w:val="18"/>
          <w:szCs w:val="18"/>
        </w:rPr>
        <w:t xml:space="preserve"> = 400 нм (треугольники): расчет — светлые символы; эксперимент — темные символы; сплошные линии — спектральное положение Р</w:t>
      </w:r>
      <w:r>
        <w:rPr>
          <w:b/>
          <w:color w:val="231F20"/>
          <w:sz w:val="18"/>
          <w:szCs w:val="18"/>
        </w:rPr>
        <w:t>Л</w:t>
      </w:r>
      <w:r w:rsidRPr="00B35BF9">
        <w:rPr>
          <w:b/>
          <w:color w:val="231F20"/>
          <w:sz w:val="18"/>
          <w:szCs w:val="18"/>
        </w:rPr>
        <w:t>ПР согласно зависимости</w:t>
      </w:r>
    </w:p>
    <w:p w:rsidR="00A42157" w:rsidRPr="00655594" w:rsidRDefault="00C81F72" w:rsidP="00A42157">
      <w:pPr>
        <w:ind w:right="-2" w:firstLine="709"/>
        <w:jc w:val="both"/>
        <w:rPr>
          <w:szCs w:val="28"/>
        </w:rPr>
      </w:pPr>
      <w:r>
        <w:t>Спектральное положение РЛПР зависит от периода решетки, но и также от эффективного показателя преломления</w:t>
      </w:r>
      <w:r w:rsidR="00E66595">
        <w:t xml:space="preserve"> (</w:t>
      </w:r>
      <w:proofErr w:type="gramStart"/>
      <w:r w:rsidR="00E66595">
        <w:t>см</w:t>
      </w:r>
      <w:proofErr w:type="gramEnd"/>
      <w:r w:rsidR="00E66595">
        <w:t>. выражение 1)</w:t>
      </w:r>
      <w:r>
        <w:t xml:space="preserve">. С помощью расчетов можно </w:t>
      </w:r>
      <w:r w:rsidR="00697BA1">
        <w:t xml:space="preserve">показать, что </w:t>
      </w:r>
      <w:r w:rsidR="00130CAD">
        <w:lastRenderedPageBreak/>
        <w:t xml:space="preserve">добавление новых </w:t>
      </w:r>
      <w:proofErr w:type="spellStart"/>
      <w:r w:rsidR="00130CAD">
        <w:t>наночастиц</w:t>
      </w:r>
      <w:proofErr w:type="spellEnd"/>
      <w:r w:rsidR="00130CAD">
        <w:t xml:space="preserve"> в узлы квадратной </w:t>
      </w:r>
      <w:r w:rsidR="00E66595">
        <w:t>решетки способствует не только</w:t>
      </w:r>
      <w:r w:rsidR="00130CAD">
        <w:t xml:space="preserve"> изменению спектрального поло</w:t>
      </w:r>
      <w:r w:rsidR="00A42157">
        <w:t>жение РЛПР</w:t>
      </w:r>
      <w:r w:rsidR="001E3443">
        <w:t xml:space="preserve"> (</w:t>
      </w:r>
      <w:r w:rsidR="00585179">
        <w:t>λ</w:t>
      </w:r>
      <w:r w:rsidR="00585179" w:rsidRPr="00585179">
        <w:rPr>
          <w:vertAlign w:val="subscript"/>
        </w:rPr>
        <w:t>1</w:t>
      </w:r>
      <w:r w:rsidR="001E3443">
        <w:t>)</w:t>
      </w:r>
      <w:r w:rsidR="00A42157">
        <w:t>, но и появлению нового РЛПР</w:t>
      </w:r>
      <w:r w:rsidR="001E3443">
        <w:t xml:space="preserve"> (</w:t>
      </w:r>
      <w:r w:rsidR="00585179">
        <w:t>λ</w:t>
      </w:r>
      <w:r w:rsidR="00585179" w:rsidRPr="00585179">
        <w:rPr>
          <w:vertAlign w:val="subscript"/>
        </w:rPr>
        <w:t>2</w:t>
      </w:r>
      <w:r w:rsidR="001E3443">
        <w:t>)</w:t>
      </w:r>
      <w:r w:rsidR="00A42157">
        <w:t>, связанного</w:t>
      </w:r>
      <w:r w:rsidR="00130CAD">
        <w:t xml:space="preserve"> с </w:t>
      </w:r>
      <w:r w:rsidR="00655594">
        <w:t>взаимодействием</w:t>
      </w:r>
      <w:r w:rsidR="000C7665">
        <w:t xml:space="preserve"> между </w:t>
      </w:r>
      <w:proofErr w:type="gramStart"/>
      <w:r w:rsidR="000C7665">
        <w:t>дополнительными</w:t>
      </w:r>
      <w:proofErr w:type="gramEnd"/>
      <w:r w:rsidR="000C7665">
        <w:t xml:space="preserve"> </w:t>
      </w:r>
      <w:proofErr w:type="spellStart"/>
      <w:r w:rsidR="000C7665">
        <w:t>наночастиц</w:t>
      </w:r>
      <w:r w:rsidR="005C3E86">
        <w:t>ами</w:t>
      </w:r>
      <w:proofErr w:type="spellEnd"/>
      <w:r w:rsidR="003E0949">
        <w:t xml:space="preserve"> (рис.2 </w:t>
      </w:r>
      <w:r w:rsidR="003E0949">
        <w:rPr>
          <w:lang w:val="en-US"/>
        </w:rPr>
        <w:t>a</w:t>
      </w:r>
      <w:r w:rsidR="003E0949" w:rsidRPr="003E0949">
        <w:t>)</w:t>
      </w:r>
      <w:r w:rsidR="003E0949">
        <w:t>)</w:t>
      </w:r>
      <w:r w:rsidR="005C3E86">
        <w:t xml:space="preserve">. </w:t>
      </w:r>
      <w:r w:rsidR="00655594" w:rsidRPr="00655594">
        <w:rPr>
          <w:szCs w:val="28"/>
        </w:rPr>
        <w:t>По аналогии с результатами, приведенными в [</w:t>
      </w:r>
      <w:fldSimple w:instr=" REF _Ref530476559 \r \h  \* MERGEFORMAT ">
        <w:r w:rsidR="00875412">
          <w:rPr>
            <w:szCs w:val="28"/>
          </w:rPr>
          <w:t>10</w:t>
        </w:r>
      </w:fldSimple>
      <w:r w:rsidR="00655594" w:rsidRPr="00655594">
        <w:rPr>
          <w:szCs w:val="28"/>
        </w:rPr>
        <w:t xml:space="preserve">], отклик МО увеличивается в области РЛПР. </w:t>
      </w:r>
      <w:r w:rsidR="00A42157">
        <w:rPr>
          <w:szCs w:val="28"/>
        </w:rPr>
        <w:t>Однако</w:t>
      </w:r>
      <w:proofErr w:type="gramStart"/>
      <w:r w:rsidR="00A42157">
        <w:rPr>
          <w:szCs w:val="28"/>
        </w:rPr>
        <w:t>,</w:t>
      </w:r>
      <w:proofErr w:type="gramEnd"/>
      <w:r w:rsidR="00A42157">
        <w:rPr>
          <w:szCs w:val="28"/>
        </w:rPr>
        <w:t xml:space="preserve"> в области ЛПР незначительное изменение</w:t>
      </w:r>
      <w:r w:rsidR="003538C3">
        <w:rPr>
          <w:szCs w:val="28"/>
        </w:rPr>
        <w:t xml:space="preserve"> </w:t>
      </w:r>
      <w:r w:rsidR="00A42157">
        <w:rPr>
          <w:szCs w:val="28"/>
        </w:rPr>
        <w:t xml:space="preserve">радиуса дополнительных </w:t>
      </w:r>
      <w:proofErr w:type="spellStart"/>
      <w:r w:rsidR="00A42157">
        <w:rPr>
          <w:szCs w:val="28"/>
        </w:rPr>
        <w:t>наночастиц</w:t>
      </w:r>
      <w:proofErr w:type="spellEnd"/>
      <w:r w:rsidR="00A42157">
        <w:rPr>
          <w:szCs w:val="28"/>
        </w:rPr>
        <w:t xml:space="preserve"> </w:t>
      </w:r>
      <w:r w:rsidR="00655594" w:rsidRPr="00655594">
        <w:rPr>
          <w:b/>
          <w:szCs w:val="28"/>
        </w:rPr>
        <w:t>R</w:t>
      </w:r>
      <w:r w:rsidR="00655594" w:rsidRPr="00655594">
        <w:rPr>
          <w:szCs w:val="28"/>
        </w:rPr>
        <w:t xml:space="preserve"> приводит к резкому изменению знака МО отклика (см. левый график на рис. </w:t>
      </w:r>
      <w:r w:rsidR="001E3443" w:rsidRPr="001E3443">
        <w:rPr>
          <w:szCs w:val="28"/>
        </w:rPr>
        <w:t>2</w:t>
      </w:r>
      <w:r w:rsidR="00A42157">
        <w:rPr>
          <w:szCs w:val="28"/>
        </w:rPr>
        <w:t>.</w:t>
      </w:r>
      <w:r w:rsidR="001E3443">
        <w:rPr>
          <w:szCs w:val="28"/>
        </w:rPr>
        <w:t>b)</w:t>
      </w:r>
      <w:r w:rsidR="001E3443" w:rsidRPr="001E3443">
        <w:rPr>
          <w:szCs w:val="28"/>
        </w:rPr>
        <w:t>)</w:t>
      </w:r>
      <w:r w:rsidR="00655594" w:rsidRPr="00655594">
        <w:rPr>
          <w:szCs w:val="28"/>
        </w:rPr>
        <w:t xml:space="preserve">. Еще одна особенность, наблюдаемая в спектрах МО, заключается в том, что наличие дополнительных </w:t>
      </w:r>
      <w:proofErr w:type="spellStart"/>
      <w:r w:rsidR="00655594" w:rsidRPr="00655594">
        <w:rPr>
          <w:szCs w:val="28"/>
        </w:rPr>
        <w:t>рассеивателей</w:t>
      </w:r>
      <w:proofErr w:type="spellEnd"/>
      <w:r w:rsidR="00655594" w:rsidRPr="00655594">
        <w:rPr>
          <w:szCs w:val="28"/>
        </w:rPr>
        <w:t xml:space="preserve">, изменяют знак поворота плоскости поляризации </w:t>
      </w:r>
      <w:proofErr w:type="spellStart"/>
      <w:r w:rsidR="00655594" w:rsidRPr="00655594">
        <w:rPr>
          <w:szCs w:val="28"/>
        </w:rPr>
        <w:t>Bi:YIG</w:t>
      </w:r>
      <w:proofErr w:type="spellEnd"/>
      <w:r w:rsidR="00655594" w:rsidRPr="00655594">
        <w:rPr>
          <w:szCs w:val="28"/>
        </w:rPr>
        <w:t xml:space="preserve"> в окрестности </w:t>
      </w:r>
      <w:r w:rsidR="00A42157">
        <w:rPr>
          <w:szCs w:val="28"/>
        </w:rPr>
        <w:t xml:space="preserve">РЛПР, </w:t>
      </w:r>
      <w:proofErr w:type="gramStart"/>
      <w:r w:rsidR="00A42157">
        <w:rPr>
          <w:szCs w:val="28"/>
        </w:rPr>
        <w:t>связанного</w:t>
      </w:r>
      <w:proofErr w:type="gramEnd"/>
      <w:r w:rsidR="00A42157">
        <w:rPr>
          <w:szCs w:val="28"/>
        </w:rPr>
        <w:t xml:space="preserve"> с </w:t>
      </w:r>
      <w:proofErr w:type="spellStart"/>
      <w:r w:rsidR="001E3443">
        <w:rPr>
          <w:szCs w:val="28"/>
        </w:rPr>
        <w:t>наноча</w:t>
      </w:r>
      <w:r w:rsidR="00A42157">
        <w:rPr>
          <w:szCs w:val="28"/>
        </w:rPr>
        <w:t>с</w:t>
      </w:r>
      <w:r w:rsidR="001E3443">
        <w:rPr>
          <w:szCs w:val="28"/>
        </w:rPr>
        <w:t>т</w:t>
      </w:r>
      <w:r w:rsidR="00A42157">
        <w:rPr>
          <w:szCs w:val="28"/>
        </w:rPr>
        <w:t>ицами</w:t>
      </w:r>
      <w:proofErr w:type="spellEnd"/>
      <w:r w:rsidR="00A42157">
        <w:rPr>
          <w:szCs w:val="28"/>
        </w:rPr>
        <w:t xml:space="preserve"> квадратной решетки</w:t>
      </w:r>
      <w:r w:rsidR="001E3443">
        <w:rPr>
          <w:szCs w:val="28"/>
        </w:rPr>
        <w:t>.</w:t>
      </w:r>
      <w:r w:rsidR="00655594" w:rsidRPr="00655594">
        <w:rPr>
          <w:szCs w:val="28"/>
        </w:rPr>
        <w:t xml:space="preserve"> </w:t>
      </w:r>
      <w:r w:rsidR="00A42157">
        <w:rPr>
          <w:szCs w:val="28"/>
        </w:rPr>
        <w:t xml:space="preserve">Наблюдаемая особенность, как видно на рис. </w:t>
      </w:r>
      <w:r w:rsidR="001E3443" w:rsidRPr="001E3443">
        <w:rPr>
          <w:szCs w:val="28"/>
        </w:rPr>
        <w:t>2</w:t>
      </w:r>
      <w:r w:rsidR="00A42157">
        <w:rPr>
          <w:szCs w:val="28"/>
        </w:rPr>
        <w:t xml:space="preserve"> с</w:t>
      </w:r>
      <w:r w:rsidR="00655594" w:rsidRPr="00655594">
        <w:rPr>
          <w:szCs w:val="28"/>
        </w:rPr>
        <w:t xml:space="preserve">), возникает из-за несинфазного колебания поля на </w:t>
      </w:r>
      <w:proofErr w:type="gramStart"/>
      <w:r w:rsidR="00655594" w:rsidRPr="00655594">
        <w:rPr>
          <w:szCs w:val="28"/>
        </w:rPr>
        <w:t>соседних</w:t>
      </w:r>
      <w:proofErr w:type="gramEnd"/>
      <w:r w:rsidR="00655594" w:rsidRPr="00655594">
        <w:rPr>
          <w:szCs w:val="28"/>
        </w:rPr>
        <w:t xml:space="preserve"> </w:t>
      </w:r>
      <w:proofErr w:type="spellStart"/>
      <w:r w:rsidR="00655594" w:rsidRPr="00655594">
        <w:rPr>
          <w:szCs w:val="28"/>
        </w:rPr>
        <w:t>наночастицах</w:t>
      </w:r>
      <w:proofErr w:type="spellEnd"/>
      <w:r w:rsidR="00655594" w:rsidRPr="00655594">
        <w:rPr>
          <w:szCs w:val="28"/>
        </w:rPr>
        <w:t xml:space="preserve">, расположенных вдоль оси х. </w:t>
      </w:r>
    </w:p>
    <w:p w:rsidR="00C502E1" w:rsidRPr="00602D1F" w:rsidRDefault="00C502E1" w:rsidP="00C502E1">
      <w:pPr>
        <w:jc w:val="both"/>
      </w:pPr>
      <w:r>
        <w:t xml:space="preserve">В заключительной части главы </w:t>
      </w:r>
      <w:r w:rsidR="009A3BAF">
        <w:t xml:space="preserve">обсуждается усиление второй гармоники для квадратной решетки </w:t>
      </w:r>
      <w:proofErr w:type="spellStart"/>
      <w:r w:rsidR="009A3BAF">
        <w:t>наночастиц</w:t>
      </w:r>
      <w:proofErr w:type="spellEnd"/>
      <w:r w:rsidR="009A3BAF">
        <w:t>. И</w:t>
      </w:r>
      <w:r w:rsidRPr="00C502E1">
        <w:t>нтерпретация</w:t>
      </w:r>
      <w:r>
        <w:t xml:space="preserve"> механизма усиления </w:t>
      </w:r>
      <w:proofErr w:type="spellStart"/>
      <w:r>
        <w:t>магнитоиндуцированной</w:t>
      </w:r>
      <w:proofErr w:type="spellEnd"/>
      <w:r>
        <w:t xml:space="preserve"> второй гармоники 2</w:t>
      </w:r>
      <w:r>
        <w:rPr>
          <w:lang w:val="en-US"/>
        </w:rPr>
        <w:t>D</w:t>
      </w:r>
      <w:r>
        <w:t xml:space="preserve"> решетки из золотых </w:t>
      </w:r>
      <w:proofErr w:type="spellStart"/>
      <w:r>
        <w:t>наночастиц</w:t>
      </w:r>
      <w:proofErr w:type="spellEnd"/>
      <w:r>
        <w:t xml:space="preserve"> в слое </w:t>
      </w:r>
      <w:r w:rsidRPr="007946C4">
        <w:t>железоиттриевого граната</w:t>
      </w:r>
      <w:r w:rsidR="009A3BAF">
        <w:t xml:space="preserve"> связана с изменением фазы в области рез</w:t>
      </w:r>
      <w:r w:rsidR="00A42157">
        <w:t>онанса РЛПР (рис.</w:t>
      </w:r>
      <w:r w:rsidR="00602D1F" w:rsidRPr="00602D1F">
        <w:t>3</w:t>
      </w:r>
      <w:r w:rsidR="009A3BAF">
        <w:t>)</w:t>
      </w:r>
      <w:r w:rsidRPr="007946C4">
        <w:t>.</w:t>
      </w:r>
    </w:p>
    <w:p w:rsidR="00602D1F" w:rsidRDefault="00602D1F" w:rsidP="00C502E1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923" cy="1589089"/>
            <wp:effectExtent l="19050" t="0" r="8627" b="0"/>
            <wp:docPr id="4" name="Рисунок 4" descr="C:\Users\alexey\Documents\GitHub\Dissertation\дисертация_4\автореферат\r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ey\Documents\GitHub\Dissertation\дисертация_4\автореферат\ris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9866" r="5517" b="11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23" cy="158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B2" w:rsidRPr="00996BB2" w:rsidRDefault="00996BB2" w:rsidP="00996BB2">
      <w:pPr>
        <w:ind w:right="-2"/>
        <w:rPr>
          <w:b/>
          <w:sz w:val="18"/>
          <w:szCs w:val="18"/>
        </w:rPr>
      </w:pPr>
      <w:r w:rsidRPr="00996BB2">
        <w:rPr>
          <w:b/>
          <w:sz w:val="18"/>
          <w:szCs w:val="18"/>
        </w:rPr>
        <w:t>Рис.3</w:t>
      </w:r>
      <w:r w:rsidRPr="00996BB2">
        <w:rPr>
          <w:sz w:val="18"/>
          <w:szCs w:val="18"/>
        </w:rPr>
        <w:t xml:space="preserve"> </w:t>
      </w:r>
      <w:r w:rsidRPr="00996BB2">
        <w:rPr>
          <w:b/>
          <w:color w:val="231F20"/>
          <w:sz w:val="18"/>
          <w:szCs w:val="18"/>
        </w:rPr>
        <w:t xml:space="preserve">Интенсивность ВГ, измеренная при противоположных магнитного поля, </w:t>
      </w:r>
      <w:proofErr w:type="spellStart"/>
      <w:r w:rsidRPr="00996BB2">
        <w:rPr>
          <w:b/>
          <w:color w:val="231F20"/>
          <w:sz w:val="18"/>
          <w:szCs w:val="18"/>
        </w:rPr>
        <w:t>p</w:t>
      </w:r>
      <w:proofErr w:type="spellEnd"/>
      <w:r w:rsidRPr="00996BB2">
        <w:rPr>
          <w:b/>
          <w:color w:val="231F20"/>
          <w:sz w:val="18"/>
          <w:szCs w:val="18"/>
        </w:rPr>
        <w:t>- поляризованная волна, угол падения 15</w:t>
      </w:r>
      <w:r w:rsidRPr="00996BB2">
        <w:rPr>
          <w:b/>
          <w:color w:val="231F20"/>
          <w:sz w:val="18"/>
          <w:szCs w:val="18"/>
          <w:vertAlign w:val="superscript"/>
        </w:rPr>
        <w:t>0</w:t>
      </w:r>
      <w:r w:rsidRPr="00996BB2">
        <w:rPr>
          <w:b/>
          <w:color w:val="231F20"/>
          <w:sz w:val="18"/>
          <w:szCs w:val="18"/>
        </w:rPr>
        <w:t>, спектр пропускания для угла падения 15</w:t>
      </w:r>
      <w:r w:rsidRPr="00996BB2">
        <w:rPr>
          <w:b/>
          <w:color w:val="231F20"/>
          <w:sz w:val="18"/>
          <w:szCs w:val="18"/>
          <w:vertAlign w:val="superscript"/>
        </w:rPr>
        <w:t>0</w:t>
      </w:r>
      <w:r w:rsidRPr="00996BB2">
        <w:rPr>
          <w:b/>
          <w:color w:val="231F20"/>
          <w:sz w:val="18"/>
          <w:szCs w:val="18"/>
        </w:rPr>
        <w:t xml:space="preserve"> (на вставке).</w:t>
      </w:r>
      <w:r w:rsidRPr="00996BB2">
        <w:rPr>
          <w:b/>
          <w:color w:val="231F20"/>
          <w:sz w:val="18"/>
          <w:szCs w:val="18"/>
          <w:lang w:val="en-US"/>
        </w:rPr>
        <w:t>b</w:t>
      </w:r>
      <w:r w:rsidRPr="00996BB2">
        <w:rPr>
          <w:b/>
          <w:color w:val="231F20"/>
          <w:sz w:val="18"/>
          <w:szCs w:val="18"/>
        </w:rPr>
        <w:t>) Экспериментальный спектр магнитного контраста ВГ при угле падения 15</w:t>
      </w:r>
      <w:r w:rsidRPr="00996BB2">
        <w:rPr>
          <w:b/>
          <w:color w:val="231F20"/>
          <w:sz w:val="18"/>
          <w:szCs w:val="18"/>
          <w:vertAlign w:val="superscript"/>
        </w:rPr>
        <w:t xml:space="preserve">0 </w:t>
      </w:r>
      <w:r w:rsidRPr="00996BB2">
        <w:rPr>
          <w:b/>
          <w:color w:val="231F20"/>
          <w:sz w:val="18"/>
          <w:szCs w:val="18"/>
        </w:rPr>
        <w:t>с)</w:t>
      </w:r>
      <w:proofErr w:type="gramStart"/>
      <w:r w:rsidRPr="00996BB2">
        <w:rPr>
          <w:b/>
          <w:color w:val="231F20"/>
          <w:sz w:val="18"/>
          <w:szCs w:val="18"/>
        </w:rPr>
        <w:t xml:space="preserve"> .</w:t>
      </w:r>
      <w:proofErr w:type="gramEnd"/>
      <w:r w:rsidRPr="00996BB2">
        <w:rPr>
          <w:b/>
          <w:color w:val="231F20"/>
          <w:sz w:val="18"/>
          <w:szCs w:val="18"/>
        </w:rPr>
        <w:t xml:space="preserve"> Экспериментальный спектр фазы между </w:t>
      </w:r>
      <w:proofErr w:type="spellStart"/>
      <w:r w:rsidRPr="00996BB2">
        <w:rPr>
          <w:b/>
          <w:color w:val="231F20"/>
          <w:sz w:val="18"/>
          <w:szCs w:val="18"/>
        </w:rPr>
        <w:t>магнитоиндуцированным</w:t>
      </w:r>
      <w:proofErr w:type="spellEnd"/>
      <w:r w:rsidRPr="00996BB2">
        <w:rPr>
          <w:b/>
          <w:color w:val="231F20"/>
          <w:sz w:val="18"/>
          <w:szCs w:val="18"/>
        </w:rPr>
        <w:t xml:space="preserve"> и кристаллографическим полями на частоте ВГ</w:t>
      </w:r>
    </w:p>
    <w:p w:rsidR="00923803" w:rsidRDefault="005C702D" w:rsidP="00C502E1">
      <w:pPr>
        <w:jc w:val="both"/>
        <w:rPr>
          <w:highlight w:val="white"/>
        </w:rPr>
      </w:pPr>
      <w:r w:rsidRPr="005C702D">
        <w:rPr>
          <w:highlight w:val="white"/>
          <w:u w:val="single"/>
        </w:rPr>
        <w:t>Третья глава</w:t>
      </w:r>
      <w:r w:rsidR="00C502E1">
        <w:rPr>
          <w:highlight w:val="white"/>
        </w:rPr>
        <w:t xml:space="preserve"> посвящена </w:t>
      </w:r>
      <w:r w:rsidR="00914F78">
        <w:rPr>
          <w:highlight w:val="white"/>
        </w:rPr>
        <w:t xml:space="preserve">селективному </w:t>
      </w:r>
      <w:r w:rsidR="00923803">
        <w:rPr>
          <w:highlight w:val="white"/>
        </w:rPr>
        <w:t xml:space="preserve">методу </w:t>
      </w:r>
      <w:proofErr w:type="spellStart"/>
      <w:r w:rsidR="00923803">
        <w:rPr>
          <w:highlight w:val="white"/>
        </w:rPr>
        <w:t>биодетектирования</w:t>
      </w:r>
      <w:proofErr w:type="spellEnd"/>
      <w:r w:rsidR="00914F78">
        <w:rPr>
          <w:highlight w:val="white"/>
        </w:rPr>
        <w:t>, основанно</w:t>
      </w:r>
      <w:r w:rsidR="00B72644">
        <w:rPr>
          <w:highlight w:val="white"/>
        </w:rPr>
        <w:t xml:space="preserve">му на спектроскопии </w:t>
      </w:r>
      <w:proofErr w:type="spellStart"/>
      <w:r w:rsidR="00B72644">
        <w:rPr>
          <w:highlight w:val="white"/>
        </w:rPr>
        <w:t>плазмонного</w:t>
      </w:r>
      <w:proofErr w:type="spellEnd"/>
      <w:r w:rsidR="00B72644">
        <w:rPr>
          <w:highlight w:val="white"/>
        </w:rPr>
        <w:t xml:space="preserve"> резонанса </w:t>
      </w:r>
      <w:r w:rsidR="00914F78">
        <w:rPr>
          <w:highlight w:val="white"/>
        </w:rPr>
        <w:t>1</w:t>
      </w:r>
      <w:r w:rsidR="00914F78">
        <w:rPr>
          <w:highlight w:val="white"/>
          <w:lang w:val="en-US"/>
        </w:rPr>
        <w:t>D</w:t>
      </w:r>
      <w:r w:rsidR="00914F78" w:rsidRPr="00914F78">
        <w:rPr>
          <w:highlight w:val="white"/>
        </w:rPr>
        <w:t xml:space="preserve"> </w:t>
      </w:r>
      <w:proofErr w:type="spellStart"/>
      <w:r w:rsidR="00B72644">
        <w:rPr>
          <w:highlight w:val="white"/>
        </w:rPr>
        <w:t>н</w:t>
      </w:r>
      <w:r w:rsidR="00914F78">
        <w:rPr>
          <w:highlight w:val="white"/>
        </w:rPr>
        <w:t>аноструктуры</w:t>
      </w:r>
      <w:proofErr w:type="spellEnd"/>
      <w:r w:rsidR="00C502E1">
        <w:rPr>
          <w:highlight w:val="white"/>
        </w:rPr>
        <w:t xml:space="preserve">. </w:t>
      </w:r>
    </w:p>
    <w:p w:rsidR="00F359E6" w:rsidRDefault="00B72644" w:rsidP="00C502E1">
      <w:pPr>
        <w:jc w:val="both"/>
        <w:rPr>
          <w:szCs w:val="28"/>
        </w:rPr>
      </w:pPr>
      <w:proofErr w:type="gramStart"/>
      <w:r>
        <w:rPr>
          <w:highlight w:val="white"/>
        </w:rPr>
        <w:t>Исследуемая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наност</w:t>
      </w:r>
      <w:r w:rsidR="00821E25">
        <w:rPr>
          <w:highlight w:val="white"/>
        </w:rPr>
        <w:t>рук</w:t>
      </w:r>
      <w:r>
        <w:rPr>
          <w:highlight w:val="white"/>
        </w:rPr>
        <w:t>т</w:t>
      </w:r>
      <w:r w:rsidR="00821E25">
        <w:rPr>
          <w:highlight w:val="white"/>
        </w:rPr>
        <w:t>у</w:t>
      </w:r>
      <w:r>
        <w:rPr>
          <w:highlight w:val="white"/>
        </w:rPr>
        <w:t>ра</w:t>
      </w:r>
      <w:proofErr w:type="spellEnd"/>
      <w:r>
        <w:rPr>
          <w:highlight w:val="white"/>
        </w:rPr>
        <w:t xml:space="preserve"> состояла из периодической решетки</w:t>
      </w:r>
      <w:r w:rsidR="00922E62">
        <w:rPr>
          <w:highlight w:val="white"/>
        </w:rPr>
        <w:t xml:space="preserve"> диэлектрических выступов, сделанных из </w:t>
      </w:r>
      <w:r w:rsidR="00922E62" w:rsidRPr="00922E62">
        <w:rPr>
          <w:rStyle w:val="fontstyle01"/>
          <w:rFonts w:asciiTheme="minorHAnsi" w:hAnsiTheme="minorHAnsi"/>
          <w:sz w:val="22"/>
          <w:szCs w:val="22"/>
        </w:rPr>
        <w:t xml:space="preserve">водородного </w:t>
      </w:r>
      <w:proofErr w:type="spellStart"/>
      <w:r w:rsidR="00922E62" w:rsidRPr="00922E62">
        <w:rPr>
          <w:rStyle w:val="fontstyle01"/>
          <w:rFonts w:asciiTheme="minorHAnsi" w:hAnsiTheme="minorHAnsi"/>
          <w:sz w:val="22"/>
          <w:szCs w:val="22"/>
        </w:rPr>
        <w:t>силсесквиоксана</w:t>
      </w:r>
      <w:proofErr w:type="spellEnd"/>
      <w:r w:rsidR="00922E62">
        <w:rPr>
          <w:rStyle w:val="fontstyle01"/>
          <w:rFonts w:asciiTheme="minorHAnsi" w:hAnsiTheme="minorHAnsi"/>
          <w:sz w:val="22"/>
          <w:szCs w:val="22"/>
        </w:rPr>
        <w:t xml:space="preserve"> и покрытых пленкой золота, толщиной 80 и 40 нм. </w:t>
      </w:r>
      <w:r w:rsidR="00922E62" w:rsidRPr="00922E62">
        <w:rPr>
          <w:szCs w:val="28"/>
        </w:rPr>
        <w:t>Экспериментальные образцы были сделаны в МГТУ им. Баумана в НОЦ "Функциональные Микро/</w:t>
      </w:r>
      <w:proofErr w:type="spellStart"/>
      <w:r w:rsidR="00922E62" w:rsidRPr="00922E62">
        <w:rPr>
          <w:szCs w:val="28"/>
        </w:rPr>
        <w:t>Наносистемы</w:t>
      </w:r>
      <w:proofErr w:type="spellEnd"/>
      <w:r w:rsidR="00922E62" w:rsidRPr="00922E62">
        <w:rPr>
          <w:szCs w:val="28"/>
        </w:rPr>
        <w:t>".</w:t>
      </w:r>
    </w:p>
    <w:p w:rsidR="00922E62" w:rsidRDefault="00922E62" w:rsidP="00C502E1">
      <w:pPr>
        <w:jc w:val="both"/>
        <w:rPr>
          <w:highlight w:val="white"/>
        </w:rPr>
      </w:pPr>
      <w:r w:rsidRPr="00922E62">
        <w:rPr>
          <w:highlight w:val="white"/>
        </w:rPr>
        <w:t xml:space="preserve">На рис. </w:t>
      </w:r>
      <w:r w:rsidR="00996BB2">
        <w:rPr>
          <w:highlight w:val="white"/>
        </w:rPr>
        <w:t>4</w:t>
      </w:r>
      <w:r>
        <w:rPr>
          <w:highlight w:val="white"/>
        </w:rPr>
        <w:t xml:space="preserve"> </w:t>
      </w:r>
      <w:r w:rsidR="00F01B1A">
        <w:rPr>
          <w:highlight w:val="white"/>
          <w:lang w:val="en-US"/>
        </w:rPr>
        <w:t>a</w:t>
      </w:r>
      <w:r w:rsidR="00F01B1A" w:rsidRPr="00F01B1A">
        <w:rPr>
          <w:highlight w:val="white"/>
        </w:rPr>
        <w:t xml:space="preserve">) </w:t>
      </w:r>
      <w:r>
        <w:rPr>
          <w:highlight w:val="white"/>
        </w:rPr>
        <w:t>представлен</w:t>
      </w:r>
      <w:r w:rsidR="00625F00">
        <w:rPr>
          <w:highlight w:val="white"/>
        </w:rPr>
        <w:t>ы</w:t>
      </w:r>
      <w:r>
        <w:rPr>
          <w:highlight w:val="white"/>
        </w:rPr>
        <w:t xml:space="preserve"> </w:t>
      </w:r>
      <w:r w:rsidR="00E94B11">
        <w:rPr>
          <w:highlight w:val="white"/>
        </w:rPr>
        <w:t>спектр</w:t>
      </w:r>
      <w:r w:rsidR="00625F00">
        <w:rPr>
          <w:highlight w:val="white"/>
        </w:rPr>
        <w:t>ы</w:t>
      </w:r>
      <w:r w:rsidR="00E94B11">
        <w:rPr>
          <w:highlight w:val="white"/>
        </w:rPr>
        <w:t xml:space="preserve"> пропуск</w:t>
      </w:r>
      <w:r w:rsidR="00F01B1A">
        <w:rPr>
          <w:highlight w:val="white"/>
        </w:rPr>
        <w:t xml:space="preserve">ания таких структур в </w:t>
      </w:r>
      <w:r w:rsidR="00E94B11">
        <w:rPr>
          <w:highlight w:val="white"/>
        </w:rPr>
        <w:t xml:space="preserve">воде. </w:t>
      </w:r>
      <w:r w:rsidR="004546FE">
        <w:rPr>
          <w:highlight w:val="white"/>
        </w:rPr>
        <w:t xml:space="preserve">В спектрах </w:t>
      </w:r>
      <w:r w:rsidR="00C84404">
        <w:rPr>
          <w:highlight w:val="white"/>
        </w:rPr>
        <w:t xml:space="preserve">пропускания </w:t>
      </w:r>
      <w:r w:rsidR="004546FE">
        <w:rPr>
          <w:highlight w:val="white"/>
        </w:rPr>
        <w:t xml:space="preserve">присутствует </w:t>
      </w:r>
      <w:r w:rsidR="00C84404">
        <w:rPr>
          <w:highlight w:val="white"/>
        </w:rPr>
        <w:t>ассиметричный пик (</w:t>
      </w:r>
      <w:r w:rsidR="004546FE">
        <w:rPr>
          <w:highlight w:val="white"/>
        </w:rPr>
        <w:t xml:space="preserve">резонанс </w:t>
      </w:r>
      <w:proofErr w:type="spellStart"/>
      <w:r w:rsidR="004546FE">
        <w:rPr>
          <w:highlight w:val="white"/>
        </w:rPr>
        <w:t>Фано</w:t>
      </w:r>
      <w:proofErr w:type="spellEnd"/>
      <w:r w:rsidR="00C84404">
        <w:rPr>
          <w:highlight w:val="white"/>
        </w:rPr>
        <w:t>)</w:t>
      </w:r>
      <w:r w:rsidR="004546FE">
        <w:rPr>
          <w:highlight w:val="white"/>
        </w:rPr>
        <w:t xml:space="preserve">, который является результатом взаимодействия ЛПР, аномалии Релея и аномалии Вуда. </w:t>
      </w:r>
    </w:p>
    <w:p w:rsidR="004546FE" w:rsidRPr="00625F00" w:rsidRDefault="004546FE" w:rsidP="00C502E1">
      <w:pPr>
        <w:jc w:val="both"/>
        <w:rPr>
          <w:highlight w:val="white"/>
          <w:lang w:val="en-US"/>
        </w:rPr>
      </w:pPr>
      <w:r>
        <w:rPr>
          <w:highlight w:val="white"/>
        </w:rPr>
        <w:t xml:space="preserve">В области </w:t>
      </w:r>
      <w:r w:rsidR="004E0BF5">
        <w:rPr>
          <w:highlight w:val="white"/>
        </w:rPr>
        <w:t xml:space="preserve">резонанса </w:t>
      </w:r>
      <w:proofErr w:type="spellStart"/>
      <w:r w:rsidR="004E0BF5">
        <w:rPr>
          <w:highlight w:val="white"/>
        </w:rPr>
        <w:t>Фано</w:t>
      </w:r>
      <w:proofErr w:type="spellEnd"/>
      <w:r>
        <w:rPr>
          <w:highlight w:val="white"/>
        </w:rPr>
        <w:t xml:space="preserve"> и был проведен эксперимент по селективному детектированию </w:t>
      </w:r>
      <w:proofErr w:type="spellStart"/>
      <w:r>
        <w:rPr>
          <w:highlight w:val="white"/>
        </w:rPr>
        <w:t>липопроте</w:t>
      </w:r>
      <w:r w:rsidR="006C319E">
        <w:rPr>
          <w:highlight w:val="white"/>
        </w:rPr>
        <w:t>и</w:t>
      </w:r>
      <w:r>
        <w:rPr>
          <w:highlight w:val="white"/>
        </w:rPr>
        <w:t>нов</w:t>
      </w:r>
      <w:proofErr w:type="spellEnd"/>
      <w:r>
        <w:rPr>
          <w:highlight w:val="white"/>
        </w:rPr>
        <w:t xml:space="preserve"> низкой плотности (Л</w:t>
      </w:r>
      <w:r w:rsidR="006C319E">
        <w:rPr>
          <w:highlight w:val="white"/>
        </w:rPr>
        <w:t>П</w:t>
      </w:r>
      <w:r>
        <w:rPr>
          <w:highlight w:val="white"/>
        </w:rPr>
        <w:t>НП).</w:t>
      </w:r>
      <w:r w:rsidR="00E62FB8">
        <w:rPr>
          <w:highlight w:val="white"/>
        </w:rPr>
        <w:t xml:space="preserve"> </w:t>
      </w:r>
      <w:r w:rsidR="00432D53">
        <w:rPr>
          <w:highlight w:val="white"/>
        </w:rPr>
        <w:t xml:space="preserve">Детектирование велось на основании иммунодиагностической реакции (реакция антитело-антиген). </w:t>
      </w:r>
      <w:r w:rsidR="006C319E">
        <w:rPr>
          <w:highlight w:val="white"/>
        </w:rPr>
        <w:t xml:space="preserve">В качестве белка для специфического связывания использовался </w:t>
      </w:r>
      <w:proofErr w:type="spellStart"/>
      <w:r w:rsidR="006C319E">
        <w:rPr>
          <w:highlight w:val="white"/>
          <w:lang w:val="en-US"/>
        </w:rPr>
        <w:t>Apob</w:t>
      </w:r>
      <w:proofErr w:type="spellEnd"/>
      <w:r w:rsidR="006C319E" w:rsidRPr="006C319E">
        <w:rPr>
          <w:highlight w:val="white"/>
        </w:rPr>
        <w:t>-</w:t>
      </w:r>
      <w:proofErr w:type="spellStart"/>
      <w:r w:rsidR="006C319E">
        <w:rPr>
          <w:highlight w:val="white"/>
          <w:lang w:val="en-US"/>
        </w:rPr>
        <w:t>ab</w:t>
      </w:r>
      <w:proofErr w:type="spellEnd"/>
      <w:r w:rsidR="006C319E">
        <w:rPr>
          <w:highlight w:val="white"/>
        </w:rPr>
        <w:t xml:space="preserve">, а в качестве </w:t>
      </w:r>
      <w:proofErr w:type="spellStart"/>
      <w:r w:rsidR="006C319E">
        <w:rPr>
          <w:highlight w:val="white"/>
        </w:rPr>
        <w:t>неспицифического</w:t>
      </w:r>
      <w:proofErr w:type="spellEnd"/>
      <w:r w:rsidR="006C319E">
        <w:rPr>
          <w:highlight w:val="white"/>
        </w:rPr>
        <w:t xml:space="preserve"> связывания</w:t>
      </w:r>
      <w:r w:rsidR="004E0BF5">
        <w:rPr>
          <w:highlight w:val="white"/>
        </w:rPr>
        <w:t xml:space="preserve"> </w:t>
      </w:r>
      <w:r w:rsidR="006C319E">
        <w:rPr>
          <w:highlight w:val="white"/>
        </w:rPr>
        <w:t xml:space="preserve">– белок </w:t>
      </w:r>
      <w:proofErr w:type="spellStart"/>
      <w:r w:rsidR="006C319E">
        <w:rPr>
          <w:highlight w:val="white"/>
          <w:lang w:val="en-US"/>
        </w:rPr>
        <w:t>Apoe</w:t>
      </w:r>
      <w:proofErr w:type="spellEnd"/>
      <w:r w:rsidR="006C319E" w:rsidRPr="006C319E">
        <w:rPr>
          <w:highlight w:val="white"/>
        </w:rPr>
        <w:t>-</w:t>
      </w:r>
      <w:proofErr w:type="spellStart"/>
      <w:r w:rsidR="006C319E">
        <w:rPr>
          <w:highlight w:val="white"/>
          <w:lang w:val="en-US"/>
        </w:rPr>
        <w:t>ab</w:t>
      </w:r>
      <w:proofErr w:type="spellEnd"/>
      <w:r w:rsidR="006C319E">
        <w:rPr>
          <w:highlight w:val="white"/>
        </w:rPr>
        <w:t>. Результат детектирования ЛПНП в концентра</w:t>
      </w:r>
      <w:r w:rsidR="00C84404">
        <w:rPr>
          <w:highlight w:val="white"/>
        </w:rPr>
        <w:t>ц</w:t>
      </w:r>
      <w:r w:rsidR="00DE6D2A">
        <w:rPr>
          <w:highlight w:val="white"/>
        </w:rPr>
        <w:t xml:space="preserve">ии 1нМ показан на рис. </w:t>
      </w:r>
      <w:r w:rsidR="00625F00">
        <w:rPr>
          <w:highlight w:val="white"/>
        </w:rPr>
        <w:t>5</w:t>
      </w:r>
      <w:r w:rsidR="006C319E">
        <w:rPr>
          <w:highlight w:val="white"/>
        </w:rPr>
        <w:t xml:space="preserve">. </w:t>
      </w:r>
    </w:p>
    <w:p w:rsidR="005C702D" w:rsidRDefault="006C319E" w:rsidP="00B72644">
      <w:pPr>
        <w:jc w:val="both"/>
        <w:rPr>
          <w:highlight w:val="white"/>
        </w:rPr>
      </w:pPr>
      <w:r>
        <w:t xml:space="preserve">В заключительной части главы обсуждается способ увеличения чувствительности </w:t>
      </w:r>
      <w:proofErr w:type="spellStart"/>
      <w:r>
        <w:t>биосенсора</w:t>
      </w:r>
      <w:proofErr w:type="spellEnd"/>
      <w:r>
        <w:t xml:space="preserve"> </w:t>
      </w:r>
      <w:r w:rsidR="00C502E1" w:rsidRPr="00136556">
        <w:t xml:space="preserve">за счет измерения </w:t>
      </w:r>
      <w:r w:rsidR="00C502E1">
        <w:rPr>
          <w:highlight w:val="white"/>
        </w:rPr>
        <w:t xml:space="preserve">магнитооптического отклика в магнитооптических </w:t>
      </w:r>
      <w:proofErr w:type="spellStart"/>
      <w:r w:rsidR="00C502E1">
        <w:rPr>
          <w:highlight w:val="white"/>
        </w:rPr>
        <w:t>плазмонных</w:t>
      </w:r>
      <w:proofErr w:type="spellEnd"/>
      <w:r w:rsidR="00C502E1">
        <w:rPr>
          <w:highlight w:val="white"/>
        </w:rPr>
        <w:t xml:space="preserve"> сенсорах.</w:t>
      </w:r>
      <w:r w:rsidR="00DE6D2A">
        <w:rPr>
          <w:highlight w:val="white"/>
        </w:rPr>
        <w:t xml:space="preserve"> На рис. </w:t>
      </w:r>
      <w:r w:rsidR="00625F00" w:rsidRPr="00625F00">
        <w:rPr>
          <w:highlight w:val="white"/>
        </w:rPr>
        <w:t>5</w:t>
      </w:r>
      <w:r w:rsidR="00B72644">
        <w:rPr>
          <w:highlight w:val="white"/>
        </w:rPr>
        <w:t xml:space="preserve"> </w:t>
      </w:r>
      <w:r w:rsidR="00B72644">
        <w:rPr>
          <w:highlight w:val="white"/>
        </w:rPr>
        <w:lastRenderedPageBreak/>
        <w:t>приведен спектр пропускания и магнитооптический отклик данных сенсоров. Таким образом</w:t>
      </w:r>
      <w:r w:rsidR="00DE6D2A" w:rsidRPr="00DE6D2A">
        <w:rPr>
          <w:highlight w:val="white"/>
        </w:rPr>
        <w:t>,</w:t>
      </w:r>
      <w:r w:rsidR="00B72644">
        <w:rPr>
          <w:highlight w:val="white"/>
        </w:rPr>
        <w:t xml:space="preserve"> чувствительность таких сенсоров оказывается на порядок </w:t>
      </w:r>
      <w:r w:rsidR="00DE6D2A">
        <w:rPr>
          <w:highlight w:val="white"/>
        </w:rPr>
        <w:t>выше,</w:t>
      </w:r>
      <w:r w:rsidR="00B72644">
        <w:rPr>
          <w:highlight w:val="white"/>
        </w:rPr>
        <w:t xml:space="preserve"> чем </w:t>
      </w:r>
      <w:r w:rsidR="000C47C3">
        <w:rPr>
          <w:highlight w:val="white"/>
        </w:rPr>
        <w:t>чувствительность экспериментальных образцов</w:t>
      </w:r>
      <w:r>
        <w:rPr>
          <w:highlight w:val="white"/>
        </w:rPr>
        <w:t xml:space="preserve"> с измерением спе</w:t>
      </w:r>
      <w:r w:rsidR="00B72644">
        <w:rPr>
          <w:highlight w:val="white"/>
        </w:rPr>
        <w:t>ктрального отклика.</w:t>
      </w:r>
    </w:p>
    <w:p w:rsidR="00B7745E" w:rsidRDefault="005C702D" w:rsidP="00C502E1">
      <w:pPr>
        <w:jc w:val="both"/>
      </w:pPr>
      <w:proofErr w:type="gramStart"/>
      <w:r w:rsidRPr="005C702D">
        <w:rPr>
          <w:highlight w:val="white"/>
          <w:u w:val="single"/>
        </w:rPr>
        <w:t>В четвертой главе</w:t>
      </w:r>
      <w:r w:rsidR="00C502E1">
        <w:rPr>
          <w:highlight w:val="white"/>
        </w:rPr>
        <w:t xml:space="preserve"> обсуждаются результаты исследования люминесцирующих </w:t>
      </w:r>
      <w:proofErr w:type="spellStart"/>
      <w:r w:rsidR="00C502E1">
        <w:rPr>
          <w:highlight w:val="white"/>
        </w:rPr>
        <w:t>плазмо</w:t>
      </w:r>
      <w:r w:rsidR="00C502E1">
        <w:t>нных</w:t>
      </w:r>
      <w:proofErr w:type="spellEnd"/>
      <w:r w:rsidR="00C502E1">
        <w:t xml:space="preserve"> </w:t>
      </w:r>
      <w:proofErr w:type="spellStart"/>
      <w:r w:rsidR="00C502E1">
        <w:t>наноструктур</w:t>
      </w:r>
      <w:proofErr w:type="spellEnd"/>
      <w:r w:rsidR="00BF7E3A">
        <w:t xml:space="preserve">, </w:t>
      </w:r>
      <w:r w:rsidR="00901673">
        <w:t>в которых за счет распределенной обратной связи происходит значительное изменение спектра излучения красителя.</w:t>
      </w:r>
      <w:proofErr w:type="gramEnd"/>
    </w:p>
    <w:p w:rsidR="006A5A46" w:rsidRDefault="00844D68" w:rsidP="00C502E1">
      <w:pPr>
        <w:jc w:val="both"/>
      </w:pPr>
      <w:r>
        <w:t>В первой</w:t>
      </w:r>
      <w:r w:rsidR="00BF7E3A">
        <w:t xml:space="preserve"> части главы </w:t>
      </w:r>
      <w:r w:rsidR="00B7745E">
        <w:t xml:space="preserve">проведены экспериментальные исследования слоя усиливающей среды на основе полимера </w:t>
      </w:r>
      <w:r w:rsidR="00B7745E">
        <w:rPr>
          <w:lang w:val="en-US"/>
        </w:rPr>
        <w:t>Su</w:t>
      </w:r>
      <w:r w:rsidR="00B7745E" w:rsidRPr="00B7745E">
        <w:t>8</w:t>
      </w:r>
      <w:r w:rsidR="00B7745E">
        <w:t xml:space="preserve"> и красителя </w:t>
      </w:r>
      <w:proofErr w:type="spellStart"/>
      <w:r w:rsidR="00BF7E3A">
        <w:rPr>
          <w:lang w:val="en-US"/>
        </w:rPr>
        <w:t>Rhodamine</w:t>
      </w:r>
      <w:proofErr w:type="spellEnd"/>
      <w:r w:rsidR="00BF7E3A" w:rsidRPr="00BF7E3A">
        <w:t xml:space="preserve"> 101 (</w:t>
      </w:r>
      <w:r w:rsidR="00BF7E3A">
        <w:rPr>
          <w:lang w:val="en-US"/>
        </w:rPr>
        <w:t>R</w:t>
      </w:r>
      <w:r w:rsidR="00BF7E3A" w:rsidRPr="00BF7E3A">
        <w:t>101)</w:t>
      </w:r>
      <w:r w:rsidR="006A5A46">
        <w:t xml:space="preserve">. </w:t>
      </w:r>
      <w:r w:rsidR="00B7745E">
        <w:t>Экспериментально  был получен  коэффициент оптического усиления (</w:t>
      </w:r>
      <w:r w:rsidR="006A5A46">
        <w:t>КОУ</w:t>
      </w:r>
      <w:r w:rsidR="00B7745E">
        <w:t>) данной пленки с красителем</w:t>
      </w:r>
      <w:r w:rsidR="007C5257">
        <w:t>, величина которой была удовлетворительна для</w:t>
      </w:r>
      <w:r w:rsidR="006A5A46">
        <w:t xml:space="preserve"> генерации вынужденного излучения в </w:t>
      </w:r>
      <w:proofErr w:type="spellStart"/>
      <w:r w:rsidR="006A5A46">
        <w:t>спазерных</w:t>
      </w:r>
      <w:proofErr w:type="spellEnd"/>
      <w:r w:rsidR="006A5A46">
        <w:t xml:space="preserve"> системах </w:t>
      </w:r>
      <w:r w:rsidR="006A5A46" w:rsidRPr="006A5A46">
        <w:t>[</w:t>
      </w:r>
      <w:r w:rsidR="006A5A46">
        <w:t xml:space="preserve">ссылки на работы по </w:t>
      </w:r>
      <w:proofErr w:type="spellStart"/>
      <w:r w:rsidR="006A5A46">
        <w:t>спазерам</w:t>
      </w:r>
      <w:proofErr w:type="spellEnd"/>
      <w:r w:rsidR="006A5A46">
        <w:t xml:space="preserve"> на красителях</w:t>
      </w:r>
      <w:r w:rsidR="006A5A46" w:rsidRPr="006A5A46">
        <w:t>]</w:t>
      </w:r>
      <w:r w:rsidR="006A5A46">
        <w:t xml:space="preserve">. </w:t>
      </w:r>
    </w:p>
    <w:p w:rsidR="00D3332D" w:rsidRDefault="00A52334" w:rsidP="00C502E1">
      <w:pPr>
        <w:jc w:val="both"/>
      </w:pPr>
      <w:r>
        <w:t xml:space="preserve">Далее, </w:t>
      </w:r>
      <w:r w:rsidR="00476C5C">
        <w:t>исслед</w:t>
      </w:r>
      <w:r w:rsidR="00BF7E3A">
        <w:t xml:space="preserve">овались оптические свойства </w:t>
      </w:r>
      <w:proofErr w:type="spellStart"/>
      <w:r>
        <w:t>п</w:t>
      </w:r>
      <w:r w:rsidR="00BF7E3A">
        <w:t>лазмонных</w:t>
      </w:r>
      <w:proofErr w:type="spellEnd"/>
      <w:r w:rsidR="006A5A46">
        <w:t xml:space="preserve"> </w:t>
      </w:r>
      <w:proofErr w:type="spellStart"/>
      <w:r w:rsidR="006A5A46">
        <w:t>н</w:t>
      </w:r>
      <w:r w:rsidR="00BF7E3A">
        <w:t>аноструктур</w:t>
      </w:r>
      <w:proofErr w:type="spellEnd"/>
      <w:r w:rsidR="00BF7E3A">
        <w:t xml:space="preserve">, </w:t>
      </w:r>
      <w:proofErr w:type="gramStart"/>
      <w:r w:rsidR="00BF7E3A">
        <w:t>покрытых</w:t>
      </w:r>
      <w:proofErr w:type="gramEnd"/>
      <w:r>
        <w:t xml:space="preserve"> полимером </w:t>
      </w:r>
      <w:r w:rsidR="00BF7E3A">
        <w:rPr>
          <w:lang w:val="en-US"/>
        </w:rPr>
        <w:t>Su</w:t>
      </w:r>
      <w:r w:rsidR="00BF7E3A" w:rsidRPr="00BF7E3A">
        <w:t xml:space="preserve">8 </w:t>
      </w:r>
      <w:r>
        <w:t>с красителем</w:t>
      </w:r>
      <w:r w:rsidR="00BF7E3A" w:rsidRPr="00BF7E3A">
        <w:t xml:space="preserve"> </w:t>
      </w:r>
      <w:r w:rsidR="00BF7E3A">
        <w:rPr>
          <w:lang w:val="en-US"/>
        </w:rPr>
        <w:t>R</w:t>
      </w:r>
      <w:r w:rsidR="00BF7E3A" w:rsidRPr="00BF7E3A">
        <w:t>101</w:t>
      </w:r>
      <w:r>
        <w:t xml:space="preserve">. </w:t>
      </w:r>
      <w:r w:rsidR="00A63A44">
        <w:t xml:space="preserve">В качестве </w:t>
      </w:r>
      <w:proofErr w:type="spellStart"/>
      <w:r w:rsidR="00A63A44">
        <w:t>плазмонных</w:t>
      </w:r>
      <w:proofErr w:type="spellEnd"/>
      <w:r w:rsidR="00A63A44">
        <w:t xml:space="preserve"> </w:t>
      </w:r>
      <w:proofErr w:type="spellStart"/>
      <w:r w:rsidR="00A63A44">
        <w:t>наноструктур</w:t>
      </w:r>
      <w:proofErr w:type="spellEnd"/>
      <w:r w:rsidR="00A63A44">
        <w:t xml:space="preserve"> были выбраны две</w:t>
      </w:r>
      <w:r w:rsidR="00A63A44" w:rsidRPr="00A63A44">
        <w:t xml:space="preserve">: </w:t>
      </w:r>
      <w:r w:rsidR="00A63A44">
        <w:t xml:space="preserve">квадратная решетка серебряных </w:t>
      </w:r>
      <w:proofErr w:type="spellStart"/>
      <w:r w:rsidR="00A63A44">
        <w:t>наночастиц</w:t>
      </w:r>
      <w:proofErr w:type="spellEnd"/>
      <w:r w:rsidR="00A63A44">
        <w:t xml:space="preserve"> </w:t>
      </w:r>
      <w:r w:rsidR="00821E25">
        <w:t xml:space="preserve">с периодами </w:t>
      </w:r>
      <w:r w:rsidR="00821E25">
        <w:rPr>
          <w:lang w:val="en-US"/>
        </w:rPr>
        <w:t>D</w:t>
      </w:r>
      <w:r w:rsidR="00821E25" w:rsidRPr="00821E25">
        <w:t xml:space="preserve"> =</w:t>
      </w:r>
      <w:r w:rsidR="00821E25">
        <w:t xml:space="preserve"> 385, 395 и 405 нм</w:t>
      </w:r>
      <w:r w:rsidR="00A63A44">
        <w:t xml:space="preserve"> и перфорированная серебряная пленка с периодами </w:t>
      </w:r>
      <w:r w:rsidR="00A63A44">
        <w:rPr>
          <w:lang w:val="en-US"/>
        </w:rPr>
        <w:t>D</w:t>
      </w:r>
      <w:r w:rsidR="00A63A44" w:rsidRPr="00A63A44">
        <w:t>=</w:t>
      </w:r>
      <w:r w:rsidR="00821E25">
        <w:t xml:space="preserve">. </w:t>
      </w:r>
      <w:r w:rsidR="00821E25" w:rsidRPr="00922E62">
        <w:rPr>
          <w:szCs w:val="28"/>
        </w:rPr>
        <w:t>Экспериментальные образцы были сделаны в МГТУ им. Баумана в НОЦ "Функциональные Микро/</w:t>
      </w:r>
      <w:proofErr w:type="spellStart"/>
      <w:r w:rsidR="00821E25" w:rsidRPr="00922E62">
        <w:rPr>
          <w:szCs w:val="28"/>
        </w:rPr>
        <w:t>Наносистемы</w:t>
      </w:r>
      <w:proofErr w:type="spellEnd"/>
      <w:r w:rsidR="00821E25" w:rsidRPr="00922E62">
        <w:rPr>
          <w:szCs w:val="28"/>
        </w:rPr>
        <w:t>".</w:t>
      </w:r>
      <w:r w:rsidR="00821E25">
        <w:rPr>
          <w:szCs w:val="28"/>
        </w:rPr>
        <w:t xml:space="preserve"> </w:t>
      </w:r>
      <w:r>
        <w:t xml:space="preserve">Толщина полимера </w:t>
      </w:r>
      <w:r w:rsidR="002E57BD">
        <w:t>была</w:t>
      </w:r>
      <w:r w:rsidR="00476C5C">
        <w:t xml:space="preserve"> подобрана так</w:t>
      </w:r>
      <w:r w:rsidR="006A5A46">
        <w:t xml:space="preserve">, </w:t>
      </w:r>
      <w:r w:rsidR="002E57BD">
        <w:t xml:space="preserve">чтобы обеспечить </w:t>
      </w:r>
      <w:proofErr w:type="spellStart"/>
      <w:r w:rsidR="002E57BD">
        <w:t>одномодовое</w:t>
      </w:r>
      <w:proofErr w:type="spellEnd"/>
      <w:r w:rsidR="002E57BD">
        <w:t xml:space="preserve"> волноводное распространение</w:t>
      </w:r>
      <w:r w:rsidR="006A5A46">
        <w:t xml:space="preserve">. </w:t>
      </w:r>
      <w:r w:rsidR="00557E67">
        <w:t>Частотно-угловые с</w:t>
      </w:r>
      <w:r w:rsidR="006A5A46">
        <w:t>пектры пропускания представлены</w:t>
      </w:r>
      <w:r w:rsidR="00A90439">
        <w:t xml:space="preserve"> на рис. 8</w:t>
      </w:r>
      <w:r w:rsidR="00557E67">
        <w:t>.</w:t>
      </w:r>
      <w:r w:rsidR="006A5A46">
        <w:t xml:space="preserve"> </w:t>
      </w:r>
      <w:r w:rsidR="00557E67">
        <w:t xml:space="preserve">В области взаимодействия РЛПР и волноводной моды в спектрах пропускания для структуры с периодом </w:t>
      </w:r>
      <w:r w:rsidR="00557E67">
        <w:rPr>
          <w:lang w:val="en-US"/>
        </w:rPr>
        <w:t>D</w:t>
      </w:r>
      <w:r w:rsidR="00557E67" w:rsidRPr="00557E67">
        <w:t xml:space="preserve"> = </w:t>
      </w:r>
      <w:r w:rsidR="00557E67">
        <w:t xml:space="preserve">405 нм можно наблюдать провалы, которые связаны с визуализацией неизлучающих </w:t>
      </w:r>
      <w:proofErr w:type="spellStart"/>
      <w:r w:rsidR="00557E67">
        <w:t>плазмонных</w:t>
      </w:r>
      <w:proofErr w:type="spellEnd"/>
      <w:r w:rsidR="00557E67">
        <w:t xml:space="preserve"> </w:t>
      </w:r>
      <w:r w:rsidR="00557E67" w:rsidRPr="00557E67">
        <w:t>“</w:t>
      </w:r>
      <w:r w:rsidR="00557E67">
        <w:t>темных</w:t>
      </w:r>
      <w:r w:rsidR="00557E67" w:rsidRPr="00557E67">
        <w:t>”</w:t>
      </w:r>
      <w:r w:rsidR="00557E67">
        <w:t xml:space="preserve"> мод. </w:t>
      </w:r>
      <w:r w:rsidR="00A63A44">
        <w:t xml:space="preserve">Интенсивность флуоресценции увеличивается в области таких мод. Для перфорированной пленки также наблюдаются темные моды, но положение </w:t>
      </w:r>
      <w:r w:rsidR="00A63A44" w:rsidRPr="00A63A44">
        <w:t>“</w:t>
      </w:r>
      <w:r w:rsidR="00A63A44">
        <w:t>темной моды</w:t>
      </w:r>
      <w:r w:rsidR="00A63A44" w:rsidRPr="00A63A44">
        <w:t>”</w:t>
      </w:r>
      <w:r w:rsidR="00A63A44">
        <w:t xml:space="preserve"> находится за пределами спектра флуоресценции. </w:t>
      </w:r>
    </w:p>
    <w:p w:rsidR="00C502E1" w:rsidRPr="00D3332D" w:rsidRDefault="00026916" w:rsidP="00C502E1">
      <w:pPr>
        <w:jc w:val="both"/>
      </w:pPr>
      <w:r>
        <w:t>Кроме исследования</w:t>
      </w:r>
      <w:r w:rsidR="00CA2E98">
        <w:t xml:space="preserve"> интенсивности флуоресценции, также исследовалось </w:t>
      </w:r>
      <w:r w:rsidR="00D3332D">
        <w:t>времени жизни флуоресценции</w:t>
      </w:r>
      <w:r w:rsidR="00875412">
        <w:t>. Как показано на рис.9</w:t>
      </w:r>
      <w:r w:rsidR="00CA2E98">
        <w:t xml:space="preserve"> время жизни флуоресценции на пленке </w:t>
      </w:r>
      <w:r w:rsidR="00CA2E98">
        <w:rPr>
          <w:lang w:val="en-US"/>
        </w:rPr>
        <w:t>Su</w:t>
      </w:r>
      <w:r w:rsidR="00CA2E98" w:rsidRPr="00CA2E98">
        <w:t xml:space="preserve">8 </w:t>
      </w:r>
      <w:r w:rsidR="00CA2E98">
        <w:t xml:space="preserve">с </w:t>
      </w:r>
      <w:r w:rsidR="00CA2E98">
        <w:rPr>
          <w:lang w:val="en-US"/>
        </w:rPr>
        <w:t>R</w:t>
      </w:r>
      <w:r w:rsidR="00CA2E98" w:rsidRPr="00CA2E98">
        <w:t>101</w:t>
      </w:r>
      <w:r w:rsidR="00CA2E98">
        <w:t xml:space="preserve"> </w:t>
      </w:r>
      <w:r w:rsidR="00396C7D">
        <w:t xml:space="preserve">больше, чем в области </w:t>
      </w:r>
      <w:proofErr w:type="spellStart"/>
      <w:r w:rsidR="00396C7D">
        <w:t>наноструктур</w:t>
      </w:r>
      <w:proofErr w:type="spellEnd"/>
      <w:r w:rsidR="00CA2E98">
        <w:t xml:space="preserve">. </w:t>
      </w:r>
      <w:r w:rsidR="00A63A44">
        <w:t xml:space="preserve">Для того, чтобы оценить влияние </w:t>
      </w:r>
      <w:proofErr w:type="spellStart"/>
      <w:r w:rsidR="00A63A44">
        <w:t>плазмонных</w:t>
      </w:r>
      <w:proofErr w:type="spellEnd"/>
      <w:r w:rsidR="00A63A44">
        <w:t xml:space="preserve"> резонансов на время жизни </w:t>
      </w:r>
      <w:r>
        <w:t xml:space="preserve">флуоресценции, можно сравнить его </w:t>
      </w:r>
      <w:proofErr w:type="gramStart"/>
      <w:r>
        <w:t>с</w:t>
      </w:r>
      <w:proofErr w:type="gramEnd"/>
      <w:r>
        <w:t xml:space="preserve"> временем жизни на пленке </w:t>
      </w:r>
      <w:r>
        <w:rPr>
          <w:lang w:val="en-US"/>
        </w:rPr>
        <w:t>Ag</w:t>
      </w:r>
      <w:r w:rsidRPr="00026916">
        <w:t xml:space="preserve">. </w:t>
      </w:r>
      <w:r>
        <w:t xml:space="preserve">Как мы видим время жизни на пленке </w:t>
      </w:r>
      <w:r>
        <w:rPr>
          <w:lang w:val="en-US"/>
        </w:rPr>
        <w:t>Ag</w:t>
      </w:r>
      <w:r>
        <w:t xml:space="preserve"> не сильно отличается от времени жизни на </w:t>
      </w:r>
      <w:proofErr w:type="spellStart"/>
      <w:r>
        <w:t>наноструктурах</w:t>
      </w:r>
      <w:proofErr w:type="spellEnd"/>
      <w:r>
        <w:t xml:space="preserve">. </w:t>
      </w:r>
      <w:r w:rsidR="00816A9D">
        <w:t xml:space="preserve"> </w:t>
      </w:r>
    </w:p>
    <w:p w:rsidR="00C14704" w:rsidRPr="006A5A46" w:rsidRDefault="00C14704" w:rsidP="00C502E1">
      <w:pPr>
        <w:jc w:val="both"/>
      </w:pPr>
      <w:r>
        <w:t xml:space="preserve">Таким образом, было показано, что </w:t>
      </w:r>
    </w:p>
    <w:p w:rsidR="005C702D" w:rsidRDefault="005C702D" w:rsidP="00C94707">
      <w:pPr>
        <w:jc w:val="both"/>
      </w:pPr>
      <w:r w:rsidRPr="005C702D">
        <w:t>Заключение</w:t>
      </w:r>
    </w:p>
    <w:p w:rsidR="005C702D" w:rsidRPr="006C3E1B" w:rsidRDefault="005C702D" w:rsidP="00C94707">
      <w:pPr>
        <w:jc w:val="both"/>
      </w:pPr>
      <w:r>
        <w:t>Список публикаций по теме диссертации</w:t>
      </w:r>
    </w:p>
    <w:p w:rsidR="006C3E1B" w:rsidRPr="00026916" w:rsidRDefault="006C3E1B" w:rsidP="00C94707">
      <w:pPr>
        <w:jc w:val="both"/>
      </w:pPr>
      <w:r>
        <w:t>Литература</w:t>
      </w:r>
      <w:r w:rsidRPr="00026916">
        <w:t xml:space="preserve">: </w:t>
      </w:r>
    </w:p>
    <w:p w:rsidR="006C3E1B" w:rsidRPr="006C3E1B" w:rsidRDefault="006C3E1B" w:rsidP="006C3E1B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bookmarkStart w:id="0" w:name="_Ref513554783"/>
      <w:r w:rsidRPr="006C3E1B">
        <w:rPr>
          <w:rFonts w:asciiTheme="minorHAnsi" w:hAnsiTheme="minorHAnsi"/>
          <w:color w:val="000000"/>
          <w:sz w:val="22"/>
          <w:lang w:val="en-US" w:eastAsia="ru-RU"/>
        </w:rPr>
        <w:t>H</w:t>
      </w:r>
      <w:r w:rsidRPr="00026916">
        <w:rPr>
          <w:rFonts w:asciiTheme="minorHAnsi" w:hAnsiTheme="minorHAnsi"/>
          <w:color w:val="000000"/>
          <w:sz w:val="22"/>
          <w:lang w:eastAsia="ru-RU"/>
        </w:rPr>
        <w:t>.</w:t>
      </w:r>
      <w:proofErr w:type="spellStart"/>
      <w:r w:rsidRPr="006C3E1B">
        <w:rPr>
          <w:rFonts w:asciiTheme="minorHAnsi" w:hAnsiTheme="minorHAnsi"/>
          <w:color w:val="000000"/>
          <w:sz w:val="22"/>
          <w:lang w:val="en-US" w:eastAsia="ru-RU"/>
        </w:rPr>
        <w:t>Raether</w:t>
      </w:r>
      <w:proofErr w:type="spellEnd"/>
      <w:r w:rsidRPr="00026916">
        <w:rPr>
          <w:rFonts w:asciiTheme="minorHAnsi" w:hAnsiTheme="minorHAnsi"/>
          <w:color w:val="000000"/>
          <w:sz w:val="22"/>
          <w:lang w:eastAsia="ru-RU"/>
        </w:rPr>
        <w:t xml:space="preserve">, </w:t>
      </w:r>
      <w:r w:rsidRPr="006C3E1B">
        <w:rPr>
          <w:rFonts w:asciiTheme="minorHAnsi" w:hAnsiTheme="minorHAnsi"/>
          <w:color w:val="000000"/>
          <w:sz w:val="22"/>
          <w:lang w:val="en-US" w:eastAsia="ru-RU"/>
        </w:rPr>
        <w:t>Surface</w:t>
      </w:r>
      <w:r>
        <w:rPr>
          <w:rFonts w:asciiTheme="minorHAnsi" w:hAnsiTheme="minorHAnsi"/>
          <w:color w:val="000000"/>
          <w:sz w:val="22"/>
          <w:lang w:val="en-US" w:eastAsia="ru-RU"/>
        </w:rPr>
        <w:t xml:space="preserve"> </w:t>
      </w:r>
      <w:proofErr w:type="spellStart"/>
      <w:r w:rsidRPr="006C3E1B">
        <w:rPr>
          <w:rFonts w:asciiTheme="minorHAnsi" w:hAnsiTheme="minorHAnsi"/>
          <w:color w:val="000000"/>
          <w:sz w:val="22"/>
          <w:lang w:val="en-US" w:eastAsia="ru-RU"/>
        </w:rPr>
        <w:t>Plasmons</w:t>
      </w:r>
      <w:proofErr w:type="spellEnd"/>
      <w:r>
        <w:rPr>
          <w:rFonts w:asciiTheme="minorHAnsi" w:hAnsiTheme="minorHAnsi"/>
          <w:color w:val="000000"/>
          <w:sz w:val="22"/>
          <w:lang w:val="en-US" w:eastAsia="ru-RU"/>
        </w:rPr>
        <w:t xml:space="preserve"> </w:t>
      </w:r>
      <w:r w:rsidRPr="006C3E1B">
        <w:rPr>
          <w:rFonts w:asciiTheme="minorHAnsi" w:hAnsiTheme="minorHAnsi"/>
          <w:color w:val="000000"/>
          <w:sz w:val="22"/>
          <w:lang w:val="en-US" w:eastAsia="ru-RU"/>
        </w:rPr>
        <w:t>on</w:t>
      </w:r>
      <w:r>
        <w:rPr>
          <w:rFonts w:asciiTheme="minorHAnsi" w:hAnsiTheme="minorHAnsi"/>
          <w:color w:val="000000"/>
          <w:sz w:val="22"/>
          <w:lang w:val="en-US" w:eastAsia="ru-RU"/>
        </w:rPr>
        <w:t xml:space="preserve"> </w:t>
      </w:r>
      <w:r w:rsidRPr="006C3E1B">
        <w:rPr>
          <w:rFonts w:asciiTheme="minorHAnsi" w:hAnsiTheme="minorHAnsi"/>
          <w:color w:val="000000"/>
          <w:sz w:val="22"/>
          <w:lang w:val="en-US" w:eastAsia="ru-RU"/>
        </w:rPr>
        <w:t>Smooth</w:t>
      </w:r>
      <w:r>
        <w:rPr>
          <w:rFonts w:asciiTheme="minorHAnsi" w:hAnsiTheme="minorHAnsi"/>
          <w:color w:val="000000"/>
          <w:sz w:val="22"/>
          <w:lang w:val="en-US" w:eastAsia="ru-RU"/>
        </w:rPr>
        <w:t xml:space="preserve"> </w:t>
      </w:r>
      <w:r w:rsidRPr="006C3E1B">
        <w:rPr>
          <w:rFonts w:asciiTheme="minorHAnsi" w:hAnsiTheme="minorHAnsi"/>
          <w:color w:val="000000"/>
          <w:sz w:val="22"/>
          <w:lang w:val="en-US" w:eastAsia="ru-RU"/>
        </w:rPr>
        <w:t>and</w:t>
      </w:r>
      <w:r>
        <w:rPr>
          <w:rFonts w:asciiTheme="minorHAnsi" w:hAnsiTheme="minorHAnsi"/>
          <w:color w:val="000000"/>
          <w:sz w:val="22"/>
          <w:lang w:val="en-US" w:eastAsia="ru-RU"/>
        </w:rPr>
        <w:t xml:space="preserve"> </w:t>
      </w:r>
      <w:r w:rsidRPr="006C3E1B">
        <w:rPr>
          <w:rFonts w:asciiTheme="minorHAnsi" w:hAnsiTheme="minorHAnsi"/>
          <w:color w:val="000000"/>
          <w:sz w:val="22"/>
          <w:lang w:val="en-US" w:eastAsia="ru-RU"/>
        </w:rPr>
        <w:t>Rough</w:t>
      </w:r>
      <w:r>
        <w:rPr>
          <w:rFonts w:asciiTheme="minorHAnsi" w:hAnsiTheme="minorHAnsi"/>
          <w:color w:val="000000"/>
          <w:sz w:val="22"/>
          <w:lang w:val="en-US" w:eastAsia="ru-RU"/>
        </w:rPr>
        <w:t xml:space="preserve"> </w:t>
      </w:r>
      <w:r w:rsidRPr="006C3E1B">
        <w:rPr>
          <w:rFonts w:asciiTheme="minorHAnsi" w:hAnsiTheme="minorHAnsi"/>
          <w:i/>
          <w:iCs/>
          <w:sz w:val="22"/>
          <w:lang w:val="en-US" w:eastAsia="ru-RU"/>
        </w:rPr>
        <w:t>Surfaces</w:t>
      </w:r>
      <w:r>
        <w:rPr>
          <w:rFonts w:asciiTheme="minorHAnsi" w:hAnsiTheme="minorHAnsi"/>
          <w:i/>
          <w:iCs/>
          <w:sz w:val="22"/>
          <w:lang w:val="en-US" w:eastAsia="ru-RU"/>
        </w:rPr>
        <w:t xml:space="preserve"> </w:t>
      </w:r>
      <w:r w:rsidRPr="006C3E1B">
        <w:rPr>
          <w:rFonts w:asciiTheme="minorHAnsi" w:hAnsiTheme="minorHAnsi"/>
          <w:i/>
          <w:iCs/>
          <w:sz w:val="22"/>
          <w:lang w:val="en-US" w:eastAsia="ru-RU"/>
        </w:rPr>
        <w:t>and</w:t>
      </w:r>
      <w:r>
        <w:rPr>
          <w:rFonts w:asciiTheme="minorHAnsi" w:hAnsiTheme="minorHAnsi"/>
          <w:i/>
          <w:iCs/>
          <w:sz w:val="22"/>
          <w:lang w:val="en-US" w:eastAsia="ru-RU"/>
        </w:rPr>
        <w:t xml:space="preserve"> </w:t>
      </w:r>
      <w:r w:rsidRPr="006C3E1B">
        <w:rPr>
          <w:rFonts w:asciiTheme="minorHAnsi" w:hAnsiTheme="minorHAnsi"/>
          <w:i/>
          <w:iCs/>
          <w:sz w:val="22"/>
          <w:lang w:val="en-US" w:eastAsia="ru-RU"/>
        </w:rPr>
        <w:t>on</w:t>
      </w:r>
      <w:r>
        <w:rPr>
          <w:rFonts w:asciiTheme="minorHAnsi" w:hAnsiTheme="minorHAnsi"/>
          <w:i/>
          <w:iCs/>
          <w:sz w:val="22"/>
          <w:lang w:val="en-US" w:eastAsia="ru-RU"/>
        </w:rPr>
        <w:t xml:space="preserve"> </w:t>
      </w:r>
      <w:r w:rsidRPr="006C3E1B">
        <w:rPr>
          <w:rFonts w:asciiTheme="minorHAnsi" w:hAnsiTheme="minorHAnsi"/>
          <w:i/>
          <w:iCs/>
          <w:sz w:val="22"/>
          <w:lang w:val="en-US" w:eastAsia="ru-RU"/>
        </w:rPr>
        <w:t>Grating</w:t>
      </w:r>
      <w:r w:rsidRPr="006C3E1B">
        <w:rPr>
          <w:rFonts w:asciiTheme="minorHAnsi" w:eastAsia="SFRM0900" w:hAnsiTheme="minorHAnsi"/>
          <w:sz w:val="22"/>
          <w:lang w:val="en-US" w:eastAsia="ru-RU"/>
        </w:rPr>
        <w:t>, Springer, Berlin (1988).</w:t>
      </w:r>
      <w:bookmarkEnd w:id="0"/>
    </w:p>
    <w:p w:rsidR="006C3E1B" w:rsidRPr="006C3E1B" w:rsidRDefault="006C3E1B" w:rsidP="006C3E1B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bookmarkStart w:id="1" w:name="_Ref4497500"/>
      <w:r w:rsidRPr="006C3E1B">
        <w:rPr>
          <w:rFonts w:asciiTheme="minorHAnsi" w:hAnsiTheme="minorHAnsi"/>
          <w:sz w:val="22"/>
          <w:lang w:val="en-US"/>
        </w:rPr>
        <w:t xml:space="preserve">M. Pan, K Lee, S. Lo, </w:t>
      </w:r>
      <w:proofErr w:type="spellStart"/>
      <w:r w:rsidRPr="006C3E1B">
        <w:rPr>
          <w:rFonts w:asciiTheme="minorHAnsi" w:hAnsiTheme="minorHAnsi"/>
          <w:sz w:val="22"/>
          <w:lang w:val="en-US"/>
        </w:rPr>
        <w:t>Shu</w:t>
      </w:r>
      <w:proofErr w:type="spellEnd"/>
      <w:r w:rsidRPr="006C3E1B">
        <w:rPr>
          <w:rFonts w:asciiTheme="minorHAnsi" w:hAnsiTheme="minorHAnsi"/>
          <w:sz w:val="22"/>
          <w:lang w:val="en-US"/>
        </w:rPr>
        <w:t xml:space="preserve"> Cheng Lo, P. Wei, Resonant position tracking method for </w:t>
      </w:r>
      <w:proofErr w:type="spellStart"/>
      <w:r w:rsidRPr="006C3E1B">
        <w:rPr>
          <w:rFonts w:asciiTheme="minorHAnsi" w:hAnsiTheme="minorHAnsi"/>
          <w:sz w:val="22"/>
          <w:lang w:val="en-US"/>
        </w:rPr>
        <w:t>smartphone</w:t>
      </w:r>
      <w:proofErr w:type="spellEnd"/>
      <w:r w:rsidRPr="006C3E1B">
        <w:rPr>
          <w:rFonts w:asciiTheme="minorHAnsi" w:hAnsiTheme="minorHAnsi"/>
          <w:sz w:val="22"/>
          <w:lang w:val="en-US"/>
        </w:rPr>
        <w:t xml:space="preserve">-based surface </w:t>
      </w:r>
      <w:proofErr w:type="spellStart"/>
      <w:r w:rsidRPr="006C3E1B">
        <w:rPr>
          <w:rFonts w:asciiTheme="minorHAnsi" w:hAnsiTheme="minorHAnsi"/>
          <w:sz w:val="22"/>
          <w:lang w:val="en-US"/>
        </w:rPr>
        <w:t>plasmon</w:t>
      </w:r>
      <w:proofErr w:type="spellEnd"/>
      <w:r w:rsidRPr="006C3E1B">
        <w:rPr>
          <w:rFonts w:asciiTheme="minorHAnsi" w:hAnsiTheme="minorHAnsi"/>
          <w:sz w:val="22"/>
          <w:lang w:val="en-US"/>
        </w:rPr>
        <w:t xml:space="preserve"> sensor, </w:t>
      </w:r>
      <w:proofErr w:type="spellStart"/>
      <w:r w:rsidRPr="006C3E1B">
        <w:rPr>
          <w:rFonts w:asciiTheme="minorHAnsi" w:eastAsia="Times New Roman" w:hAnsiTheme="minorHAnsi" w:cs="Arial"/>
          <w:color w:val="000000" w:themeColor="text1"/>
          <w:sz w:val="22"/>
          <w:lang w:val="en-US" w:eastAsia="ru-RU"/>
        </w:rPr>
        <w:t>Analytica</w:t>
      </w:r>
      <w:proofErr w:type="spellEnd"/>
      <w:r w:rsidRPr="006C3E1B">
        <w:rPr>
          <w:rFonts w:asciiTheme="minorHAnsi" w:eastAsia="Times New Roman" w:hAnsiTheme="minorHAnsi" w:cs="Arial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E1B">
        <w:rPr>
          <w:rFonts w:asciiTheme="minorHAnsi" w:eastAsia="Times New Roman" w:hAnsiTheme="minorHAnsi" w:cs="Arial"/>
          <w:color w:val="000000" w:themeColor="text1"/>
          <w:sz w:val="22"/>
          <w:lang w:val="en-US" w:eastAsia="ru-RU"/>
        </w:rPr>
        <w:t>Chimica</w:t>
      </w:r>
      <w:proofErr w:type="spellEnd"/>
      <w:r w:rsidRPr="006C3E1B">
        <w:rPr>
          <w:rFonts w:asciiTheme="minorHAnsi" w:eastAsia="Times New Roman" w:hAnsiTheme="minorHAnsi" w:cs="Arial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E1B">
        <w:rPr>
          <w:rFonts w:asciiTheme="minorHAnsi" w:eastAsia="Times New Roman" w:hAnsiTheme="minorHAnsi" w:cs="Arial"/>
          <w:color w:val="000000" w:themeColor="text1"/>
          <w:sz w:val="22"/>
          <w:lang w:val="en-US" w:eastAsia="ru-RU"/>
        </w:rPr>
        <w:t>Acta</w:t>
      </w:r>
      <w:proofErr w:type="spellEnd"/>
      <w:r w:rsidRPr="006C3E1B">
        <w:rPr>
          <w:rFonts w:asciiTheme="minorHAnsi" w:eastAsia="Times New Roman" w:hAnsiTheme="minorHAnsi" w:cs="Arial"/>
          <w:color w:val="000000" w:themeColor="text1"/>
          <w:sz w:val="22"/>
          <w:lang w:val="en-US" w:eastAsia="ru-RU"/>
        </w:rPr>
        <w:t> 1032 (2018)</w:t>
      </w:r>
      <w:bookmarkEnd w:id="1"/>
    </w:p>
    <w:p w:rsidR="006C3E1B" w:rsidRDefault="00280655" w:rsidP="006C3E1B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bookmarkStart w:id="2" w:name="_Ref4503046"/>
      <w:r w:rsidRPr="00280655">
        <w:rPr>
          <w:rFonts w:asciiTheme="minorHAnsi" w:hAnsiTheme="minorHAnsi"/>
          <w:sz w:val="22"/>
          <w:lang w:val="en-US"/>
        </w:rPr>
        <w:t xml:space="preserve">V.I. </w:t>
      </w:r>
      <w:proofErr w:type="spellStart"/>
      <w:r w:rsidRPr="00280655">
        <w:rPr>
          <w:rFonts w:asciiTheme="minorHAnsi" w:hAnsiTheme="minorHAnsi"/>
          <w:sz w:val="22"/>
          <w:lang w:val="en-US"/>
        </w:rPr>
        <w:t>Belotelov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L.E. </w:t>
      </w:r>
      <w:proofErr w:type="spellStart"/>
      <w:r w:rsidRPr="00280655">
        <w:rPr>
          <w:rFonts w:asciiTheme="minorHAnsi" w:hAnsiTheme="minorHAnsi"/>
          <w:sz w:val="22"/>
          <w:lang w:val="en-US"/>
        </w:rPr>
        <w:t>Kreilkamp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I.A. </w:t>
      </w:r>
      <w:proofErr w:type="spellStart"/>
      <w:r w:rsidRPr="00280655">
        <w:rPr>
          <w:rFonts w:asciiTheme="minorHAnsi" w:hAnsiTheme="minorHAnsi"/>
          <w:sz w:val="22"/>
          <w:lang w:val="en-US"/>
        </w:rPr>
        <w:t>Akimov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A.N. </w:t>
      </w:r>
      <w:proofErr w:type="spellStart"/>
      <w:r w:rsidRPr="00280655">
        <w:rPr>
          <w:rFonts w:asciiTheme="minorHAnsi" w:hAnsiTheme="minorHAnsi"/>
          <w:sz w:val="22"/>
          <w:lang w:val="en-US"/>
        </w:rPr>
        <w:t>Kalish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D.A. </w:t>
      </w:r>
      <w:proofErr w:type="spellStart"/>
      <w:r w:rsidRPr="00280655">
        <w:rPr>
          <w:rFonts w:asciiTheme="minorHAnsi" w:hAnsiTheme="minorHAnsi"/>
          <w:sz w:val="22"/>
          <w:lang w:val="en-US"/>
        </w:rPr>
        <w:t>Bykov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S. </w:t>
      </w:r>
      <w:proofErr w:type="spellStart"/>
      <w:r w:rsidRPr="00280655">
        <w:rPr>
          <w:rFonts w:asciiTheme="minorHAnsi" w:hAnsiTheme="minorHAnsi"/>
          <w:sz w:val="22"/>
          <w:lang w:val="en-US"/>
        </w:rPr>
        <w:t>Kasture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V.J. </w:t>
      </w:r>
      <w:proofErr w:type="spellStart"/>
      <w:r w:rsidRPr="00280655">
        <w:rPr>
          <w:rFonts w:asciiTheme="minorHAnsi" w:hAnsiTheme="minorHAnsi"/>
          <w:sz w:val="22"/>
          <w:lang w:val="en-US"/>
        </w:rPr>
        <w:t>Yallapragada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A. </w:t>
      </w:r>
      <w:proofErr w:type="spellStart"/>
      <w:r w:rsidRPr="00280655">
        <w:rPr>
          <w:rFonts w:asciiTheme="minorHAnsi" w:hAnsiTheme="minorHAnsi"/>
          <w:sz w:val="22"/>
          <w:lang w:val="en-US"/>
        </w:rPr>
        <w:t>Venu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280655">
        <w:rPr>
          <w:rFonts w:asciiTheme="minorHAnsi" w:hAnsiTheme="minorHAnsi"/>
          <w:sz w:val="22"/>
          <w:lang w:val="en-US"/>
        </w:rPr>
        <w:t>Gopal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A.M. </w:t>
      </w:r>
      <w:proofErr w:type="spellStart"/>
      <w:r w:rsidRPr="00280655">
        <w:rPr>
          <w:rFonts w:asciiTheme="minorHAnsi" w:hAnsiTheme="minorHAnsi"/>
          <w:sz w:val="22"/>
          <w:lang w:val="en-US"/>
        </w:rPr>
        <w:t>Grishin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S.I. </w:t>
      </w:r>
      <w:proofErr w:type="spellStart"/>
      <w:r w:rsidRPr="00280655">
        <w:rPr>
          <w:rFonts w:asciiTheme="minorHAnsi" w:hAnsiTheme="minorHAnsi"/>
          <w:sz w:val="22"/>
          <w:lang w:val="en-US"/>
        </w:rPr>
        <w:t>Khartsev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M. </w:t>
      </w:r>
      <w:proofErr w:type="spellStart"/>
      <w:r w:rsidRPr="00280655">
        <w:rPr>
          <w:rFonts w:asciiTheme="minorHAnsi" w:hAnsiTheme="minorHAnsi"/>
          <w:sz w:val="22"/>
          <w:lang w:val="en-US"/>
        </w:rPr>
        <w:t>Nur</w:t>
      </w:r>
      <w:proofErr w:type="spellEnd"/>
      <w:r w:rsidRPr="00280655">
        <w:rPr>
          <w:rFonts w:asciiTheme="minorHAnsi" w:hAnsiTheme="minorHAnsi"/>
          <w:sz w:val="22"/>
          <w:lang w:val="en-US"/>
        </w:rPr>
        <w:t>-E-</w:t>
      </w:r>
      <w:proofErr w:type="spellStart"/>
      <w:r w:rsidRPr="00280655">
        <w:rPr>
          <w:rFonts w:asciiTheme="minorHAnsi" w:hAnsiTheme="minorHAnsi"/>
          <w:sz w:val="22"/>
          <w:lang w:val="en-US"/>
        </w:rPr>
        <w:t>Alam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M. </w:t>
      </w:r>
      <w:proofErr w:type="spellStart"/>
      <w:r w:rsidRPr="00280655">
        <w:rPr>
          <w:rFonts w:asciiTheme="minorHAnsi" w:hAnsiTheme="minorHAnsi"/>
          <w:sz w:val="22"/>
          <w:lang w:val="en-US"/>
        </w:rPr>
        <w:t>Vasiliev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L.L. </w:t>
      </w:r>
      <w:proofErr w:type="spellStart"/>
      <w:r w:rsidRPr="00280655">
        <w:rPr>
          <w:rFonts w:asciiTheme="minorHAnsi" w:hAnsiTheme="minorHAnsi"/>
          <w:sz w:val="22"/>
          <w:lang w:val="en-US"/>
        </w:rPr>
        <w:t>Doskolovich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D.R. </w:t>
      </w:r>
      <w:proofErr w:type="spellStart"/>
      <w:r w:rsidRPr="00280655">
        <w:rPr>
          <w:rFonts w:asciiTheme="minorHAnsi" w:hAnsiTheme="minorHAnsi"/>
          <w:sz w:val="22"/>
          <w:lang w:val="en-US"/>
        </w:rPr>
        <w:t>Yakovlev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K. </w:t>
      </w:r>
      <w:proofErr w:type="spellStart"/>
      <w:r w:rsidRPr="00280655">
        <w:rPr>
          <w:rFonts w:asciiTheme="minorHAnsi" w:hAnsiTheme="minorHAnsi"/>
          <w:sz w:val="22"/>
          <w:lang w:val="en-US"/>
        </w:rPr>
        <w:t>Alameh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A.K. </w:t>
      </w:r>
      <w:proofErr w:type="spellStart"/>
      <w:r w:rsidRPr="00280655">
        <w:rPr>
          <w:rFonts w:asciiTheme="minorHAnsi" w:hAnsiTheme="minorHAnsi"/>
          <w:sz w:val="22"/>
          <w:lang w:val="en-US"/>
        </w:rPr>
        <w:t>Zvezdin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M. Bayer, 177 Plasmon-mediated magneto-optical transparency// Nat. </w:t>
      </w:r>
      <w:proofErr w:type="spellStart"/>
      <w:r w:rsidRPr="00280655">
        <w:rPr>
          <w:rFonts w:asciiTheme="minorHAnsi" w:hAnsiTheme="minorHAnsi"/>
          <w:sz w:val="22"/>
          <w:lang w:val="en-US"/>
        </w:rPr>
        <w:t>Commun</w:t>
      </w:r>
      <w:proofErr w:type="spellEnd"/>
      <w:r w:rsidRPr="00280655">
        <w:rPr>
          <w:rFonts w:asciiTheme="minorHAnsi" w:hAnsiTheme="minorHAnsi"/>
          <w:sz w:val="22"/>
          <w:lang w:val="en-US"/>
        </w:rPr>
        <w:t>. – 2013. – V. 4. – P. 2128</w:t>
      </w:r>
      <w:bookmarkEnd w:id="2"/>
    </w:p>
    <w:p w:rsidR="00280655" w:rsidRDefault="00280655" w:rsidP="006C3E1B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r w:rsidRPr="00280655">
        <w:rPr>
          <w:rFonts w:asciiTheme="minorHAnsi" w:hAnsiTheme="minorHAnsi"/>
          <w:sz w:val="22"/>
          <w:lang w:val="en-US"/>
        </w:rPr>
        <w:lastRenderedPageBreak/>
        <w:t xml:space="preserve">A.V. </w:t>
      </w:r>
      <w:proofErr w:type="spellStart"/>
      <w:r w:rsidRPr="00280655">
        <w:rPr>
          <w:rFonts w:asciiTheme="minorHAnsi" w:hAnsiTheme="minorHAnsi"/>
          <w:sz w:val="22"/>
          <w:lang w:val="en-US"/>
        </w:rPr>
        <w:t>Baryshev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H. Uchida, M. Inoue, Peculiarities of </w:t>
      </w:r>
      <w:proofErr w:type="spellStart"/>
      <w:r w:rsidRPr="00280655">
        <w:rPr>
          <w:rFonts w:asciiTheme="minorHAnsi" w:hAnsiTheme="minorHAnsi"/>
          <w:sz w:val="22"/>
          <w:lang w:val="en-US"/>
        </w:rPr>
        <w:t>plasmon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-modified </w:t>
      </w:r>
      <w:proofErr w:type="spellStart"/>
      <w:r w:rsidRPr="00280655">
        <w:rPr>
          <w:rFonts w:asciiTheme="minorHAnsi" w:hAnsiTheme="minorHAnsi"/>
          <w:sz w:val="22"/>
          <w:lang w:val="en-US"/>
        </w:rPr>
        <w:t>magnetooptical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 response of gold–garnet structures// J. Opt. Soc. Am. </w:t>
      </w:r>
      <w:r w:rsidRPr="00280655">
        <w:rPr>
          <w:rFonts w:asciiTheme="minorHAnsi" w:hAnsiTheme="minorHAnsi"/>
          <w:sz w:val="22"/>
        </w:rPr>
        <w:t>B – 2013, – V. 30. – P. 2371–2376</w:t>
      </w:r>
    </w:p>
    <w:p w:rsidR="00280655" w:rsidRPr="006F485D" w:rsidRDefault="00280655" w:rsidP="006C3E1B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bookmarkStart w:id="3" w:name="_Ref4503050"/>
      <w:r w:rsidRPr="00280655">
        <w:rPr>
          <w:rFonts w:asciiTheme="minorHAnsi" w:hAnsiTheme="minorHAnsi"/>
          <w:sz w:val="22"/>
          <w:lang w:val="en-US"/>
        </w:rPr>
        <w:t xml:space="preserve">V.E. </w:t>
      </w:r>
      <w:proofErr w:type="spellStart"/>
      <w:r w:rsidRPr="00280655">
        <w:rPr>
          <w:rFonts w:asciiTheme="minorHAnsi" w:hAnsiTheme="minorHAnsi"/>
          <w:sz w:val="22"/>
          <w:lang w:val="en-US"/>
        </w:rPr>
        <w:t>Kochergin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A. Yu. </w:t>
      </w:r>
      <w:proofErr w:type="spellStart"/>
      <w:r w:rsidRPr="00280655">
        <w:rPr>
          <w:rFonts w:asciiTheme="minorHAnsi" w:hAnsiTheme="minorHAnsi"/>
          <w:sz w:val="22"/>
          <w:lang w:val="en-US"/>
        </w:rPr>
        <w:t>Toporov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M. </w:t>
      </w:r>
      <w:proofErr w:type="spellStart"/>
      <w:r w:rsidRPr="00280655">
        <w:rPr>
          <w:rFonts w:asciiTheme="minorHAnsi" w:hAnsiTheme="minorHAnsi"/>
          <w:sz w:val="22"/>
          <w:lang w:val="en-US"/>
        </w:rPr>
        <w:t>Valeiko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</w:t>
      </w:r>
      <w:proofErr w:type="spellStart"/>
      <w:r w:rsidRPr="00280655">
        <w:rPr>
          <w:rFonts w:asciiTheme="minorHAnsi" w:hAnsiTheme="minorHAnsi"/>
          <w:sz w:val="22"/>
          <w:lang w:val="en-US"/>
        </w:rPr>
        <w:t>Polariton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 enhancement of the Faraday </w:t>
      </w:r>
      <w:proofErr w:type="spellStart"/>
      <w:r w:rsidRPr="00280655">
        <w:rPr>
          <w:rFonts w:asciiTheme="minorHAnsi" w:hAnsiTheme="minorHAnsi"/>
          <w:sz w:val="22"/>
          <w:lang w:val="en-US"/>
        </w:rPr>
        <w:t>magnetooptic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 effect// JETP </w:t>
      </w:r>
      <w:proofErr w:type="spellStart"/>
      <w:r w:rsidRPr="00280655">
        <w:rPr>
          <w:rFonts w:asciiTheme="minorHAnsi" w:hAnsiTheme="minorHAnsi"/>
          <w:sz w:val="22"/>
          <w:lang w:val="en-US"/>
        </w:rPr>
        <w:t>Lett</w:t>
      </w:r>
      <w:proofErr w:type="spellEnd"/>
      <w:r w:rsidRPr="00280655">
        <w:rPr>
          <w:rFonts w:asciiTheme="minorHAnsi" w:hAnsiTheme="minorHAnsi"/>
          <w:sz w:val="22"/>
          <w:lang w:val="en-US"/>
        </w:rPr>
        <w:t>. – 1998. – V. 68. – P. 400</w:t>
      </w:r>
      <w:r w:rsidRPr="00280655">
        <w:rPr>
          <w:lang w:val="en-US"/>
        </w:rPr>
        <w:t>.</w:t>
      </w:r>
      <w:bookmarkEnd w:id="3"/>
    </w:p>
    <w:p w:rsidR="00280655" w:rsidRPr="00280655" w:rsidRDefault="00280655" w:rsidP="006C3E1B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bookmarkStart w:id="4" w:name="_Ref4503132"/>
      <w:proofErr w:type="spellStart"/>
      <w:r w:rsidRPr="00280655">
        <w:rPr>
          <w:rFonts w:asciiTheme="minorHAnsi" w:hAnsiTheme="minorHAnsi"/>
          <w:sz w:val="22"/>
          <w:lang w:val="en-US"/>
        </w:rPr>
        <w:t>Sepúlveda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B., </w:t>
      </w:r>
      <w:proofErr w:type="spellStart"/>
      <w:r w:rsidRPr="00280655">
        <w:rPr>
          <w:rFonts w:asciiTheme="minorHAnsi" w:hAnsiTheme="minorHAnsi"/>
          <w:sz w:val="22"/>
          <w:lang w:val="en-US"/>
        </w:rPr>
        <w:t>Calle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A., </w:t>
      </w:r>
      <w:proofErr w:type="spellStart"/>
      <w:r w:rsidRPr="00280655">
        <w:rPr>
          <w:rFonts w:asciiTheme="minorHAnsi" w:hAnsiTheme="minorHAnsi"/>
          <w:sz w:val="22"/>
          <w:lang w:val="en-US"/>
        </w:rPr>
        <w:t>Lechuga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L. M. &amp; </w:t>
      </w:r>
      <w:proofErr w:type="spellStart"/>
      <w:r w:rsidRPr="00280655">
        <w:rPr>
          <w:rFonts w:asciiTheme="minorHAnsi" w:hAnsiTheme="minorHAnsi"/>
          <w:sz w:val="22"/>
          <w:lang w:val="en-US"/>
        </w:rPr>
        <w:t>Armelles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G. Highly sensitive detection of </w:t>
      </w:r>
      <w:proofErr w:type="spellStart"/>
      <w:r w:rsidRPr="00280655">
        <w:rPr>
          <w:rFonts w:asciiTheme="minorHAnsi" w:hAnsiTheme="minorHAnsi"/>
          <w:sz w:val="22"/>
          <w:lang w:val="en-US"/>
        </w:rPr>
        <w:t>biomolecules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 with the magneto-optic </w:t>
      </w:r>
      <w:proofErr w:type="spellStart"/>
      <w:r w:rsidRPr="00280655">
        <w:rPr>
          <w:rFonts w:asciiTheme="minorHAnsi" w:hAnsiTheme="minorHAnsi"/>
          <w:sz w:val="22"/>
          <w:lang w:val="en-US"/>
        </w:rPr>
        <w:t>surfaceplasmon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-resonance sensor. </w:t>
      </w:r>
      <w:r w:rsidRPr="006F485D">
        <w:rPr>
          <w:rFonts w:asciiTheme="minorHAnsi" w:hAnsiTheme="minorHAnsi"/>
          <w:sz w:val="22"/>
          <w:lang w:val="en-US"/>
        </w:rPr>
        <w:t xml:space="preserve">Opt. </w:t>
      </w:r>
      <w:proofErr w:type="spellStart"/>
      <w:r w:rsidRPr="006F485D">
        <w:rPr>
          <w:rFonts w:asciiTheme="minorHAnsi" w:hAnsiTheme="minorHAnsi"/>
          <w:sz w:val="22"/>
          <w:lang w:val="en-US"/>
        </w:rPr>
        <w:t>Lett</w:t>
      </w:r>
      <w:proofErr w:type="spellEnd"/>
      <w:r w:rsidRPr="006F485D">
        <w:rPr>
          <w:rFonts w:asciiTheme="minorHAnsi" w:hAnsiTheme="minorHAnsi"/>
          <w:sz w:val="22"/>
          <w:lang w:val="en-US"/>
        </w:rPr>
        <w:t>. 31, 1085–1087 (2006)</w:t>
      </w:r>
      <w:bookmarkEnd w:id="4"/>
    </w:p>
    <w:p w:rsidR="00280655" w:rsidRPr="006F485D" w:rsidRDefault="00280655" w:rsidP="006C3E1B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bookmarkStart w:id="5" w:name="_Ref4503134"/>
      <w:proofErr w:type="spellStart"/>
      <w:r w:rsidRPr="00280655">
        <w:rPr>
          <w:rFonts w:asciiTheme="minorHAnsi" w:hAnsiTheme="minorHAnsi"/>
          <w:sz w:val="22"/>
          <w:lang w:val="en-US"/>
        </w:rPr>
        <w:t>Maccaferri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, N. et al. Ultrasensitive and label-free molecular-level detection enabled by light phase control in </w:t>
      </w:r>
      <w:proofErr w:type="spellStart"/>
      <w:r w:rsidRPr="00280655">
        <w:rPr>
          <w:rFonts w:asciiTheme="minorHAnsi" w:hAnsiTheme="minorHAnsi"/>
          <w:sz w:val="22"/>
          <w:lang w:val="en-US"/>
        </w:rPr>
        <w:t>magnetoplasmonic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280655">
        <w:rPr>
          <w:rFonts w:asciiTheme="minorHAnsi" w:hAnsiTheme="minorHAnsi"/>
          <w:sz w:val="22"/>
          <w:lang w:val="en-US"/>
        </w:rPr>
        <w:t>nanoantennas</w:t>
      </w:r>
      <w:proofErr w:type="spellEnd"/>
      <w:r w:rsidRPr="00280655">
        <w:rPr>
          <w:rFonts w:asciiTheme="minorHAnsi" w:hAnsiTheme="minorHAnsi"/>
          <w:sz w:val="22"/>
          <w:lang w:val="en-US"/>
        </w:rPr>
        <w:t xml:space="preserve">. </w:t>
      </w:r>
      <w:proofErr w:type="spellStart"/>
      <w:r w:rsidRPr="00280655">
        <w:rPr>
          <w:rFonts w:asciiTheme="minorHAnsi" w:hAnsiTheme="minorHAnsi"/>
          <w:sz w:val="22"/>
        </w:rPr>
        <w:t>Nat</w:t>
      </w:r>
      <w:proofErr w:type="spellEnd"/>
      <w:r w:rsidRPr="00280655">
        <w:rPr>
          <w:rFonts w:asciiTheme="minorHAnsi" w:hAnsiTheme="minorHAnsi"/>
          <w:sz w:val="22"/>
        </w:rPr>
        <w:t xml:space="preserve">. </w:t>
      </w:r>
      <w:proofErr w:type="spellStart"/>
      <w:r w:rsidRPr="00280655">
        <w:rPr>
          <w:rFonts w:asciiTheme="minorHAnsi" w:hAnsiTheme="minorHAnsi"/>
          <w:sz w:val="22"/>
        </w:rPr>
        <w:t>Commun</w:t>
      </w:r>
      <w:proofErr w:type="spellEnd"/>
      <w:r w:rsidRPr="00280655">
        <w:rPr>
          <w:rFonts w:asciiTheme="minorHAnsi" w:hAnsiTheme="minorHAnsi"/>
          <w:sz w:val="22"/>
        </w:rPr>
        <w:t>. 6, 6150 (2015).</w:t>
      </w:r>
      <w:bookmarkEnd w:id="5"/>
    </w:p>
    <w:p w:rsidR="006F485D" w:rsidRPr="006F485D" w:rsidRDefault="006F485D" w:rsidP="006F485D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bookmarkStart w:id="6" w:name="_Ref4583536"/>
      <w:r w:rsidRPr="006F485D">
        <w:rPr>
          <w:rFonts w:asciiTheme="minorHAnsi" w:hAnsiTheme="minorHAnsi"/>
          <w:sz w:val="22"/>
          <w:lang w:val="en-US"/>
        </w:rPr>
        <w:t xml:space="preserve">Mikhail A. </w:t>
      </w:r>
      <w:proofErr w:type="spellStart"/>
      <w:r w:rsidRPr="006F485D">
        <w:rPr>
          <w:rFonts w:asciiTheme="minorHAnsi" w:hAnsiTheme="minorHAnsi"/>
          <w:sz w:val="22"/>
          <w:lang w:val="en-US"/>
        </w:rPr>
        <w:t>Noginov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</w:t>
      </w:r>
      <w:proofErr w:type="spellStart"/>
      <w:r w:rsidRPr="006F485D">
        <w:rPr>
          <w:rFonts w:asciiTheme="minorHAnsi" w:hAnsiTheme="minorHAnsi"/>
          <w:sz w:val="22"/>
          <w:lang w:val="en-US"/>
        </w:rPr>
        <w:t>Guoming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Zhu, </w:t>
      </w:r>
      <w:proofErr w:type="spellStart"/>
      <w:r w:rsidRPr="006F485D">
        <w:rPr>
          <w:rFonts w:asciiTheme="minorHAnsi" w:hAnsiTheme="minorHAnsi"/>
          <w:sz w:val="22"/>
          <w:lang w:val="en-US"/>
        </w:rPr>
        <w:t>Akeisha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M T </w:t>
      </w:r>
      <w:proofErr w:type="spellStart"/>
      <w:r w:rsidRPr="006F485D">
        <w:rPr>
          <w:rFonts w:asciiTheme="minorHAnsi" w:hAnsiTheme="minorHAnsi"/>
          <w:sz w:val="22"/>
          <w:lang w:val="en-US"/>
        </w:rPr>
        <w:t>Belgrave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Rudolf </w:t>
      </w:r>
      <w:proofErr w:type="spellStart"/>
      <w:r w:rsidRPr="006F485D">
        <w:rPr>
          <w:rFonts w:asciiTheme="minorHAnsi" w:hAnsiTheme="minorHAnsi"/>
          <w:sz w:val="22"/>
          <w:lang w:val="en-US"/>
        </w:rPr>
        <w:t>Wilhelmus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Maria Bakker, Vladimir M. </w:t>
      </w:r>
      <w:proofErr w:type="spellStart"/>
      <w:r w:rsidRPr="006F485D">
        <w:rPr>
          <w:rFonts w:asciiTheme="minorHAnsi" w:hAnsiTheme="minorHAnsi"/>
          <w:sz w:val="22"/>
          <w:lang w:val="en-US"/>
        </w:rPr>
        <w:t>Shalaev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E. E. </w:t>
      </w:r>
      <w:proofErr w:type="spellStart"/>
      <w:r w:rsidRPr="006F485D">
        <w:rPr>
          <w:rFonts w:asciiTheme="minorHAnsi" w:hAnsiTheme="minorHAnsi"/>
          <w:sz w:val="22"/>
          <w:lang w:val="en-US"/>
        </w:rPr>
        <w:t>Narimanov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Sig Stout, Elisabeth </w:t>
      </w:r>
      <w:proofErr w:type="spellStart"/>
      <w:r w:rsidRPr="006F485D">
        <w:rPr>
          <w:rFonts w:asciiTheme="minorHAnsi" w:hAnsiTheme="minorHAnsi"/>
          <w:sz w:val="22"/>
          <w:lang w:val="en-US"/>
        </w:rPr>
        <w:t>Herz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</w:t>
      </w:r>
      <w:proofErr w:type="spellStart"/>
      <w:r w:rsidRPr="006F485D">
        <w:rPr>
          <w:rFonts w:asciiTheme="minorHAnsi" w:hAnsiTheme="minorHAnsi"/>
          <w:sz w:val="22"/>
          <w:lang w:val="en-US"/>
        </w:rPr>
        <w:t>Teeraporn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6F485D">
        <w:rPr>
          <w:rFonts w:asciiTheme="minorHAnsi" w:hAnsiTheme="minorHAnsi"/>
          <w:sz w:val="22"/>
          <w:lang w:val="en-US"/>
        </w:rPr>
        <w:t>Suteewong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</w:t>
      </w:r>
      <w:proofErr w:type="spellStart"/>
      <w:r w:rsidRPr="006F485D">
        <w:rPr>
          <w:rFonts w:asciiTheme="minorHAnsi" w:hAnsiTheme="minorHAnsi"/>
          <w:sz w:val="22"/>
          <w:lang w:val="en-US"/>
        </w:rPr>
        <w:t>Ulich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6F485D">
        <w:rPr>
          <w:rFonts w:asciiTheme="minorHAnsi" w:hAnsiTheme="minorHAnsi"/>
          <w:sz w:val="22"/>
          <w:lang w:val="en-US"/>
        </w:rPr>
        <w:t>Wiesner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Demonstration of a </w:t>
      </w:r>
      <w:proofErr w:type="spellStart"/>
      <w:r w:rsidRPr="006F485D">
        <w:rPr>
          <w:rFonts w:asciiTheme="minorHAnsi" w:hAnsiTheme="minorHAnsi"/>
          <w:sz w:val="22"/>
          <w:lang w:val="en-US"/>
        </w:rPr>
        <w:t>spaser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-based </w:t>
      </w:r>
      <w:proofErr w:type="spellStart"/>
      <w:r w:rsidRPr="006F485D">
        <w:rPr>
          <w:rFonts w:asciiTheme="minorHAnsi" w:hAnsiTheme="minorHAnsi"/>
          <w:sz w:val="22"/>
          <w:lang w:val="en-US"/>
        </w:rPr>
        <w:t>nanolaser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</w:t>
      </w:r>
      <w:r>
        <w:rPr>
          <w:rFonts w:asciiTheme="minorHAnsi" w:hAnsiTheme="minorHAnsi"/>
          <w:sz w:val="22"/>
          <w:lang w:val="en-US"/>
        </w:rPr>
        <w:t xml:space="preserve">Nature </w:t>
      </w:r>
      <w:r w:rsidRPr="006F485D">
        <w:rPr>
          <w:rFonts w:asciiTheme="minorHAnsi" w:hAnsiTheme="minorHAnsi"/>
          <w:b/>
          <w:sz w:val="22"/>
          <w:lang w:val="en-US"/>
        </w:rPr>
        <w:t>460</w:t>
      </w:r>
      <w:r>
        <w:rPr>
          <w:rFonts w:asciiTheme="minorHAnsi" w:hAnsiTheme="minorHAnsi"/>
          <w:sz w:val="22"/>
          <w:lang w:val="en-US"/>
        </w:rPr>
        <w:t>, pages 1110–1112 (</w:t>
      </w:r>
      <w:r w:rsidRPr="006F485D">
        <w:rPr>
          <w:rFonts w:asciiTheme="minorHAnsi" w:hAnsiTheme="minorHAnsi"/>
          <w:sz w:val="22"/>
          <w:lang w:val="en-US"/>
        </w:rPr>
        <w:t>2009)</w:t>
      </w:r>
      <w:bookmarkEnd w:id="6"/>
    </w:p>
    <w:p w:rsidR="006F485D" w:rsidRPr="006F485D" w:rsidRDefault="006F485D" w:rsidP="006F485D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bookmarkStart w:id="7" w:name="_Ref4583538"/>
      <w:proofErr w:type="spellStart"/>
      <w:r w:rsidRPr="006F485D">
        <w:rPr>
          <w:rFonts w:asciiTheme="minorHAnsi" w:hAnsiTheme="minorHAnsi"/>
          <w:sz w:val="22"/>
          <w:lang w:val="en-US"/>
        </w:rPr>
        <w:t>Ankun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Yang, </w:t>
      </w:r>
      <w:proofErr w:type="spellStart"/>
      <w:r w:rsidRPr="006F485D">
        <w:rPr>
          <w:rFonts w:asciiTheme="minorHAnsi" w:hAnsiTheme="minorHAnsi"/>
          <w:sz w:val="22"/>
          <w:lang w:val="en-US"/>
        </w:rPr>
        <w:t>Thang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B. Hoang, </w:t>
      </w:r>
      <w:proofErr w:type="spellStart"/>
      <w:r w:rsidRPr="006F485D">
        <w:rPr>
          <w:rFonts w:asciiTheme="minorHAnsi" w:hAnsiTheme="minorHAnsi"/>
          <w:sz w:val="22"/>
          <w:lang w:val="en-US"/>
        </w:rPr>
        <w:t>Montacer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6F485D">
        <w:rPr>
          <w:rFonts w:asciiTheme="minorHAnsi" w:hAnsiTheme="minorHAnsi"/>
          <w:sz w:val="22"/>
          <w:lang w:val="en-US"/>
        </w:rPr>
        <w:t>Dridi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Claire </w:t>
      </w:r>
      <w:proofErr w:type="spellStart"/>
      <w:r w:rsidRPr="006F485D">
        <w:rPr>
          <w:rFonts w:asciiTheme="minorHAnsi" w:hAnsiTheme="minorHAnsi"/>
          <w:sz w:val="22"/>
          <w:lang w:val="en-US"/>
        </w:rPr>
        <w:t>Deeb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</w:t>
      </w:r>
      <w:proofErr w:type="spellStart"/>
      <w:r w:rsidRPr="006F485D">
        <w:rPr>
          <w:rFonts w:asciiTheme="minorHAnsi" w:hAnsiTheme="minorHAnsi"/>
          <w:sz w:val="22"/>
          <w:lang w:val="en-US"/>
        </w:rPr>
        <w:t>Maiken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H. </w:t>
      </w:r>
      <w:proofErr w:type="spellStart"/>
      <w:r w:rsidRPr="006F485D">
        <w:rPr>
          <w:rFonts w:asciiTheme="minorHAnsi" w:hAnsiTheme="minorHAnsi"/>
          <w:sz w:val="22"/>
          <w:lang w:val="en-US"/>
        </w:rPr>
        <w:t>Mikkelsen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, George C. Schatz &amp; Teri W. Odom, Real-time tunable lasing from </w:t>
      </w:r>
      <w:proofErr w:type="spellStart"/>
      <w:r w:rsidRPr="006F485D">
        <w:rPr>
          <w:rFonts w:asciiTheme="minorHAnsi" w:hAnsiTheme="minorHAnsi"/>
          <w:sz w:val="22"/>
          <w:lang w:val="en-US"/>
        </w:rPr>
        <w:t>plasmonic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6F485D">
        <w:rPr>
          <w:rFonts w:asciiTheme="minorHAnsi" w:hAnsiTheme="minorHAnsi"/>
          <w:sz w:val="22"/>
          <w:lang w:val="en-US"/>
        </w:rPr>
        <w:t>nanocavity</w:t>
      </w:r>
      <w:proofErr w:type="spellEnd"/>
      <w:r w:rsidRPr="006F485D">
        <w:rPr>
          <w:rFonts w:asciiTheme="minorHAnsi" w:hAnsiTheme="minorHAnsi"/>
          <w:sz w:val="22"/>
          <w:lang w:val="en-US"/>
        </w:rPr>
        <w:t xml:space="preserve"> arrays, Nature Communications 6, 6939 (2015)</w:t>
      </w:r>
      <w:bookmarkEnd w:id="7"/>
    </w:p>
    <w:p w:rsidR="00E66595" w:rsidRPr="00E66595" w:rsidRDefault="00E66595" w:rsidP="00E66595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  <w:bookmarkStart w:id="8" w:name="_Ref530476559"/>
      <w:r w:rsidRPr="00E66595">
        <w:rPr>
          <w:rFonts w:asciiTheme="minorHAnsi" w:hAnsiTheme="minorHAnsi"/>
          <w:sz w:val="22"/>
          <w:lang w:val="en-US"/>
        </w:rPr>
        <w:t xml:space="preserve">A. </w:t>
      </w:r>
      <w:proofErr w:type="spellStart"/>
      <w:r w:rsidRPr="00E66595">
        <w:rPr>
          <w:rFonts w:asciiTheme="minorHAnsi" w:hAnsiTheme="minorHAnsi"/>
          <w:sz w:val="22"/>
          <w:lang w:val="en-US"/>
        </w:rPr>
        <w:t>Baryshev</w:t>
      </w:r>
      <w:proofErr w:type="spellEnd"/>
      <w:r w:rsidRPr="00E66595">
        <w:rPr>
          <w:rFonts w:asciiTheme="minorHAnsi" w:hAnsiTheme="minorHAnsi"/>
          <w:sz w:val="22"/>
          <w:lang w:val="en-US"/>
        </w:rPr>
        <w:t xml:space="preserve"> and A. </w:t>
      </w:r>
      <w:proofErr w:type="spellStart"/>
      <w:r w:rsidRPr="00E66595">
        <w:rPr>
          <w:rFonts w:asciiTheme="minorHAnsi" w:hAnsiTheme="minorHAnsi"/>
          <w:sz w:val="22"/>
          <w:lang w:val="en-US"/>
        </w:rPr>
        <w:t>Merzlikin</w:t>
      </w:r>
      <w:proofErr w:type="spellEnd"/>
      <w:r w:rsidRPr="00E66595">
        <w:rPr>
          <w:rFonts w:asciiTheme="minorHAnsi" w:hAnsiTheme="minorHAnsi"/>
          <w:sz w:val="22"/>
          <w:lang w:val="en-US"/>
        </w:rPr>
        <w:t xml:space="preserve">, Tunable </w:t>
      </w:r>
      <w:proofErr w:type="spellStart"/>
      <w:r w:rsidRPr="00E66595">
        <w:rPr>
          <w:rFonts w:asciiTheme="minorHAnsi" w:hAnsiTheme="minorHAnsi"/>
          <w:sz w:val="22"/>
          <w:lang w:val="en-US"/>
        </w:rPr>
        <w:t>plasmonic</w:t>
      </w:r>
      <w:proofErr w:type="spellEnd"/>
      <w:r w:rsidRPr="00E66595">
        <w:rPr>
          <w:rFonts w:asciiTheme="minorHAnsi" w:hAnsiTheme="minorHAnsi"/>
          <w:sz w:val="22"/>
          <w:lang w:val="en-US"/>
        </w:rPr>
        <w:t xml:space="preserve"> thin magneto-optical wave plate, J. Opt. Soc. Am. B 33, 1399 (2016)</w:t>
      </w:r>
      <w:bookmarkEnd w:id="8"/>
    </w:p>
    <w:p w:rsidR="00E66595" w:rsidRPr="00280655" w:rsidRDefault="00E66595" w:rsidP="006C3E1B">
      <w:pPr>
        <w:pStyle w:val="a3"/>
        <w:numPr>
          <w:ilvl w:val="0"/>
          <w:numId w:val="3"/>
        </w:numPr>
        <w:spacing w:after="0"/>
        <w:ind w:left="0" w:right="0" w:firstLine="709"/>
        <w:jc w:val="both"/>
        <w:rPr>
          <w:rFonts w:asciiTheme="minorHAnsi" w:hAnsiTheme="minorHAnsi"/>
          <w:sz w:val="22"/>
          <w:lang w:val="en-US"/>
        </w:rPr>
      </w:pPr>
    </w:p>
    <w:sectPr w:rsidR="00E66595" w:rsidRPr="00280655" w:rsidSect="00255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2A3"/>
    <w:multiLevelType w:val="hybridMultilevel"/>
    <w:tmpl w:val="6584D30A"/>
    <w:lvl w:ilvl="0" w:tplc="D9369FA0">
      <w:start w:val="1"/>
      <w:numFmt w:val="decimal"/>
      <w:lvlText w:val="%1."/>
      <w:lvlJc w:val="left"/>
      <w:pPr>
        <w:ind w:left="2133" w:hanging="360"/>
      </w:pPr>
      <w:rPr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46A435F7"/>
    <w:multiLevelType w:val="hybridMultilevel"/>
    <w:tmpl w:val="E4762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C46BD"/>
    <w:multiLevelType w:val="hybridMultilevel"/>
    <w:tmpl w:val="44224DC0"/>
    <w:lvl w:ilvl="0" w:tplc="0419000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</w:abstractNum>
  <w:abstractNum w:abstractNumId="3">
    <w:nsid w:val="55AA1E73"/>
    <w:multiLevelType w:val="multilevel"/>
    <w:tmpl w:val="ACDE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E3A10"/>
    <w:rsid w:val="00026916"/>
    <w:rsid w:val="00041874"/>
    <w:rsid w:val="000B6C06"/>
    <w:rsid w:val="000C47C3"/>
    <w:rsid w:val="000C7665"/>
    <w:rsid w:val="000E31FC"/>
    <w:rsid w:val="00130CAD"/>
    <w:rsid w:val="00176B05"/>
    <w:rsid w:val="00194A59"/>
    <w:rsid w:val="001C6ECF"/>
    <w:rsid w:val="001E3443"/>
    <w:rsid w:val="00206CC4"/>
    <w:rsid w:val="002409A9"/>
    <w:rsid w:val="002548B6"/>
    <w:rsid w:val="00255E9A"/>
    <w:rsid w:val="00263F38"/>
    <w:rsid w:val="00280655"/>
    <w:rsid w:val="002B46BD"/>
    <w:rsid w:val="002B4D0C"/>
    <w:rsid w:val="002C0574"/>
    <w:rsid w:val="002E4BB1"/>
    <w:rsid w:val="002E57BD"/>
    <w:rsid w:val="00344A66"/>
    <w:rsid w:val="003538C3"/>
    <w:rsid w:val="00372423"/>
    <w:rsid w:val="00396C7D"/>
    <w:rsid w:val="003E0949"/>
    <w:rsid w:val="004141E7"/>
    <w:rsid w:val="00432D53"/>
    <w:rsid w:val="0045017F"/>
    <w:rsid w:val="004546FE"/>
    <w:rsid w:val="00471264"/>
    <w:rsid w:val="00473B65"/>
    <w:rsid w:val="00476C5C"/>
    <w:rsid w:val="004E0BF5"/>
    <w:rsid w:val="00557E67"/>
    <w:rsid w:val="005850FA"/>
    <w:rsid w:val="00585179"/>
    <w:rsid w:val="005C3E86"/>
    <w:rsid w:val="005C702D"/>
    <w:rsid w:val="005D747E"/>
    <w:rsid w:val="005E3383"/>
    <w:rsid w:val="00601A38"/>
    <w:rsid w:val="00602D1F"/>
    <w:rsid w:val="00611A86"/>
    <w:rsid w:val="00623972"/>
    <w:rsid w:val="00625F00"/>
    <w:rsid w:val="0063296F"/>
    <w:rsid w:val="00643DD3"/>
    <w:rsid w:val="00655594"/>
    <w:rsid w:val="00697BA1"/>
    <w:rsid w:val="006A5A46"/>
    <w:rsid w:val="006C319E"/>
    <w:rsid w:val="006C3E1B"/>
    <w:rsid w:val="006F02E5"/>
    <w:rsid w:val="006F485D"/>
    <w:rsid w:val="007173BC"/>
    <w:rsid w:val="0076096E"/>
    <w:rsid w:val="00772D89"/>
    <w:rsid w:val="007845F2"/>
    <w:rsid w:val="00794C7E"/>
    <w:rsid w:val="007C5257"/>
    <w:rsid w:val="007D3502"/>
    <w:rsid w:val="00816A9D"/>
    <w:rsid w:val="00821E25"/>
    <w:rsid w:val="008308B9"/>
    <w:rsid w:val="00844D68"/>
    <w:rsid w:val="008469FE"/>
    <w:rsid w:val="00865D37"/>
    <w:rsid w:val="00875412"/>
    <w:rsid w:val="00901673"/>
    <w:rsid w:val="00914F78"/>
    <w:rsid w:val="00922E62"/>
    <w:rsid w:val="00923803"/>
    <w:rsid w:val="00996BB2"/>
    <w:rsid w:val="009A3BAF"/>
    <w:rsid w:val="00A42157"/>
    <w:rsid w:val="00A52334"/>
    <w:rsid w:val="00A63A44"/>
    <w:rsid w:val="00A90439"/>
    <w:rsid w:val="00B6023A"/>
    <w:rsid w:val="00B66635"/>
    <w:rsid w:val="00B72644"/>
    <w:rsid w:val="00B7745E"/>
    <w:rsid w:val="00BA32A6"/>
    <w:rsid w:val="00BF35F5"/>
    <w:rsid w:val="00BF7E3A"/>
    <w:rsid w:val="00C14704"/>
    <w:rsid w:val="00C307F4"/>
    <w:rsid w:val="00C331E0"/>
    <w:rsid w:val="00C502E1"/>
    <w:rsid w:val="00C805D3"/>
    <w:rsid w:val="00C81F72"/>
    <w:rsid w:val="00C84404"/>
    <w:rsid w:val="00C94707"/>
    <w:rsid w:val="00CA2E98"/>
    <w:rsid w:val="00CB33CB"/>
    <w:rsid w:val="00CE3A10"/>
    <w:rsid w:val="00D326F2"/>
    <w:rsid w:val="00D3332D"/>
    <w:rsid w:val="00D54BF6"/>
    <w:rsid w:val="00D7269F"/>
    <w:rsid w:val="00DA6FDD"/>
    <w:rsid w:val="00DE6D2A"/>
    <w:rsid w:val="00DF60D3"/>
    <w:rsid w:val="00E22787"/>
    <w:rsid w:val="00E318C8"/>
    <w:rsid w:val="00E36A34"/>
    <w:rsid w:val="00E6104C"/>
    <w:rsid w:val="00E62FB8"/>
    <w:rsid w:val="00E66595"/>
    <w:rsid w:val="00E94B11"/>
    <w:rsid w:val="00EC06C6"/>
    <w:rsid w:val="00EE222B"/>
    <w:rsid w:val="00EE65CF"/>
    <w:rsid w:val="00F01B1A"/>
    <w:rsid w:val="00F10D32"/>
    <w:rsid w:val="00F14F31"/>
    <w:rsid w:val="00F22018"/>
    <w:rsid w:val="00F24B8B"/>
    <w:rsid w:val="00F359E6"/>
    <w:rsid w:val="00F45092"/>
    <w:rsid w:val="00FE232B"/>
    <w:rsid w:val="00FF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FF71CC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il">
    <w:name w:val="il"/>
    <w:basedOn w:val="a0"/>
    <w:qFormat/>
    <w:rsid w:val="00865D37"/>
  </w:style>
  <w:style w:type="paragraph" w:styleId="a3">
    <w:name w:val="List Paragraph"/>
    <w:basedOn w:val="a"/>
    <w:uiPriority w:val="34"/>
    <w:qFormat/>
    <w:rsid w:val="00865D37"/>
    <w:pPr>
      <w:spacing w:after="100" w:line="360" w:lineRule="auto"/>
      <w:ind w:left="720" w:right="561" w:firstLine="709"/>
      <w:contextualSpacing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1E3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BD62650-5247-4B4E-BA7E-F1660601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8</Pages>
  <Words>3136</Words>
  <Characters>17879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Шайманов Алексей Николаевич</dc:creator>
  <cp:lastModifiedBy>user</cp:lastModifiedBy>
  <cp:revision>66</cp:revision>
  <dcterms:created xsi:type="dcterms:W3CDTF">2019-03-14T06:33:00Z</dcterms:created>
  <dcterms:modified xsi:type="dcterms:W3CDTF">2019-03-28T11:53:00Z</dcterms:modified>
</cp:coreProperties>
</file>