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pPr>
      <w:r w:rsidDel="00000000" w:rsidR="00000000" w:rsidRPr="00000000">
        <w:rPr>
          <w:rtl w:val="0"/>
        </w:rPr>
        <w:t xml:space="preserve">What are the differences between Native, Hybrid, and Cross-platform mobile application development, and when is each approach commonly used?</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4"/>
        </w:numPr>
        <w:ind w:left="720" w:hanging="360"/>
        <w:rPr/>
      </w:pPr>
      <w:r w:rsidDel="00000000" w:rsidR="00000000" w:rsidRPr="00000000">
        <w:rPr>
          <w:rtl w:val="0"/>
        </w:rPr>
        <w:t xml:space="preserve">Native Development is built specifically for one platform, using platform-specific languages (Java or Kotlin for Android). It is commonly used when performance, security, and a polished platform-specific experience are the priority — companies choose it based on project needs, budget, timeframe, and target audience. </w:t>
      </w:r>
    </w:p>
    <w:p w:rsidR="00000000" w:rsidDel="00000000" w:rsidP="00000000" w:rsidRDefault="00000000" w:rsidRPr="00000000" w14:paraId="00000004">
      <w:pPr>
        <w:numPr>
          <w:ilvl w:val="0"/>
          <w:numId w:val="4"/>
        </w:numPr>
        <w:ind w:left="720" w:hanging="360"/>
        <w:rPr/>
      </w:pPr>
      <w:r w:rsidDel="00000000" w:rsidR="00000000" w:rsidRPr="00000000">
        <w:rPr>
          <w:rtl w:val="0"/>
        </w:rPr>
        <w:t xml:space="preserve">A Hybrid application is a web application wrapped in a lightweight native "container," built with HTML5, CSS, and JavaScript. It is commonly used when teams want to balance the convenience of familiar web technologies with some access to device features, without building separate native apps. </w:t>
      </w:r>
    </w:p>
    <w:p w:rsidR="00000000" w:rsidDel="00000000" w:rsidP="00000000" w:rsidRDefault="00000000" w:rsidRPr="00000000" w14:paraId="00000005">
      <w:pPr>
        <w:numPr>
          <w:ilvl w:val="0"/>
          <w:numId w:val="4"/>
        </w:numPr>
        <w:ind w:left="720" w:hanging="360"/>
        <w:rPr/>
      </w:pPr>
      <w:r w:rsidDel="00000000" w:rsidR="00000000" w:rsidRPr="00000000">
        <w:rPr>
          <w:rtl w:val="0"/>
        </w:rPr>
        <w:t xml:space="preserve">Cross-platform app development also uses a single shared codebase and UI to target Android, iOS, Windows, and macOS at once. It may underperform native apps, especially for demanding tasks like graphics rendering, since it relies on intermediary layers or runtime environments. It is commonly used by teams with tight budgets and timelines who need to release quickly across multiple platforms. </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https://www.geeksforgeeks.org/blogs/native-vs-hybrid-vs-cross-platform-app-development/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What is the Flutter Ecosystem, and how does it help developers create modern mobile applications?</w:t>
      </w:r>
    </w:p>
    <w:p w:rsidR="00000000" w:rsidDel="00000000" w:rsidP="00000000" w:rsidRDefault="00000000" w:rsidRPr="00000000" w14:paraId="0000000A">
      <w:pPr>
        <w:numPr>
          <w:ilvl w:val="0"/>
          <w:numId w:val="3"/>
        </w:numPr>
        <w:ind w:left="720" w:hanging="360"/>
        <w:rPr/>
      </w:pPr>
      <w:r w:rsidDel="00000000" w:rsidR="00000000" w:rsidRPr="00000000">
        <w:rPr>
          <w:color w:val="232b37"/>
          <w:rtl w:val="0"/>
        </w:rPr>
        <w:t xml:space="preserve">Flutter is an open source framework developed and supported by Google. Frontend and full-stack developers use Flutter to build an application’s user interface (UI) for multiple platforms with a single codebase.</w:t>
      </w:r>
      <w:r w:rsidDel="00000000" w:rsidR="00000000" w:rsidRPr="00000000">
        <w:rPr>
          <w:rtl w:val="0"/>
        </w:rPr>
        <w:t xml:space="preserve"> </w:t>
      </w:r>
      <w:r w:rsidDel="00000000" w:rsidR="00000000" w:rsidRPr="00000000">
        <w:rPr>
          <w:color w:val="232b37"/>
          <w:rtl w:val="0"/>
        </w:rPr>
        <w:t xml:space="preserve">Flutter simplifies the process of creating consistent, appealing UIs for an application across the six platforms it supports.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What is the Software Development Life Cycle (SDLC), and why is it important in building successful applications?</w:t>
      </w:r>
    </w:p>
    <w:p w:rsidR="00000000" w:rsidDel="00000000" w:rsidP="00000000" w:rsidRDefault="00000000" w:rsidRPr="00000000" w14:paraId="0000000D">
      <w:pPr>
        <w:numPr>
          <w:ilvl w:val="0"/>
          <w:numId w:val="6"/>
        </w:numPr>
        <w:ind w:left="720" w:hanging="360"/>
        <w:rPr/>
      </w:pPr>
      <w:r w:rsidDel="00000000" w:rsidR="00000000" w:rsidRPr="00000000">
        <w:rPr>
          <w:color w:val="292a2e"/>
          <w:rtl w:val="0"/>
        </w:rPr>
        <w:t xml:space="preserve">The Software Development Life Cycle (SDLC) is a well-structured process that guides software development projects from start to finish. It provides a clear framework for planning, building, and maintaining software, ensuring that development is systematic and meets quality standards.</w:t>
      </w:r>
      <w:r w:rsidDel="00000000" w:rsidR="00000000" w:rsidRPr="00000000">
        <w:rPr>
          <w:rtl w:val="0"/>
        </w:rPr>
        <w:t xml:space="preserve"> It is important as it provides a structured framework that guides teams from initial planning and design through coding, testing, and deployment.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How do Flutter Development practices and the SDLC work together in creating real-world mobile applications?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Flutter development practices integrate with the Software Development Life Cycle (SDLC) by aligning cross-platform technical capabilities with structured project phases to deliver high-performance mobile apps.</w:t>
      </w:r>
      <w:r w:rsidDel="00000000" w:rsidR="00000000" w:rsidRPr="00000000">
        <w:rPr>
          <w:rtl w:val="0"/>
        </w:rPr>
        <w:t xml:space="preserve">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spacing w:after="0" w:afterAutospacing="0"/>
        <w:ind w:left="720" w:hanging="360"/>
        <w:rPr/>
      </w:pPr>
      <w:r w:rsidDel="00000000" w:rsidR="00000000" w:rsidRPr="00000000">
        <w:rPr>
          <w:rtl w:val="0"/>
        </w:rPr>
        <w:t xml:space="preserve">Why should developers understand these concepts before starting an application project?</w:t>
      </w:r>
    </w:p>
    <w:p w:rsidR="00000000" w:rsidDel="00000000" w:rsidP="00000000" w:rsidRDefault="00000000" w:rsidRPr="00000000" w14:paraId="00000014">
      <w:pPr>
        <w:numPr>
          <w:ilvl w:val="0"/>
          <w:numId w:val="5"/>
        </w:numPr>
        <w:spacing w:after="240" w:before="0" w:beforeAutospacing="0" w:lineRule="auto"/>
        <w:ind w:left="720" w:hanging="360"/>
        <w:rPr/>
      </w:pPr>
      <w:r w:rsidDel="00000000" w:rsidR="00000000" w:rsidRPr="00000000">
        <w:rPr>
          <w:rtl w:val="0"/>
        </w:rPr>
        <w:t xml:space="preserve">Understanding these concepts helps developers select the right approach and tools based on a project's specific needs — performance, budget, timeframe, and target audience — rather than committing to a framework that doesn't fit. It also helps teams anticipate tradeoffs early, such as the performance limitations of cross-platform apps or the limited native feature access of hybrid apps, and ensures development follows a structured process (SDLC) so the final application is reliable, high-quality, and delivered efficiently across the intended platforms.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