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528C" w14:textId="509156BE" w:rsid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BE 1600</w:t>
      </w:r>
    </w:p>
    <w:p w14:paraId="00C0A814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 xml:space="preserve">Introduction to </w:t>
      </w:r>
    </w:p>
    <w:p w14:paraId="79FCA95B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Programming and Computation</w:t>
      </w:r>
    </w:p>
    <w:p w14:paraId="6CF9FAB3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Python Lab</w:t>
      </w:r>
    </w:p>
    <w:p w14:paraId="4D1386F5" w14:textId="63DFAE7A" w:rsidR="008646E6" w:rsidRPr="008646E6" w:rsidRDefault="008646E6" w:rsidP="008646E6">
      <w:pPr>
        <w:keepNext/>
        <w:spacing w:before="240" w:after="60"/>
        <w:jc w:val="center"/>
        <w:outlineLvl w:val="0"/>
        <w:rPr>
          <w:rFonts w:ascii="Arial" w:hAnsi="Arial"/>
          <w:b/>
          <w:kern w:val="32"/>
          <w:sz w:val="32"/>
          <w:szCs w:val="32"/>
        </w:rPr>
      </w:pPr>
      <w:r w:rsidRPr="008646E6">
        <w:rPr>
          <w:rFonts w:ascii="Arial" w:hAnsi="Arial"/>
          <w:b/>
          <w:kern w:val="32"/>
          <w:sz w:val="32"/>
          <w:szCs w:val="32"/>
        </w:rPr>
        <w:t>Lab 0</w:t>
      </w:r>
      <w:r w:rsidR="00856C2C">
        <w:rPr>
          <w:rFonts w:ascii="Arial" w:hAnsi="Arial"/>
          <w:b/>
          <w:kern w:val="32"/>
          <w:sz w:val="32"/>
          <w:szCs w:val="32"/>
        </w:rPr>
        <w:t>4</w:t>
      </w:r>
      <w:r w:rsidR="008A4C29">
        <w:rPr>
          <w:rFonts w:ascii="Arial" w:hAnsi="Arial"/>
          <w:b/>
          <w:kern w:val="32"/>
          <w:sz w:val="32"/>
          <w:szCs w:val="32"/>
        </w:rPr>
        <w:t>- chapter 3</w:t>
      </w:r>
    </w:p>
    <w:p w14:paraId="012D4E6F" w14:textId="146B623F" w:rsidR="008646E6" w:rsidRDefault="008646E6" w:rsidP="008646E6">
      <w:pPr>
        <w:jc w:val="center"/>
      </w:pPr>
      <w:r>
        <w:t>20</w:t>
      </w:r>
      <w:r w:rsidRPr="008646E6">
        <w:t xml:space="preserve"> points</w:t>
      </w:r>
    </w:p>
    <w:p w14:paraId="76A4B84A" w14:textId="110F244E" w:rsidR="004F6356" w:rsidRPr="008646E6" w:rsidRDefault="002B7F59" w:rsidP="002B7F59">
      <w:pPr>
        <w:jc w:val="center"/>
        <w:rPr>
          <w:color w:val="FF0000"/>
        </w:rPr>
      </w:pPr>
      <w:r w:rsidRPr="008A1A99">
        <w:rPr>
          <w:rFonts w:asciiTheme="majorBidi" w:hAnsiTheme="majorBidi" w:cstheme="majorBidi"/>
          <w:b/>
          <w:bCs/>
          <w:color w:val="990000"/>
        </w:rPr>
        <w:t xml:space="preserve">Due </w:t>
      </w:r>
      <w:r>
        <w:rPr>
          <w:rFonts w:asciiTheme="majorBidi" w:hAnsiTheme="majorBidi" w:cstheme="majorBidi"/>
          <w:b/>
          <w:bCs/>
          <w:color w:val="990000"/>
        </w:rPr>
        <w:t xml:space="preserve">by the end of the lab session </w:t>
      </w:r>
    </w:p>
    <w:p w14:paraId="3D35EB88" w14:textId="77777777" w:rsidR="00E720DB" w:rsidRDefault="00E720DB"/>
    <w:p w14:paraId="463FDD3A" w14:textId="77777777" w:rsidR="004C4371" w:rsidRPr="004C4371" w:rsidRDefault="004C4371" w:rsidP="004C4371">
      <w:pPr>
        <w:rPr>
          <w:rFonts w:eastAsiaTheme="minorHAnsi"/>
          <w:color w:val="000000" w:themeColor="text1"/>
        </w:rPr>
      </w:pPr>
      <w:r w:rsidRPr="004C4371">
        <w:rPr>
          <w:rFonts w:eastAsiaTheme="minorHAnsi"/>
          <w:color w:val="000000" w:themeColor="text1"/>
        </w:rPr>
        <w:t>Assignment Objectives:</w:t>
      </w:r>
    </w:p>
    <w:p w14:paraId="1B16DD21" w14:textId="77777777" w:rsidR="004C4371" w:rsidRPr="004C4371" w:rsidRDefault="004C4371" w:rsidP="004C4371">
      <w:pPr>
        <w:numPr>
          <w:ilvl w:val="0"/>
          <w:numId w:val="4"/>
        </w:numPr>
        <w:spacing w:after="160" w:line="259" w:lineRule="auto"/>
        <w:contextualSpacing/>
        <w:outlineLvl w:val="2"/>
        <w:rPr>
          <w:rFonts w:eastAsiaTheme="minorHAnsi"/>
          <w:color w:val="000000" w:themeColor="text1"/>
          <w:sz w:val="20"/>
          <w:szCs w:val="20"/>
        </w:rPr>
      </w:pPr>
      <w:r w:rsidRPr="004C4371">
        <w:rPr>
          <w:rFonts w:eastAsiaTheme="minorHAnsi"/>
          <w:color w:val="000000" w:themeColor="text1"/>
          <w:sz w:val="20"/>
          <w:szCs w:val="20"/>
        </w:rPr>
        <w:t>To write Boolean expressions using relational operators .</w:t>
      </w:r>
    </w:p>
    <w:p w14:paraId="5DE2F017" w14:textId="16F2E6CA" w:rsidR="004C4371" w:rsidRPr="004C4371" w:rsidRDefault="004C4371" w:rsidP="004C4371">
      <w:pPr>
        <w:numPr>
          <w:ilvl w:val="0"/>
          <w:numId w:val="4"/>
        </w:numPr>
        <w:spacing w:after="160" w:line="259" w:lineRule="auto"/>
        <w:contextualSpacing/>
        <w:outlineLvl w:val="2"/>
        <w:rPr>
          <w:rFonts w:eastAsiaTheme="minorHAnsi"/>
          <w:color w:val="000000" w:themeColor="text1"/>
          <w:sz w:val="20"/>
          <w:szCs w:val="20"/>
        </w:rPr>
      </w:pPr>
      <w:r w:rsidRPr="004C4371">
        <w:rPr>
          <w:rFonts w:eastAsiaTheme="minorHAnsi"/>
          <w:color w:val="000000" w:themeColor="text1"/>
          <w:sz w:val="20"/>
          <w:szCs w:val="20"/>
        </w:rPr>
        <w:t xml:space="preserve">To implement selection control using </w:t>
      </w:r>
      <w:r w:rsidR="00C12354">
        <w:rPr>
          <w:rFonts w:eastAsiaTheme="minorHAnsi"/>
          <w:color w:val="000000" w:themeColor="text1"/>
          <w:sz w:val="20"/>
          <w:szCs w:val="20"/>
        </w:rPr>
        <w:t>multi</w:t>
      </w:r>
      <w:r w:rsidRPr="004C4371">
        <w:rPr>
          <w:rFonts w:eastAsiaTheme="minorHAnsi"/>
          <w:color w:val="000000" w:themeColor="text1"/>
          <w:sz w:val="20"/>
          <w:szCs w:val="20"/>
        </w:rPr>
        <w:t>-way if-else statements .</w:t>
      </w:r>
    </w:p>
    <w:p w14:paraId="2F9D6535" w14:textId="77777777" w:rsidR="004C4371" w:rsidRPr="004C4371" w:rsidRDefault="004C4371" w:rsidP="004C4371">
      <w:pPr>
        <w:numPr>
          <w:ilvl w:val="0"/>
          <w:numId w:val="4"/>
        </w:numPr>
        <w:spacing w:after="160" w:line="259" w:lineRule="auto"/>
        <w:contextualSpacing/>
        <w:outlineLvl w:val="2"/>
        <w:rPr>
          <w:rFonts w:eastAsiaTheme="minorHAnsi"/>
          <w:color w:val="000000" w:themeColor="text1"/>
          <w:sz w:val="20"/>
          <w:szCs w:val="20"/>
        </w:rPr>
      </w:pPr>
      <w:r w:rsidRPr="004C4371">
        <w:rPr>
          <w:rFonts w:eastAsiaTheme="minorHAnsi"/>
          <w:color w:val="000000" w:themeColor="text1"/>
          <w:sz w:val="20"/>
          <w:szCs w:val="20"/>
        </w:rPr>
        <w:t>To program with selection statements .</w:t>
      </w:r>
    </w:p>
    <w:p w14:paraId="743C8C0F" w14:textId="41480B05" w:rsidR="004C4371" w:rsidRDefault="004C4371" w:rsidP="004C4371">
      <w:pPr>
        <w:numPr>
          <w:ilvl w:val="0"/>
          <w:numId w:val="4"/>
        </w:numPr>
        <w:spacing w:after="160" w:line="259" w:lineRule="auto"/>
        <w:contextualSpacing/>
        <w:outlineLvl w:val="2"/>
        <w:rPr>
          <w:rFonts w:eastAsiaTheme="minorHAnsi"/>
          <w:color w:val="000000" w:themeColor="text1"/>
          <w:sz w:val="20"/>
          <w:szCs w:val="20"/>
        </w:rPr>
      </w:pPr>
      <w:r w:rsidRPr="004C4371">
        <w:rPr>
          <w:rFonts w:eastAsiaTheme="minorHAnsi"/>
          <w:color w:val="000000" w:themeColor="text1"/>
          <w:sz w:val="20"/>
          <w:szCs w:val="20"/>
        </w:rPr>
        <w:t>To understand the rules governing operator precedence and associativity.</w:t>
      </w:r>
    </w:p>
    <w:p w14:paraId="03DB8913" w14:textId="29569A4F" w:rsidR="00053A50" w:rsidRPr="004C4371" w:rsidRDefault="00053A50" w:rsidP="004C4371">
      <w:pPr>
        <w:numPr>
          <w:ilvl w:val="0"/>
          <w:numId w:val="4"/>
        </w:numPr>
        <w:spacing w:after="160" w:line="259" w:lineRule="auto"/>
        <w:contextualSpacing/>
        <w:outlineLvl w:val="2"/>
        <w:rPr>
          <w:rFonts w:eastAsiaTheme="minorHAnsi"/>
          <w:color w:val="000000" w:themeColor="text1"/>
          <w:sz w:val="20"/>
          <w:szCs w:val="20"/>
        </w:rPr>
      </w:pPr>
      <w:r>
        <w:rPr>
          <w:rFonts w:eastAsiaTheme="minorHAnsi"/>
          <w:color w:val="000000" w:themeColor="text1"/>
          <w:sz w:val="20"/>
          <w:szCs w:val="20"/>
        </w:rPr>
        <w:t xml:space="preserve">Use </w:t>
      </w:r>
      <w:r w:rsidR="00BB08CC">
        <w:rPr>
          <w:rFonts w:eastAsiaTheme="minorHAnsi"/>
          <w:color w:val="000000" w:themeColor="text1"/>
          <w:sz w:val="20"/>
          <w:szCs w:val="20"/>
        </w:rPr>
        <w:t>F-String</w:t>
      </w:r>
      <w:r>
        <w:rPr>
          <w:rFonts w:eastAsiaTheme="minorHAnsi"/>
          <w:color w:val="000000" w:themeColor="text1"/>
          <w:sz w:val="20"/>
          <w:szCs w:val="20"/>
        </w:rPr>
        <w:t xml:space="preserve"> format output.</w:t>
      </w:r>
    </w:p>
    <w:p w14:paraId="0E8D9B6B" w14:textId="77777777" w:rsidR="00E570BC" w:rsidRDefault="00E570BC" w:rsidP="00B10588">
      <w:pPr>
        <w:rPr>
          <w:color w:val="000000" w:themeColor="text1"/>
        </w:rPr>
      </w:pPr>
    </w:p>
    <w:p w14:paraId="2EFC070F" w14:textId="77777777" w:rsidR="00B10588" w:rsidRDefault="00B10588" w:rsidP="00B10588">
      <w:pPr>
        <w:rPr>
          <w:color w:val="000000" w:themeColor="text1"/>
        </w:rPr>
      </w:pPr>
    </w:p>
    <w:p w14:paraId="7200D6EC" w14:textId="75B1544D" w:rsidR="002B7F59" w:rsidRPr="00B10588" w:rsidRDefault="002B7F59" w:rsidP="00B10588">
      <w:pPr>
        <w:rPr>
          <w:color w:val="000000" w:themeColor="text1"/>
        </w:rPr>
      </w:pPr>
      <w:r w:rsidRPr="00336317">
        <w:rPr>
          <w:i/>
          <w:iCs/>
          <w:highlight w:val="yellow"/>
        </w:rPr>
        <w:t xml:space="preserve">Solution for this </w:t>
      </w:r>
      <w:r>
        <w:rPr>
          <w:i/>
          <w:iCs/>
          <w:highlight w:val="yellow"/>
        </w:rPr>
        <w:t>lab</w:t>
      </w:r>
      <w:r w:rsidRPr="00336317">
        <w:rPr>
          <w:i/>
          <w:iCs/>
          <w:highlight w:val="yellow"/>
        </w:rPr>
        <w:t xml:space="preserve"> will not be posted on Canvas; however, the solution of any of the </w:t>
      </w:r>
      <w:r>
        <w:rPr>
          <w:i/>
          <w:iCs/>
          <w:highlight w:val="yellow"/>
        </w:rPr>
        <w:t xml:space="preserve">lab </w:t>
      </w:r>
      <w:r w:rsidRPr="00336317">
        <w:rPr>
          <w:i/>
          <w:iCs/>
          <w:highlight w:val="yellow"/>
        </w:rPr>
        <w:t>problems can be discussed in the class upon request of a student.</w:t>
      </w:r>
    </w:p>
    <w:p w14:paraId="25420B88" w14:textId="77777777" w:rsidR="002B7F59" w:rsidRPr="00C96B86" w:rsidRDefault="002B7F59" w:rsidP="002B7F59">
      <w:pPr>
        <w:rPr>
          <w:rFonts w:eastAsia="ZapfDingbats"/>
          <w:color w:val="231F20"/>
          <w:highlight w:val="yellow"/>
        </w:rPr>
      </w:pPr>
    </w:p>
    <w:p w14:paraId="71C1142E" w14:textId="661D2030" w:rsidR="002B7F59" w:rsidRDefault="002B7F59" w:rsidP="002B7F59">
      <w:pPr>
        <w:jc w:val="both"/>
        <w:rPr>
          <w:rFonts w:asciiTheme="majorBidi" w:eastAsiaTheme="minorEastAsia" w:hAnsiTheme="majorBidi" w:cstheme="majorBidi"/>
          <w:highlight w:val="yellow"/>
        </w:rPr>
      </w:pPr>
      <w:r w:rsidRPr="00C96B86">
        <w:rPr>
          <w:rFonts w:asciiTheme="majorBidi" w:eastAsiaTheme="minorEastAsia" w:hAnsiTheme="majorBidi" w:cstheme="majorBidi"/>
          <w:highlight w:val="yellow"/>
        </w:rPr>
        <w:t xml:space="preserve">All </w:t>
      </w:r>
      <w:r>
        <w:rPr>
          <w:rFonts w:asciiTheme="majorBidi" w:eastAsiaTheme="minorEastAsia" w:hAnsiTheme="majorBidi" w:cstheme="majorBidi"/>
          <w:highlight w:val="yellow"/>
        </w:rPr>
        <w:t>labs</w:t>
      </w:r>
      <w:r w:rsidRPr="00C96B86">
        <w:rPr>
          <w:rFonts w:asciiTheme="majorBidi" w:eastAsiaTheme="minorEastAsia" w:hAnsiTheme="majorBidi" w:cstheme="majorBidi"/>
          <w:highlight w:val="yellow"/>
        </w:rPr>
        <w:t xml:space="preserve"> must be submitted by the Canvas. </w:t>
      </w:r>
      <w:r w:rsidRPr="00C96B86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C96B86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6EF82F90" w14:textId="791DAD59" w:rsidR="002B7F59" w:rsidRPr="00336317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  <w:highlight w:val="yellow"/>
        </w:rPr>
      </w:pPr>
      <w:r w:rsidRPr="00336317">
        <w:rPr>
          <w:rFonts w:asciiTheme="majorBidi" w:eastAsiaTheme="minorEastAsia" w:hAnsiTheme="majorBidi" w:cstheme="majorBidi"/>
          <w:highlight w:val="yellow"/>
        </w:rPr>
        <w:t>Submit your file to the Canvas. You must submit your file on time; otherwise, you will receive zero.</w:t>
      </w:r>
    </w:p>
    <w:p w14:paraId="05830157" w14:textId="7CF6B052" w:rsidR="002B7F59" w:rsidRPr="00336317" w:rsidRDefault="002B7F59" w:rsidP="002B7F59">
      <w:pPr>
        <w:numPr>
          <w:ilvl w:val="0"/>
          <w:numId w:val="2"/>
        </w:numPr>
        <w:contextualSpacing/>
        <w:rPr>
          <w:rFonts w:eastAsiaTheme="minorEastAsia"/>
          <w:highlight w:val="yellow"/>
        </w:rPr>
      </w:pPr>
      <w:r w:rsidRPr="00336317">
        <w:rPr>
          <w:rFonts w:eastAsiaTheme="minorEastAsia"/>
          <w:highlight w:val="yellow"/>
        </w:rPr>
        <w:t xml:space="preserve">You can upload your file as many times as you like. Only the last attempt counts because the last file you uploaded </w:t>
      </w:r>
      <w:r>
        <w:rPr>
          <w:rFonts w:eastAsiaTheme="minorEastAsia"/>
          <w:highlight w:val="yellow"/>
        </w:rPr>
        <w:t>is</w:t>
      </w:r>
      <w:r w:rsidRPr="00336317">
        <w:rPr>
          <w:rFonts w:eastAsiaTheme="minorEastAsia"/>
          <w:highlight w:val="yellow"/>
        </w:rPr>
        <w:t xml:space="preserve"> the only file your instructor will see.</w:t>
      </w:r>
    </w:p>
    <w:p w14:paraId="0DD7288C" w14:textId="1ED74169" w:rsidR="002B7F59" w:rsidRPr="00336317" w:rsidRDefault="002B7F59" w:rsidP="002B7F59">
      <w:pPr>
        <w:numPr>
          <w:ilvl w:val="0"/>
          <w:numId w:val="2"/>
        </w:numPr>
        <w:contextualSpacing/>
        <w:jc w:val="both"/>
        <w:rPr>
          <w:rFonts w:eastAsiaTheme="minorEastAsia"/>
          <w:highlight w:val="yellow"/>
        </w:rPr>
      </w:pPr>
      <w:r w:rsidRPr="00336317">
        <w:rPr>
          <w:rFonts w:eastAsiaTheme="minorEastAsia"/>
          <w:highlight w:val="yellow"/>
        </w:rPr>
        <w:t>There will be several modules on the Canvas. You need to upload your file using the correct module on the Canvas.</w:t>
      </w:r>
    </w:p>
    <w:p w14:paraId="4011634F" w14:textId="77777777" w:rsidR="002B7F59" w:rsidRPr="002B7F5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  <w:highlight w:val="yellow"/>
        </w:rPr>
      </w:pPr>
      <w:r w:rsidRPr="002B7F59">
        <w:rPr>
          <w:rFonts w:eastAsiaTheme="minorEastAsia"/>
          <w:highlight w:val="yellow"/>
        </w:rPr>
        <w:t xml:space="preserve">Name the lab file: </w:t>
      </w:r>
      <w:r w:rsidRPr="002B7F59">
        <w:rPr>
          <w:rFonts w:eastAsiaTheme="minorEastAsia"/>
          <w:i/>
          <w:iCs/>
          <w:highlight w:val="yellow"/>
        </w:rPr>
        <w:t xml:space="preserve">Lab (labt number) </w:t>
      </w:r>
    </w:p>
    <w:p w14:paraId="03BA5D44" w14:textId="5B6EADE0" w:rsidR="002B7F59" w:rsidRPr="002B7F5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  <w:highlight w:val="yellow"/>
        </w:rPr>
      </w:pPr>
      <w:r w:rsidRPr="002B7F59">
        <w:rPr>
          <w:rFonts w:asciiTheme="majorBidi" w:eastAsia="Calibri" w:hAnsiTheme="majorBidi" w:cstheme="majorBidi"/>
          <w:highlight w:val="yellow"/>
        </w:rPr>
        <w:t>To upload your file(s):</w:t>
      </w:r>
    </w:p>
    <w:p w14:paraId="1F989D26" w14:textId="77777777" w:rsidR="002B7F59" w:rsidRPr="00336317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  <w:highlight w:val="yellow"/>
        </w:rPr>
      </w:pPr>
      <w:r w:rsidRPr="00336317">
        <w:rPr>
          <w:color w:val="222222"/>
          <w:highlight w:val="yellow"/>
        </w:rPr>
        <w:t>In Course Navigation, click the ASSIGNMENTS module.</w:t>
      </w:r>
    </w:p>
    <w:p w14:paraId="3CD16B0F" w14:textId="77777777" w:rsidR="002B7F59" w:rsidRPr="00336317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  <w:highlight w:val="yellow"/>
        </w:rPr>
      </w:pPr>
      <w:r w:rsidRPr="00336317">
        <w:rPr>
          <w:color w:val="222222"/>
          <w:highlight w:val="yellow"/>
        </w:rPr>
        <w:t>Click the title of the assignment.</w:t>
      </w:r>
    </w:p>
    <w:p w14:paraId="4904F764" w14:textId="77777777" w:rsidR="002B7F59" w:rsidRPr="00336317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  <w:highlight w:val="yellow"/>
        </w:rPr>
      </w:pPr>
      <w:r w:rsidRPr="00336317">
        <w:rPr>
          <w:color w:val="222222"/>
          <w:highlight w:val="yellow"/>
        </w:rPr>
        <w:t>Click the </w:t>
      </w:r>
      <w:r w:rsidRPr="00336317">
        <w:rPr>
          <w:b/>
          <w:bCs/>
          <w:color w:val="222222"/>
          <w:highlight w:val="yellow"/>
        </w:rPr>
        <w:t>Submit</w:t>
      </w:r>
      <w:r w:rsidRPr="00336317">
        <w:rPr>
          <w:color w:val="222222"/>
          <w:highlight w:val="yellow"/>
        </w:rPr>
        <w:t> Assignment button.</w:t>
      </w:r>
    </w:p>
    <w:p w14:paraId="5E93821B" w14:textId="77777777" w:rsidR="002B7F59" w:rsidRPr="00336317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  <w:highlight w:val="yellow"/>
        </w:rPr>
      </w:pPr>
      <w:r w:rsidRPr="00336317">
        <w:rPr>
          <w:color w:val="222222"/>
          <w:highlight w:val="yellow"/>
        </w:rPr>
        <w:t>Add </w:t>
      </w:r>
      <w:r w:rsidRPr="00336317">
        <w:rPr>
          <w:b/>
          <w:bCs/>
          <w:color w:val="222222"/>
          <w:highlight w:val="yellow"/>
        </w:rPr>
        <w:t>File</w:t>
      </w:r>
      <w:r w:rsidRPr="00336317">
        <w:rPr>
          <w:color w:val="222222"/>
          <w:highlight w:val="yellow"/>
        </w:rPr>
        <w:t>. ...</w:t>
      </w:r>
    </w:p>
    <w:p w14:paraId="1AAA229D" w14:textId="77777777" w:rsidR="002B7F59" w:rsidRPr="00336317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  <w:highlight w:val="yellow"/>
        </w:rPr>
      </w:pPr>
      <w:r w:rsidRPr="00336317">
        <w:rPr>
          <w:b/>
          <w:bCs/>
          <w:color w:val="222222"/>
          <w:highlight w:val="yellow"/>
        </w:rPr>
        <w:t>Submit</w:t>
      </w:r>
      <w:r w:rsidRPr="00336317">
        <w:rPr>
          <w:color w:val="222222"/>
          <w:highlight w:val="yellow"/>
        </w:rPr>
        <w:t> Assignment. ...</w:t>
      </w:r>
    </w:p>
    <w:p w14:paraId="0BFEB0B0" w14:textId="77777777" w:rsidR="002B7F59" w:rsidRPr="00336317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  <w:highlight w:val="yellow"/>
        </w:rPr>
      </w:pPr>
      <w:r w:rsidRPr="00336317">
        <w:rPr>
          <w:color w:val="222222"/>
          <w:highlight w:val="yellow"/>
        </w:rPr>
        <w:t>View </w:t>
      </w:r>
      <w:r w:rsidRPr="00336317">
        <w:rPr>
          <w:b/>
          <w:bCs/>
          <w:color w:val="222222"/>
          <w:highlight w:val="yellow"/>
        </w:rPr>
        <w:t>Submission</w:t>
      </w:r>
      <w:r w:rsidRPr="00336317">
        <w:rPr>
          <w:color w:val="222222"/>
          <w:highlight w:val="yellow"/>
        </w:rPr>
        <w:t>.</w:t>
      </w:r>
    </w:p>
    <w:p w14:paraId="44CD06A3" w14:textId="77777777" w:rsidR="002B7F59" w:rsidRPr="00336317" w:rsidRDefault="002B7F59" w:rsidP="002B7F59">
      <w:pPr>
        <w:jc w:val="both"/>
        <w:rPr>
          <w:rFonts w:asciiTheme="majorBidi" w:eastAsia="Calibri" w:hAnsiTheme="majorBidi" w:cstheme="majorBidi"/>
          <w:highlight w:val="yellow"/>
        </w:rPr>
      </w:pPr>
    </w:p>
    <w:p w14:paraId="0884659F" w14:textId="69FC42BB" w:rsidR="002B7F59" w:rsidRPr="00336317" w:rsidRDefault="002B7F59" w:rsidP="002B7F59">
      <w:pPr>
        <w:jc w:val="both"/>
        <w:rPr>
          <w:rFonts w:asciiTheme="majorBidi" w:eastAsia="Calibri" w:hAnsiTheme="majorBidi" w:cstheme="majorBidi"/>
          <w:bCs/>
          <w:i/>
          <w:iCs/>
          <w:highlight w:val="yellow"/>
        </w:rPr>
      </w:pPr>
      <w:r w:rsidRPr="00336317">
        <w:rPr>
          <w:rFonts w:asciiTheme="majorBidi" w:eastAsia="Calibri" w:hAnsiTheme="majorBidi" w:cstheme="majorBidi"/>
          <w:bCs/>
          <w:i/>
          <w:iCs/>
          <w:highlight w:val="yellow"/>
        </w:rPr>
        <w:t xml:space="preserve">It is your responsibility to make sure that </w:t>
      </w:r>
      <w:r>
        <w:rPr>
          <w:rFonts w:asciiTheme="majorBidi" w:eastAsia="Calibri" w:hAnsiTheme="majorBidi" w:cstheme="majorBidi"/>
          <w:bCs/>
          <w:i/>
          <w:iCs/>
          <w:highlight w:val="yellow"/>
        </w:rPr>
        <w:t>the</w:t>
      </w:r>
      <w:r w:rsidRPr="00336317">
        <w:rPr>
          <w:rFonts w:asciiTheme="majorBidi" w:eastAsia="Calibri" w:hAnsiTheme="majorBidi" w:cstheme="majorBidi"/>
          <w:bCs/>
          <w:i/>
          <w:iCs/>
          <w:highlight w:val="yellow"/>
        </w:rPr>
        <w:t xml:space="preserve"> file is uploaded correctly. If you uploaded a wrong file, you receive zero; files will not be accepted after due date even if you have a prove that the file is created before the due date. </w:t>
      </w:r>
    </w:p>
    <w:p w14:paraId="5A3B4666" w14:textId="77777777" w:rsidR="002B7F59" w:rsidRPr="00C96B86" w:rsidRDefault="002B7F59" w:rsidP="002B7F59">
      <w:pPr>
        <w:rPr>
          <w:color w:val="000000" w:themeColor="text1"/>
          <w:highlight w:val="yellow"/>
        </w:rPr>
      </w:pPr>
    </w:p>
    <w:p w14:paraId="4C630160" w14:textId="42ACE84B" w:rsidR="00F371B6" w:rsidRPr="00BB6247" w:rsidRDefault="002B7F59" w:rsidP="00BB6247">
      <w:pPr>
        <w:rPr>
          <w:rFonts w:ascii="Arial" w:hAnsi="Arial" w:cs="Arial"/>
          <w:b/>
          <w:i/>
          <w:iCs/>
          <w:color w:val="000000" w:themeColor="text1"/>
        </w:rPr>
      </w:pPr>
      <w:r w:rsidRPr="00336317">
        <w:rPr>
          <w:rFonts w:ascii="Arial" w:hAnsi="Arial" w:cs="Arial"/>
          <w:b/>
          <w:i/>
          <w:iCs/>
          <w:color w:val="000000" w:themeColor="text1"/>
          <w:highlight w:val="yellow"/>
        </w:rPr>
        <w:t>Make sure you review the Cheating &amp; Plagiarism policy on Canvas.</w:t>
      </w:r>
    </w:p>
    <w:p w14:paraId="2B844E47" w14:textId="61DA5567" w:rsidR="00856C2C" w:rsidRDefault="00856C2C" w:rsidP="00856C2C">
      <w:pPr>
        <w:autoSpaceDE w:val="0"/>
        <w:autoSpaceDN w:val="0"/>
        <w:adjustRightInd w:val="0"/>
        <w:rPr>
          <w:rFonts w:eastAsia="Sabon-Roman"/>
          <w:i/>
          <w:iCs/>
        </w:rPr>
      </w:pPr>
      <w:r w:rsidRPr="00856C2C">
        <w:rPr>
          <w:rFonts w:eastAsia="Sabon-Roman"/>
          <w:i/>
          <w:iCs/>
        </w:rPr>
        <w:lastRenderedPageBreak/>
        <w:t>Solve the following two problems. Convert each program to text file. Submit two text files by the end of the lab.</w:t>
      </w:r>
    </w:p>
    <w:p w14:paraId="4C8408B3" w14:textId="77777777" w:rsidR="00856C2C" w:rsidRDefault="00856C2C" w:rsidP="00856C2C">
      <w:pPr>
        <w:autoSpaceDE w:val="0"/>
        <w:autoSpaceDN w:val="0"/>
        <w:adjustRightInd w:val="0"/>
        <w:rPr>
          <w:rFonts w:eastAsia="Sabon-Roman"/>
          <w:i/>
          <w:iCs/>
        </w:rPr>
      </w:pPr>
    </w:p>
    <w:p w14:paraId="60E003C2" w14:textId="76406BBF" w:rsidR="00856C2C" w:rsidRPr="00856C2C" w:rsidRDefault="00856C2C" w:rsidP="00856C2C">
      <w:pPr>
        <w:autoSpaceDE w:val="0"/>
        <w:autoSpaceDN w:val="0"/>
        <w:adjustRightInd w:val="0"/>
        <w:rPr>
          <w:rFonts w:eastAsia="Sabon-Roman"/>
          <w:b/>
          <w:bCs/>
          <w:i/>
          <w:iCs/>
        </w:rPr>
      </w:pPr>
      <w:r w:rsidRPr="00856C2C">
        <w:rPr>
          <w:rFonts w:eastAsia="Sabon-Roman"/>
          <w:b/>
          <w:bCs/>
          <w:i/>
          <w:iCs/>
        </w:rPr>
        <w:t>Problem 01:</w:t>
      </w:r>
    </w:p>
    <w:p w14:paraId="691F1D3A" w14:textId="585E0F78" w:rsidR="00856C2C" w:rsidRPr="00856C2C" w:rsidRDefault="00856C2C" w:rsidP="00856C2C">
      <w:pPr>
        <w:autoSpaceDE w:val="0"/>
        <w:autoSpaceDN w:val="0"/>
        <w:adjustRightInd w:val="0"/>
        <w:rPr>
          <w:rFonts w:eastAsia="Sabon-Roman"/>
        </w:rPr>
      </w:pPr>
      <w:r w:rsidRPr="00856C2C">
        <w:rPr>
          <w:rFonts w:eastAsia="Sabon-Roman"/>
        </w:rPr>
        <w:t>The Fast Freight Shipping Company charges the following rates:</w:t>
      </w:r>
    </w:p>
    <w:p w14:paraId="6EA17EFE" w14:textId="77777777" w:rsidR="00856C2C" w:rsidRDefault="00856C2C" w:rsidP="00856C2C">
      <w:pPr>
        <w:autoSpaceDE w:val="0"/>
        <w:autoSpaceDN w:val="0"/>
        <w:adjustRightInd w:val="0"/>
        <w:rPr>
          <w:rFonts w:eastAsia="Sabon-Roman"/>
          <w:b/>
          <w:bCs/>
        </w:rPr>
      </w:pPr>
    </w:p>
    <w:p w14:paraId="69B11901" w14:textId="146B2CC7" w:rsidR="00856C2C" w:rsidRPr="00856C2C" w:rsidRDefault="00856C2C" w:rsidP="00856C2C">
      <w:pPr>
        <w:autoSpaceDE w:val="0"/>
        <w:autoSpaceDN w:val="0"/>
        <w:adjustRightInd w:val="0"/>
        <w:rPr>
          <w:rFonts w:eastAsia="Sabon-Roman"/>
          <w:b/>
          <w:bCs/>
        </w:rPr>
      </w:pPr>
      <w:r w:rsidRPr="00856C2C">
        <w:rPr>
          <w:rFonts w:eastAsia="Sabon-Roman"/>
          <w:b/>
          <w:bCs/>
        </w:rPr>
        <w:t>Weight of Package Rate per Pound</w:t>
      </w:r>
    </w:p>
    <w:p w14:paraId="4A191A86" w14:textId="11CCF6BD" w:rsidR="00856C2C" w:rsidRPr="00856C2C" w:rsidRDefault="00856C2C" w:rsidP="00856C2C">
      <w:pPr>
        <w:autoSpaceDE w:val="0"/>
        <w:autoSpaceDN w:val="0"/>
        <w:adjustRightInd w:val="0"/>
        <w:rPr>
          <w:rFonts w:eastAsia="Sabon-Roman"/>
        </w:rPr>
      </w:pPr>
      <w:r w:rsidRPr="00856C2C">
        <w:rPr>
          <w:rFonts w:eastAsia="Sabon-Roman"/>
        </w:rPr>
        <w:t xml:space="preserve">2 pounds or less </w:t>
      </w:r>
      <w:r>
        <w:rPr>
          <w:rFonts w:eastAsia="Sabon-Roman"/>
        </w:rPr>
        <w:tab/>
      </w:r>
      <w:r>
        <w:rPr>
          <w:rFonts w:eastAsia="Sabon-Roman"/>
        </w:rPr>
        <w:tab/>
      </w:r>
      <w:r>
        <w:rPr>
          <w:rFonts w:eastAsia="Sabon-Roman"/>
        </w:rPr>
        <w:tab/>
      </w:r>
      <w:r>
        <w:rPr>
          <w:rFonts w:eastAsia="Sabon-Roman"/>
        </w:rPr>
        <w:tab/>
        <w:t xml:space="preserve"> </w:t>
      </w:r>
      <w:r w:rsidRPr="00856C2C">
        <w:rPr>
          <w:rFonts w:eastAsia="Sabon-Roman"/>
        </w:rPr>
        <w:t>$1.10</w:t>
      </w:r>
    </w:p>
    <w:p w14:paraId="401B5461" w14:textId="7F22699A" w:rsidR="00856C2C" w:rsidRPr="00856C2C" w:rsidRDefault="00856C2C" w:rsidP="00856C2C">
      <w:pPr>
        <w:autoSpaceDE w:val="0"/>
        <w:autoSpaceDN w:val="0"/>
        <w:adjustRightInd w:val="0"/>
        <w:rPr>
          <w:rFonts w:eastAsia="Sabon-Roman"/>
        </w:rPr>
      </w:pPr>
      <w:r w:rsidRPr="00856C2C">
        <w:rPr>
          <w:rFonts w:eastAsia="Sabon-Roman"/>
        </w:rPr>
        <w:t xml:space="preserve">Over 2 pounds but not more than 6 pounds </w:t>
      </w:r>
      <w:r>
        <w:rPr>
          <w:rFonts w:eastAsia="Sabon-Roman"/>
        </w:rPr>
        <w:t xml:space="preserve">    </w:t>
      </w:r>
      <w:r w:rsidRPr="00856C2C">
        <w:rPr>
          <w:rFonts w:eastAsia="Sabon-Roman"/>
        </w:rPr>
        <w:t>$2.20</w:t>
      </w:r>
    </w:p>
    <w:p w14:paraId="7380F4F0" w14:textId="62F43572" w:rsidR="00856C2C" w:rsidRPr="00856C2C" w:rsidRDefault="00856C2C" w:rsidP="00856C2C">
      <w:pPr>
        <w:autoSpaceDE w:val="0"/>
        <w:autoSpaceDN w:val="0"/>
        <w:adjustRightInd w:val="0"/>
        <w:rPr>
          <w:rFonts w:eastAsia="Sabon-Roman"/>
        </w:rPr>
      </w:pPr>
      <w:r w:rsidRPr="00856C2C">
        <w:rPr>
          <w:rFonts w:eastAsia="Sabon-Roman"/>
        </w:rPr>
        <w:t xml:space="preserve">Over 6 pounds but not more than 10 pounds </w:t>
      </w:r>
      <w:r>
        <w:rPr>
          <w:rFonts w:eastAsia="Sabon-Roman"/>
        </w:rPr>
        <w:t xml:space="preserve">  </w:t>
      </w:r>
      <w:r w:rsidRPr="00856C2C">
        <w:rPr>
          <w:rFonts w:eastAsia="Sabon-Roman"/>
        </w:rPr>
        <w:t>$3.70</w:t>
      </w:r>
    </w:p>
    <w:p w14:paraId="6B5E1E2D" w14:textId="53226749" w:rsidR="000F5E89" w:rsidRPr="00856C2C" w:rsidRDefault="00856C2C" w:rsidP="00856C2C">
      <w:pPr>
        <w:rPr>
          <w:rFonts w:eastAsia="Sabon-Roman"/>
        </w:rPr>
      </w:pPr>
      <w:r w:rsidRPr="00856C2C">
        <w:rPr>
          <w:rFonts w:eastAsia="Sabon-Roman"/>
        </w:rPr>
        <w:t xml:space="preserve">Over 10 pounds </w:t>
      </w:r>
      <w:r>
        <w:rPr>
          <w:rFonts w:eastAsia="Sabon-Roman"/>
        </w:rPr>
        <w:tab/>
      </w:r>
      <w:r>
        <w:rPr>
          <w:rFonts w:eastAsia="Sabon-Roman"/>
        </w:rPr>
        <w:tab/>
      </w:r>
      <w:r>
        <w:rPr>
          <w:rFonts w:eastAsia="Sabon-Roman"/>
        </w:rPr>
        <w:tab/>
      </w:r>
      <w:r>
        <w:rPr>
          <w:rFonts w:eastAsia="Sabon-Roman"/>
        </w:rPr>
        <w:tab/>
        <w:t xml:space="preserve"> </w:t>
      </w:r>
      <w:r w:rsidRPr="00856C2C">
        <w:rPr>
          <w:rFonts w:eastAsia="Sabon-Roman"/>
        </w:rPr>
        <w:t>$3.80</w:t>
      </w:r>
    </w:p>
    <w:p w14:paraId="7EA0C969" w14:textId="77777777" w:rsidR="00856C2C" w:rsidRDefault="00856C2C" w:rsidP="00856C2C">
      <w:pPr>
        <w:autoSpaceDE w:val="0"/>
        <w:autoSpaceDN w:val="0"/>
        <w:adjustRightInd w:val="0"/>
        <w:rPr>
          <w:rFonts w:eastAsia="Sabon-Roman"/>
        </w:rPr>
      </w:pPr>
    </w:p>
    <w:p w14:paraId="28008231" w14:textId="290DE0AF" w:rsidR="00856C2C" w:rsidRDefault="00856C2C" w:rsidP="00856C2C">
      <w:pPr>
        <w:autoSpaceDE w:val="0"/>
        <w:autoSpaceDN w:val="0"/>
        <w:adjustRightInd w:val="0"/>
        <w:rPr>
          <w:rFonts w:eastAsia="Sabon-Roman"/>
        </w:rPr>
      </w:pPr>
      <w:r w:rsidRPr="00856C2C">
        <w:rPr>
          <w:rFonts w:eastAsia="Sabon-Roman"/>
        </w:rPr>
        <w:t>Write a program that asks the user to enter the weight of a package and then displays the</w:t>
      </w:r>
      <w:r w:rsidR="00160CAB">
        <w:rPr>
          <w:rFonts w:eastAsia="Sabon-Roman"/>
        </w:rPr>
        <w:t xml:space="preserve"> </w:t>
      </w:r>
      <w:r w:rsidRPr="00856C2C">
        <w:rPr>
          <w:rFonts w:eastAsia="Sabon-Roman"/>
        </w:rPr>
        <w:t>shipping charges.</w:t>
      </w:r>
    </w:p>
    <w:p w14:paraId="21FCB378" w14:textId="77777777" w:rsidR="00856C2C" w:rsidRPr="00856C2C" w:rsidRDefault="00856C2C" w:rsidP="00856C2C">
      <w:pPr>
        <w:autoSpaceDE w:val="0"/>
        <w:autoSpaceDN w:val="0"/>
        <w:adjustRightInd w:val="0"/>
        <w:rPr>
          <w:rFonts w:eastAsia="Sabon-Roman"/>
        </w:rPr>
      </w:pPr>
    </w:p>
    <w:p w14:paraId="2DFA2F5F" w14:textId="79848137" w:rsidR="00722818" w:rsidRPr="00856C2C" w:rsidRDefault="00E570BC" w:rsidP="00BB6247">
      <w:pPr>
        <w:rPr>
          <w:noProof/>
          <w:sz w:val="20"/>
          <w:szCs w:val="20"/>
        </w:rPr>
      </w:pPr>
      <w:r w:rsidRPr="00856C2C">
        <w:rPr>
          <w:noProof/>
          <w:sz w:val="20"/>
          <w:szCs w:val="20"/>
        </w:rPr>
        <w:t xml:space="preserve">Here </w:t>
      </w:r>
      <w:r w:rsidR="004C4371" w:rsidRPr="00856C2C">
        <w:rPr>
          <w:noProof/>
          <w:sz w:val="20"/>
          <w:szCs w:val="20"/>
        </w:rPr>
        <w:t>are</w:t>
      </w:r>
      <w:r w:rsidRPr="00856C2C">
        <w:rPr>
          <w:noProof/>
          <w:sz w:val="20"/>
          <w:szCs w:val="20"/>
        </w:rPr>
        <w:t xml:space="preserve"> sample run</w:t>
      </w:r>
      <w:r w:rsidR="004C4371" w:rsidRPr="00856C2C">
        <w:rPr>
          <w:noProof/>
          <w:sz w:val="20"/>
          <w:szCs w:val="20"/>
        </w:rPr>
        <w:t>s</w:t>
      </w:r>
      <w:r w:rsidRPr="00856C2C">
        <w:rPr>
          <w:noProof/>
          <w:sz w:val="20"/>
          <w:szCs w:val="20"/>
        </w:rPr>
        <w:t>:</w:t>
      </w:r>
    </w:p>
    <w:p w14:paraId="380C0E14" w14:textId="77777777" w:rsidR="00160CAB" w:rsidRPr="00160CAB" w:rsidRDefault="00160CAB" w:rsidP="00160CAB">
      <w:pPr>
        <w:rPr>
          <w:color w:val="0070C0"/>
          <w:sz w:val="20"/>
          <w:szCs w:val="20"/>
        </w:rPr>
      </w:pPr>
      <w:r w:rsidRPr="00160CAB">
        <w:rPr>
          <w:color w:val="0070C0"/>
          <w:sz w:val="20"/>
          <w:szCs w:val="20"/>
        </w:rPr>
        <w:t xml:space="preserve">Enter the weight of the package: </w:t>
      </w:r>
      <w:r w:rsidRPr="00160CAB">
        <w:rPr>
          <w:color w:val="000000" w:themeColor="text1"/>
          <w:sz w:val="20"/>
          <w:szCs w:val="20"/>
        </w:rPr>
        <w:t>1.5</w:t>
      </w:r>
    </w:p>
    <w:p w14:paraId="4184F879" w14:textId="77777777" w:rsidR="00160CAB" w:rsidRPr="00160CAB" w:rsidRDefault="00160CAB" w:rsidP="00160CAB">
      <w:pPr>
        <w:rPr>
          <w:color w:val="0070C0"/>
          <w:sz w:val="20"/>
          <w:szCs w:val="20"/>
        </w:rPr>
      </w:pPr>
      <w:r w:rsidRPr="00160CAB">
        <w:rPr>
          <w:color w:val="0070C0"/>
          <w:sz w:val="20"/>
          <w:szCs w:val="20"/>
        </w:rPr>
        <w:t>Shipping charge: $1.10</w:t>
      </w:r>
    </w:p>
    <w:p w14:paraId="253D0051" w14:textId="77777777" w:rsidR="00160CAB" w:rsidRPr="00160CAB" w:rsidRDefault="00160CAB" w:rsidP="00160CAB">
      <w:pPr>
        <w:rPr>
          <w:color w:val="0070C0"/>
          <w:sz w:val="20"/>
          <w:szCs w:val="20"/>
        </w:rPr>
      </w:pPr>
    </w:p>
    <w:p w14:paraId="6C172879" w14:textId="77777777" w:rsidR="00160CAB" w:rsidRPr="00160CAB" w:rsidRDefault="00160CAB" w:rsidP="00160CAB">
      <w:pPr>
        <w:rPr>
          <w:color w:val="0070C0"/>
          <w:sz w:val="20"/>
          <w:szCs w:val="20"/>
        </w:rPr>
      </w:pPr>
      <w:r w:rsidRPr="00160CAB">
        <w:rPr>
          <w:color w:val="0070C0"/>
          <w:sz w:val="20"/>
          <w:szCs w:val="20"/>
        </w:rPr>
        <w:t xml:space="preserve">Enter the weight of the package: </w:t>
      </w:r>
      <w:r w:rsidRPr="00160CAB">
        <w:rPr>
          <w:color w:val="000000" w:themeColor="text1"/>
          <w:sz w:val="20"/>
          <w:szCs w:val="20"/>
        </w:rPr>
        <w:t>5</w:t>
      </w:r>
    </w:p>
    <w:p w14:paraId="4F7889DD" w14:textId="77777777" w:rsidR="00160CAB" w:rsidRPr="00160CAB" w:rsidRDefault="00160CAB" w:rsidP="00160CAB">
      <w:pPr>
        <w:rPr>
          <w:color w:val="0070C0"/>
          <w:sz w:val="20"/>
          <w:szCs w:val="20"/>
        </w:rPr>
      </w:pPr>
      <w:r w:rsidRPr="00160CAB">
        <w:rPr>
          <w:color w:val="0070C0"/>
          <w:sz w:val="20"/>
          <w:szCs w:val="20"/>
        </w:rPr>
        <w:t>Shipping charge: $2.20</w:t>
      </w:r>
    </w:p>
    <w:p w14:paraId="568B2701" w14:textId="77777777" w:rsidR="00160CAB" w:rsidRDefault="00160CAB" w:rsidP="00160CAB">
      <w:pPr>
        <w:rPr>
          <w:color w:val="0070C0"/>
          <w:sz w:val="20"/>
          <w:szCs w:val="20"/>
        </w:rPr>
      </w:pPr>
    </w:p>
    <w:p w14:paraId="46C88F02" w14:textId="518781CB" w:rsidR="00160CAB" w:rsidRPr="00160CAB" w:rsidRDefault="00160CAB" w:rsidP="00160CAB">
      <w:pPr>
        <w:rPr>
          <w:color w:val="0070C0"/>
          <w:sz w:val="20"/>
          <w:szCs w:val="20"/>
        </w:rPr>
      </w:pPr>
      <w:r w:rsidRPr="00160CAB">
        <w:rPr>
          <w:color w:val="0070C0"/>
          <w:sz w:val="20"/>
          <w:szCs w:val="20"/>
        </w:rPr>
        <w:t xml:space="preserve">Enter the weight of the package: </w:t>
      </w:r>
      <w:r w:rsidRPr="00160CAB">
        <w:rPr>
          <w:color w:val="000000" w:themeColor="text1"/>
          <w:sz w:val="20"/>
          <w:szCs w:val="20"/>
        </w:rPr>
        <w:t>7.25</w:t>
      </w:r>
    </w:p>
    <w:p w14:paraId="17232123" w14:textId="77777777" w:rsidR="00160CAB" w:rsidRPr="00160CAB" w:rsidRDefault="00160CAB" w:rsidP="00160CAB">
      <w:pPr>
        <w:rPr>
          <w:color w:val="0070C0"/>
          <w:sz w:val="20"/>
          <w:szCs w:val="20"/>
        </w:rPr>
      </w:pPr>
      <w:r w:rsidRPr="00160CAB">
        <w:rPr>
          <w:color w:val="0070C0"/>
          <w:sz w:val="20"/>
          <w:szCs w:val="20"/>
        </w:rPr>
        <w:t>Shipping charge: $3.70</w:t>
      </w:r>
    </w:p>
    <w:p w14:paraId="39BAF449" w14:textId="77777777" w:rsidR="00160CAB" w:rsidRPr="00160CAB" w:rsidRDefault="00160CAB" w:rsidP="00160CAB">
      <w:pPr>
        <w:rPr>
          <w:color w:val="0070C0"/>
          <w:sz w:val="20"/>
          <w:szCs w:val="20"/>
        </w:rPr>
      </w:pPr>
    </w:p>
    <w:p w14:paraId="6174A7E9" w14:textId="77777777" w:rsidR="00160CAB" w:rsidRPr="00160CAB" w:rsidRDefault="00160CAB" w:rsidP="00160CAB">
      <w:pPr>
        <w:rPr>
          <w:color w:val="0070C0"/>
          <w:sz w:val="20"/>
          <w:szCs w:val="20"/>
        </w:rPr>
      </w:pPr>
      <w:r w:rsidRPr="00160CAB">
        <w:rPr>
          <w:color w:val="0070C0"/>
          <w:sz w:val="20"/>
          <w:szCs w:val="20"/>
        </w:rPr>
        <w:t xml:space="preserve">Enter the weight of the package: </w:t>
      </w:r>
      <w:r w:rsidRPr="00160CAB">
        <w:rPr>
          <w:color w:val="000000" w:themeColor="text1"/>
          <w:sz w:val="20"/>
          <w:szCs w:val="20"/>
        </w:rPr>
        <w:t>16</w:t>
      </w:r>
    </w:p>
    <w:p w14:paraId="57746A2F" w14:textId="535A7D58" w:rsidR="00856C2C" w:rsidRPr="00856C2C" w:rsidRDefault="00160CAB" w:rsidP="00160CAB">
      <w:pPr>
        <w:rPr>
          <w:sz w:val="20"/>
          <w:szCs w:val="20"/>
        </w:rPr>
      </w:pPr>
      <w:r w:rsidRPr="00160CAB">
        <w:rPr>
          <w:color w:val="0070C0"/>
          <w:sz w:val="20"/>
          <w:szCs w:val="20"/>
        </w:rPr>
        <w:t>Shipping charge: $3.80</w:t>
      </w:r>
    </w:p>
    <w:p w14:paraId="7741641A" w14:textId="77777777" w:rsidR="00856C2C" w:rsidRDefault="00856C2C" w:rsidP="00856C2C">
      <w:pPr>
        <w:rPr>
          <w:color w:val="0070C0"/>
          <w:sz w:val="20"/>
          <w:szCs w:val="20"/>
        </w:rPr>
      </w:pPr>
    </w:p>
    <w:p w14:paraId="5D29BE0D" w14:textId="078303B6" w:rsidR="00856C2C" w:rsidRPr="00856C2C" w:rsidRDefault="00856C2C" w:rsidP="00856C2C">
      <w:pPr>
        <w:autoSpaceDE w:val="0"/>
        <w:autoSpaceDN w:val="0"/>
        <w:adjustRightInd w:val="0"/>
        <w:rPr>
          <w:rFonts w:eastAsia="Sabon-Roman"/>
          <w:b/>
          <w:bCs/>
          <w:i/>
          <w:iCs/>
        </w:rPr>
      </w:pPr>
      <w:r w:rsidRPr="00856C2C">
        <w:rPr>
          <w:rFonts w:eastAsia="Sabon-Roman"/>
          <w:b/>
          <w:bCs/>
          <w:i/>
          <w:iCs/>
        </w:rPr>
        <w:t>Problem 02:</w:t>
      </w:r>
    </w:p>
    <w:p w14:paraId="0E606BB2" w14:textId="77777777" w:rsidR="00856C2C" w:rsidRPr="00BC5C06" w:rsidRDefault="00856C2C" w:rsidP="00856C2C">
      <w:pPr>
        <w:autoSpaceDE w:val="0"/>
        <w:autoSpaceDN w:val="0"/>
        <w:adjustRightInd w:val="0"/>
        <w:rPr>
          <w:rFonts w:eastAsiaTheme="minorHAnsi"/>
        </w:rPr>
      </w:pPr>
      <w:r w:rsidRPr="00BC5C06">
        <w:rPr>
          <w:rFonts w:eastAsiaTheme="minorHAnsi"/>
        </w:rPr>
        <w:t xml:space="preserve">Write a program that prompts the user to enter the currency exchange rate between U.S. dollars and </w:t>
      </w:r>
      <w:bookmarkStart w:id="0" w:name="_Hlk114168212"/>
      <w:r w:rsidRPr="00BC5C06">
        <w:rPr>
          <w:rFonts w:eastAsiaTheme="minorHAnsi"/>
        </w:rPr>
        <w:t>Canadian dollars</w:t>
      </w:r>
      <w:bookmarkEnd w:id="0"/>
      <w:r w:rsidRPr="00BC5C06">
        <w:rPr>
          <w:rFonts w:eastAsiaTheme="minorHAnsi"/>
        </w:rPr>
        <w:t xml:space="preserve">. Prompt the user to enter </w:t>
      </w:r>
      <w:r w:rsidRPr="00BC5C06">
        <w:rPr>
          <w:rFonts w:eastAsiaTheme="minorHAnsi"/>
          <w:b/>
          <w:bCs/>
        </w:rPr>
        <w:t xml:space="preserve">0 </w:t>
      </w:r>
      <w:r w:rsidRPr="00BC5C06">
        <w:rPr>
          <w:rFonts w:eastAsiaTheme="minorHAnsi"/>
        </w:rPr>
        <w:t xml:space="preserve">to convert from U.S. dollars to Canadian dollars and </w:t>
      </w:r>
      <w:r w:rsidRPr="00BC5C06">
        <w:rPr>
          <w:rFonts w:eastAsiaTheme="minorHAnsi"/>
          <w:b/>
          <w:bCs/>
        </w:rPr>
        <w:t xml:space="preserve">1 </w:t>
      </w:r>
      <w:r w:rsidRPr="00BC5C06">
        <w:rPr>
          <w:rFonts w:eastAsiaTheme="minorHAnsi"/>
        </w:rPr>
        <w:t xml:space="preserve">for vice versa. Prompt the user to enter the amount in U.S. dollars or Canadian dollars to convert it to Canadian dollars or U.S. dollars, respectively.  </w:t>
      </w:r>
      <w:r>
        <w:rPr>
          <w:rFonts w:eastAsiaTheme="minorHAnsi"/>
        </w:rPr>
        <w:t xml:space="preserve">Round amount of money to 2 decimal places using F-String. If the user entered values other than 0 or 1 for conversion type, print an appropriate error message. </w:t>
      </w:r>
    </w:p>
    <w:p w14:paraId="2410345A" w14:textId="77777777" w:rsidR="00856C2C" w:rsidRDefault="00856C2C" w:rsidP="00856C2C">
      <w:pPr>
        <w:rPr>
          <w:noProof/>
        </w:rPr>
      </w:pPr>
    </w:p>
    <w:p w14:paraId="1CB52C60" w14:textId="77777777" w:rsidR="00856C2C" w:rsidRPr="00856C2C" w:rsidRDefault="00856C2C" w:rsidP="00856C2C">
      <w:pPr>
        <w:rPr>
          <w:noProof/>
          <w:sz w:val="20"/>
          <w:szCs w:val="20"/>
        </w:rPr>
      </w:pPr>
      <w:r w:rsidRPr="00856C2C">
        <w:rPr>
          <w:noProof/>
          <w:sz w:val="20"/>
          <w:szCs w:val="20"/>
        </w:rPr>
        <w:t>Here are sample runs:</w:t>
      </w:r>
    </w:p>
    <w:p w14:paraId="6D7423E2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 xml:space="preserve">Enter the exchange rate from U.S. dollars to Canadian dollars: </w:t>
      </w:r>
      <w:r w:rsidRPr="00856C2C">
        <w:rPr>
          <w:color w:val="000000" w:themeColor="text1"/>
          <w:sz w:val="20"/>
          <w:szCs w:val="20"/>
        </w:rPr>
        <w:t>1.32</w:t>
      </w:r>
    </w:p>
    <w:p w14:paraId="1B917A1C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 xml:space="preserve">Enter 0 to convert U.S. dollars to Canadian dollars and 1 vice versa: </w:t>
      </w:r>
      <w:r w:rsidRPr="00856C2C">
        <w:rPr>
          <w:color w:val="000000" w:themeColor="text1"/>
          <w:sz w:val="20"/>
          <w:szCs w:val="20"/>
        </w:rPr>
        <w:t>0</w:t>
      </w:r>
    </w:p>
    <w:p w14:paraId="370631F4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 xml:space="preserve">Enter the U.S. dollar amount: </w:t>
      </w:r>
      <w:r w:rsidRPr="00856C2C">
        <w:rPr>
          <w:color w:val="000000" w:themeColor="text1"/>
          <w:sz w:val="20"/>
          <w:szCs w:val="20"/>
        </w:rPr>
        <w:t>10.75</w:t>
      </w:r>
    </w:p>
    <w:p w14:paraId="03B736CF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>10.75 U.S dollars is 14.19 Canadian dollars</w:t>
      </w:r>
    </w:p>
    <w:p w14:paraId="26BE5C85" w14:textId="77777777" w:rsidR="00856C2C" w:rsidRPr="00856C2C" w:rsidRDefault="00856C2C" w:rsidP="00856C2C">
      <w:pPr>
        <w:rPr>
          <w:color w:val="0070C0"/>
          <w:sz w:val="20"/>
          <w:szCs w:val="20"/>
        </w:rPr>
      </w:pPr>
    </w:p>
    <w:p w14:paraId="6FF0326E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 xml:space="preserve">Enter the exchange rate from U.S. dollars to Canadian dollars: </w:t>
      </w:r>
      <w:r w:rsidRPr="00856C2C">
        <w:rPr>
          <w:color w:val="000000" w:themeColor="text1"/>
          <w:sz w:val="20"/>
          <w:szCs w:val="20"/>
        </w:rPr>
        <w:t>1.32</w:t>
      </w:r>
    </w:p>
    <w:p w14:paraId="6CCB972D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 xml:space="preserve">Enter 0 to convert U.S. dollars to Canadian dollars and 1 vice versa: </w:t>
      </w:r>
      <w:r w:rsidRPr="00856C2C">
        <w:rPr>
          <w:color w:val="000000" w:themeColor="text1"/>
          <w:sz w:val="20"/>
          <w:szCs w:val="20"/>
        </w:rPr>
        <w:t>1</w:t>
      </w:r>
    </w:p>
    <w:p w14:paraId="597384DE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 xml:space="preserve">Enter the Canadian dollars amount: </w:t>
      </w:r>
      <w:r w:rsidRPr="00856C2C">
        <w:rPr>
          <w:color w:val="000000" w:themeColor="text1"/>
          <w:sz w:val="20"/>
          <w:szCs w:val="20"/>
        </w:rPr>
        <w:t>14.19</w:t>
      </w:r>
    </w:p>
    <w:p w14:paraId="3FBD2BAA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>14.19 Canadian dollars is 10.75 U.S. dollars</w:t>
      </w:r>
    </w:p>
    <w:p w14:paraId="5740EBA1" w14:textId="77777777" w:rsidR="00856C2C" w:rsidRPr="00856C2C" w:rsidRDefault="00856C2C" w:rsidP="00856C2C">
      <w:pPr>
        <w:rPr>
          <w:color w:val="0070C0"/>
          <w:sz w:val="20"/>
          <w:szCs w:val="20"/>
        </w:rPr>
      </w:pPr>
    </w:p>
    <w:p w14:paraId="709C5547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 xml:space="preserve">Enter the exchange rate from U.S. dollars to Canadian dollars: </w:t>
      </w:r>
      <w:r w:rsidRPr="00856C2C">
        <w:rPr>
          <w:color w:val="000000" w:themeColor="text1"/>
          <w:sz w:val="20"/>
          <w:szCs w:val="20"/>
        </w:rPr>
        <w:t>2.50</w:t>
      </w:r>
    </w:p>
    <w:p w14:paraId="3880842C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>Enter 0 to convert U.S. dollars to Canadian dollars and 1 vice versa:</w:t>
      </w:r>
      <w:r w:rsidRPr="00856C2C">
        <w:rPr>
          <w:color w:val="000000" w:themeColor="text1"/>
          <w:sz w:val="20"/>
          <w:szCs w:val="20"/>
        </w:rPr>
        <w:t xml:space="preserve"> 2</w:t>
      </w:r>
    </w:p>
    <w:p w14:paraId="355B5DBB" w14:textId="77777777" w:rsidR="00856C2C" w:rsidRPr="00856C2C" w:rsidRDefault="00856C2C" w:rsidP="00856C2C">
      <w:pPr>
        <w:rPr>
          <w:color w:val="0070C0"/>
          <w:sz w:val="20"/>
          <w:szCs w:val="20"/>
        </w:rPr>
      </w:pPr>
      <w:r w:rsidRPr="00856C2C">
        <w:rPr>
          <w:color w:val="0070C0"/>
          <w:sz w:val="20"/>
          <w:szCs w:val="20"/>
        </w:rPr>
        <w:t>Invalid Conversion Type</w:t>
      </w:r>
    </w:p>
    <w:p w14:paraId="78AE98D3" w14:textId="77777777" w:rsidR="00856C2C" w:rsidRPr="00856C2C" w:rsidRDefault="00856C2C" w:rsidP="00856C2C">
      <w:pPr>
        <w:rPr>
          <w:sz w:val="20"/>
          <w:szCs w:val="20"/>
        </w:rPr>
      </w:pPr>
    </w:p>
    <w:sectPr w:rsidR="00856C2C" w:rsidRPr="00856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abon-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2DE"/>
    <w:multiLevelType w:val="hybridMultilevel"/>
    <w:tmpl w:val="91EE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81DBD"/>
    <w:multiLevelType w:val="hybridMultilevel"/>
    <w:tmpl w:val="012A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DB"/>
    <w:rsid w:val="00047B65"/>
    <w:rsid w:val="00053A50"/>
    <w:rsid w:val="000F5E89"/>
    <w:rsid w:val="00101E08"/>
    <w:rsid w:val="00160CAB"/>
    <w:rsid w:val="00167596"/>
    <w:rsid w:val="00171B69"/>
    <w:rsid w:val="00227619"/>
    <w:rsid w:val="002B7F59"/>
    <w:rsid w:val="002E1581"/>
    <w:rsid w:val="00322C9C"/>
    <w:rsid w:val="004C4371"/>
    <w:rsid w:val="004F6356"/>
    <w:rsid w:val="005249BD"/>
    <w:rsid w:val="005B07C1"/>
    <w:rsid w:val="00722818"/>
    <w:rsid w:val="0079008B"/>
    <w:rsid w:val="007E441D"/>
    <w:rsid w:val="0083747F"/>
    <w:rsid w:val="00853DD8"/>
    <w:rsid w:val="00856C2C"/>
    <w:rsid w:val="00861ED0"/>
    <w:rsid w:val="008646E6"/>
    <w:rsid w:val="00892542"/>
    <w:rsid w:val="008A4C29"/>
    <w:rsid w:val="00942286"/>
    <w:rsid w:val="00982C28"/>
    <w:rsid w:val="00B10588"/>
    <w:rsid w:val="00BB08CC"/>
    <w:rsid w:val="00BB6247"/>
    <w:rsid w:val="00BC1030"/>
    <w:rsid w:val="00BC5C06"/>
    <w:rsid w:val="00C12354"/>
    <w:rsid w:val="00CF66EA"/>
    <w:rsid w:val="00D0446D"/>
    <w:rsid w:val="00DE6CD6"/>
    <w:rsid w:val="00E570BC"/>
    <w:rsid w:val="00E720DB"/>
    <w:rsid w:val="00F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A5B"/>
  <w15:chartTrackingRefBased/>
  <w15:docId w15:val="{AEFD41BB-E0E6-46C0-A9F3-3B6AF88F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Munni, Shanaz</cp:lastModifiedBy>
  <cp:revision>12</cp:revision>
  <dcterms:created xsi:type="dcterms:W3CDTF">2023-09-20T22:06:00Z</dcterms:created>
  <dcterms:modified xsi:type="dcterms:W3CDTF">2023-10-10T18:25:00Z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6147682</vt:i4>
  </property>
</Properties>
</file>