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3A" w:rsidRPr="000E0C3A" w:rsidRDefault="000E0C3A" w:rsidP="000E0C3A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r w:rsidRPr="000E0C3A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1. ОСНОВНЫЕ ПОНЯТИЯ</w:t>
      </w:r>
    </w:p>
    <w:p w:rsidR="000E0C3A" w:rsidRDefault="000E0C3A" w:rsidP="000E0C3A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0C3A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Сайт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– личный сайт (укажите принадлежность сайта), расположенный в сети Интернет по адресу: </w:t>
      </w:r>
      <w:hyperlink r:id="rId4" w:history="1">
        <w:r w:rsidRPr="000E0C3A">
          <w:rPr>
            <w:rStyle w:val="a3"/>
            <w:rFonts w:ascii="Arial" w:eastAsia="Times New Roman" w:hAnsi="Arial" w:cs="Arial"/>
            <w:sz w:val="18"/>
            <w:szCs w:val="18"/>
            <w:lang w:val="en-US" w:eastAsia="ru-RU"/>
          </w:rPr>
          <w:t>http</w:t>
        </w:r>
        <w:r w:rsidRPr="000E0C3A">
          <w:rPr>
            <w:rStyle w:val="a3"/>
            <w:rFonts w:ascii="Arial" w:eastAsia="Times New Roman" w:hAnsi="Arial" w:cs="Arial"/>
            <w:sz w:val="18"/>
            <w:szCs w:val="18"/>
            <w:lang w:eastAsia="ru-RU"/>
          </w:rPr>
          <w:t>://</w:t>
        </w:r>
        <w:proofErr w:type="spellStart"/>
        <w:r w:rsidRPr="000E0C3A">
          <w:rPr>
            <w:rStyle w:val="a3"/>
            <w:rFonts w:ascii="Arial" w:eastAsia="Times New Roman" w:hAnsi="Arial" w:cs="Arial"/>
            <w:sz w:val="18"/>
            <w:szCs w:val="18"/>
            <w:lang w:val="en-US" w:eastAsia="ru-RU"/>
          </w:rPr>
          <w:t>iptvpl</w:t>
        </w:r>
        <w:proofErr w:type="spellEnd"/>
        <w:r w:rsidRPr="000E0C3A">
          <w:rPr>
            <w:rStyle w:val="a3"/>
            <w:rFonts w:ascii="Arial" w:eastAsia="Times New Roman" w:hAnsi="Arial" w:cs="Arial"/>
            <w:sz w:val="18"/>
            <w:szCs w:val="18"/>
            <w:lang w:eastAsia="ru-RU"/>
          </w:rPr>
          <w:t>c.</w:t>
        </w:r>
        <w:r w:rsidRPr="000E0C3A">
          <w:rPr>
            <w:rStyle w:val="a3"/>
            <w:rFonts w:ascii="Arial" w:eastAsia="Times New Roman" w:hAnsi="Arial" w:cs="Arial"/>
            <w:sz w:val="18"/>
            <w:szCs w:val="18"/>
            <w:lang w:val="en-US" w:eastAsia="ru-RU"/>
          </w:rPr>
          <w:t>com</w:t>
        </w:r>
      </w:hyperlink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0E0C3A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Администрация Сайта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– укажите юридическую форму образования (ИП, ООО и т.п.), </w:t>
      </w:r>
      <w:hyperlink r:id="rId5" w:history="1">
        <w:r w:rsidRPr="000E0C3A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контакты</w:t>
        </w:r>
      </w:hyperlink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0E0C3A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Пользователь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– физическое лицо, разместившее свою персональную информацию посредством Формы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регистрации 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сайте с последующей целью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пользования сайтом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0E0C3A" w:rsidRPr="000E0C3A" w:rsidRDefault="000E0C3A" w:rsidP="000E0C3A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Форма регистрации – форма, где Пользователь указывает свои персональные данных в обмен на пользование Сайтом.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0E0C3A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Форма обратной связи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– специальная форма, где Пользователь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обращается к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Администрации Сайта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за помощью, чтобы та приняла необходимые меры для решения проблемы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0E0C3A" w:rsidRPr="000E0C3A" w:rsidRDefault="000E0C3A" w:rsidP="000E0C3A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0" w:name="5"/>
      <w:bookmarkEnd w:id="0"/>
      <w:r w:rsidRPr="000E0C3A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2. ОБЩИЕ ПОЛОЖЕНИЯ</w:t>
      </w:r>
    </w:p>
    <w:p w:rsidR="00483431" w:rsidRPr="00483431" w:rsidRDefault="000E0C3A" w:rsidP="000E0C3A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2.1. Настоящая Политика конфиденциальности является официальным типовым документом Администрации Сайта и определяет порядок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обработки и защиты информации Пользователей Сайта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2.2. Целью настоящей Политики конфиденциальности является обеспечение надлежащей защиты информации о Пользователе, в </w:t>
      </w:r>
      <w:proofErr w:type="spellStart"/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т.ч</w:t>
      </w:r>
      <w:proofErr w:type="spellEnd"/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его персональных данных от несанкционированного доступа и разглашения.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2.3. Отношения, связанные со сбором, хранением, распространением и защитой информации о пользователях регулируются настоящей Политикой конфиденциальности и действующим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законами Украины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2.4. Действующая редакция Политики конфиденциальности, является публичным документом, разработана Администрацией Сайта и доступна любому Пользователю сети Интернет при переходе по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адресу </w:t>
      </w:r>
      <w:hyperlink r:id="rId6" w:history="1">
        <w:r w:rsidRPr="000E0C3A">
          <w:rPr>
            <w:rStyle w:val="a3"/>
            <w:rFonts w:ascii="Arial" w:eastAsia="Times New Roman" w:hAnsi="Arial" w:cs="Arial"/>
            <w:sz w:val="18"/>
            <w:szCs w:val="18"/>
            <w:lang w:val="en-US" w:eastAsia="ru-RU"/>
          </w:rPr>
          <w:t>http</w:t>
        </w:r>
        <w:r w:rsidRPr="000E0C3A">
          <w:rPr>
            <w:rStyle w:val="a3"/>
            <w:rFonts w:ascii="Arial" w:eastAsia="Times New Roman" w:hAnsi="Arial" w:cs="Arial"/>
            <w:sz w:val="18"/>
            <w:szCs w:val="18"/>
            <w:lang w:eastAsia="ru-RU"/>
          </w:rPr>
          <w:t>://</w:t>
        </w:r>
        <w:r w:rsidRPr="000E0C3A">
          <w:rPr>
            <w:rStyle w:val="a3"/>
            <w:rFonts w:ascii="Arial" w:eastAsia="Times New Roman" w:hAnsi="Arial" w:cs="Arial"/>
            <w:sz w:val="18"/>
            <w:szCs w:val="18"/>
            <w:lang w:val="en-US" w:eastAsia="ru-RU"/>
          </w:rPr>
          <w:t>iptvplc</w:t>
        </w:r>
        <w:r w:rsidRPr="000E0C3A">
          <w:rPr>
            <w:rStyle w:val="a3"/>
            <w:rFonts w:ascii="Arial" w:eastAsia="Times New Roman" w:hAnsi="Arial" w:cs="Arial"/>
            <w:sz w:val="18"/>
            <w:szCs w:val="18"/>
            <w:lang w:eastAsia="ru-RU"/>
          </w:rPr>
          <w:t>.</w:t>
        </w:r>
        <w:r w:rsidRPr="000E0C3A">
          <w:rPr>
            <w:rStyle w:val="a3"/>
            <w:rFonts w:ascii="Arial" w:eastAsia="Times New Roman" w:hAnsi="Arial" w:cs="Arial"/>
            <w:sz w:val="18"/>
            <w:szCs w:val="18"/>
            <w:lang w:val="en-US" w:eastAsia="ru-RU"/>
          </w:rPr>
          <w:t>com</w:t>
        </w:r>
        <w:r w:rsidRPr="000E0C3A">
          <w:rPr>
            <w:rStyle w:val="a3"/>
            <w:rFonts w:ascii="Arial" w:eastAsia="Times New Roman" w:hAnsi="Arial" w:cs="Arial"/>
            <w:sz w:val="18"/>
            <w:szCs w:val="18"/>
            <w:lang w:eastAsia="ru-RU"/>
          </w:rPr>
          <w:t>/</w:t>
        </w:r>
        <w:r w:rsidRPr="000E0C3A">
          <w:rPr>
            <w:rStyle w:val="a3"/>
            <w:rFonts w:ascii="Arial" w:eastAsia="Times New Roman" w:hAnsi="Arial" w:cs="Arial"/>
            <w:sz w:val="18"/>
            <w:szCs w:val="18"/>
            <w:lang w:val="en-US" w:eastAsia="ru-RU"/>
          </w:rPr>
          <w:t>rules</w:t>
        </w:r>
        <w:r w:rsidRPr="000E0C3A">
          <w:rPr>
            <w:rStyle w:val="a3"/>
            <w:rFonts w:ascii="Arial" w:eastAsia="Times New Roman" w:hAnsi="Arial" w:cs="Arial"/>
            <w:sz w:val="18"/>
            <w:szCs w:val="18"/>
            <w:lang w:eastAsia="ru-RU"/>
          </w:rPr>
          <w:t>/</w:t>
        </w:r>
        <w:r w:rsidRPr="000E0C3A">
          <w:rPr>
            <w:rStyle w:val="a3"/>
            <w:rFonts w:ascii="Arial" w:eastAsia="Times New Roman" w:hAnsi="Arial" w:cs="Arial"/>
            <w:sz w:val="18"/>
            <w:szCs w:val="18"/>
            <w:lang w:val="en-US" w:eastAsia="ru-RU"/>
          </w:rPr>
          <w:t>privacy</w:t>
        </w:r>
      </w:hyperlink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2.5. Администрация Сайта вправе вносить изменения в настоящую Политику конфиденциальности.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2.6. При внесении изменений в Политику конфиденциальности, Администрация Сайта уведом</w:t>
      </w:r>
      <w:r w:rsidR="0048343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ляет об этом Пользователя через его электронную почту.</w:t>
      </w:r>
    </w:p>
    <w:p w:rsidR="000E0C3A" w:rsidRPr="000E0C3A" w:rsidRDefault="000E0C3A" w:rsidP="000E0C3A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2.7. При размещении новой редакции Политики конфиденциальности на Сайте, предыдущая редакция хранятся в архиве документации Администрации Сайта.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2.8</w:t>
      </w:r>
      <w:r w:rsidR="0048343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Используя Форму регистрации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Пользователь выражает свое согласие с условиями настоящей Политики конфиденциальности.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2.9. Администрация Сайта не проверяет достоверность получаемой (собираемой) информации о Пользователе.</w:t>
      </w:r>
    </w:p>
    <w:p w:rsidR="000E0C3A" w:rsidRPr="000E0C3A" w:rsidRDefault="000E0C3A" w:rsidP="000E0C3A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1" w:name="6"/>
      <w:bookmarkEnd w:id="1"/>
      <w:r w:rsidRPr="000E0C3A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3. УСЛОВИЯ И ЦЕЛИ СБОРА И ОБРАБОТКИ ПЕРСОНАЛЬНЫХ ДАННЫХ ПОЛЬЗОВАТЕЛЕЙ</w:t>
      </w:r>
    </w:p>
    <w:p w:rsidR="000E0C3A" w:rsidRPr="000E0C3A" w:rsidRDefault="000E0C3A" w:rsidP="000E0C3A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3.1. Персональные данные Пользователя такие как: </w:t>
      </w:r>
      <w:r w:rsidR="0048343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логин, пароль, 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e-</w:t>
      </w:r>
      <w:proofErr w:type="spellStart"/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mai</w:t>
      </w:r>
      <w:proofErr w:type="spellEnd"/>
      <w:r w:rsidR="0048343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l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передаю</w:t>
      </w:r>
      <w:r w:rsidR="0048343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тся Пользователем 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Администрации Сайта с согласия Пользователя.  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3.2. Передача персональных данных Пользователем Администрации Сайта, через Форму</w:t>
      </w:r>
      <w:r w:rsidR="0048343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регистрации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означает согласие Пользователя на пе</w:t>
      </w:r>
      <w:r w:rsidR="0048343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редачу его персональных данных.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3.</w:t>
      </w:r>
      <w:r w:rsidR="0048343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3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Обработка персональных данных осуществляется на основе принципов: 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а) законности целей и способов обработки персональных данных и добросовестности; 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б) соответствия целей обработки персональных данных целям, заранее определенным и заявленным при сборе персональных данных; 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в) соответствия объёма и характера обрабатываемых персональных данных способам обработки персональных данных и целям обработки персональных данных; 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г) недопустимости объединения созданных для несовместимых между собой целей баз данных, содержащих персональные данные.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3.5. Администрация Сайта осуществляет обработку персональных данных Пользователя с его согласия в целях оказания услуг/продажи товаров, предлагаемых на Сайте.</w:t>
      </w:r>
    </w:p>
    <w:p w:rsidR="000E0C3A" w:rsidRPr="000E0C3A" w:rsidRDefault="000E0C3A" w:rsidP="000E0C3A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2" w:name="7"/>
      <w:bookmarkEnd w:id="2"/>
      <w:r w:rsidRPr="000E0C3A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4. ХРАНЕНИЕ И ИСПОЛЬЗОВАНИЕ ПЕРСОНАЛЬНЫХ ДАННЫХ</w:t>
      </w:r>
    </w:p>
    <w:p w:rsidR="000E0C3A" w:rsidRPr="000E0C3A" w:rsidRDefault="000E0C3A" w:rsidP="000E0C3A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Персональные данные Пользователя хранятся исключительно на электронных носителях и используются строго по назначению, оговоренному в п.3 настоящей Политики конфиденциальности.</w:t>
      </w:r>
    </w:p>
    <w:p w:rsidR="000E0C3A" w:rsidRPr="000E0C3A" w:rsidRDefault="000E0C3A" w:rsidP="000E0C3A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3" w:name="8"/>
      <w:bookmarkEnd w:id="3"/>
      <w:r w:rsidRPr="000E0C3A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5. ПЕРЕДАЧА ПЕРСОНАЛЬНЫХ ДАННЫХ</w:t>
      </w:r>
    </w:p>
    <w:p w:rsidR="000E0C3A" w:rsidRPr="000E0C3A" w:rsidRDefault="000E0C3A" w:rsidP="000E0C3A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5.1. Персональные данные Пользователя не передаются каким-либо третьим лицам</w:t>
      </w:r>
      <w:r w:rsidR="0048343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5.2. Предоставление персональных данных Пользователя по запросу государственных органов, органов местного самоуправления осуществляется в порядке, предусмотренном законодательством </w:t>
      </w:r>
      <w:r w:rsidR="0048343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Украины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0E0C3A" w:rsidRPr="000E0C3A" w:rsidRDefault="000E0C3A" w:rsidP="000E0C3A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4" w:name="9"/>
      <w:bookmarkEnd w:id="4"/>
      <w:r w:rsidRPr="000E0C3A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6. СРОКИ ХРАНЕНИЯ И УНИЧТОЖЕНИЕ ПЕРСОНАЛЬНЫХ ДАННЫХ</w:t>
      </w:r>
    </w:p>
    <w:p w:rsidR="000E0C3A" w:rsidRPr="000E0C3A" w:rsidRDefault="000E0C3A" w:rsidP="000E0C3A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6.1. Персональные данные Пользователя хранятся на электронном носителе сайта бессрочно.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6.2. Персональные данные Пользователя уничтожаются при желании самого пользователя на основании его обращения</w:t>
      </w:r>
      <w:r w:rsidR="0048343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483431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через Форму обратной связи</w:t>
      </w: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либо по инициативе Администратора сайта без объяснения причин путём удаления Администрацией Сайта информации, размещённой Пользователем.</w:t>
      </w:r>
    </w:p>
    <w:p w:rsidR="000E0C3A" w:rsidRPr="000E0C3A" w:rsidRDefault="000E0C3A" w:rsidP="000E0C3A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5" w:name="10"/>
      <w:bookmarkEnd w:id="5"/>
      <w:r w:rsidRPr="000E0C3A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7. ПРАВА И ОБЯЗАННОСТИ ПОЛЬЗОВАТЕЛЕЙ</w:t>
      </w:r>
    </w:p>
    <w:p w:rsidR="000E0C3A" w:rsidRPr="000E0C3A" w:rsidRDefault="000E0C3A" w:rsidP="000E0C3A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Пользователи вправе на основании запроса получать от Администрации Сайта информацию, касающуюся обработки его персональных данных.</w:t>
      </w:r>
    </w:p>
    <w:p w:rsidR="000E0C3A" w:rsidRPr="000E0C3A" w:rsidRDefault="000E0C3A" w:rsidP="000E0C3A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6" w:name="11"/>
      <w:bookmarkEnd w:id="6"/>
      <w:r w:rsidRPr="000E0C3A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8. МЕРЫ ПО ЗАЩИТЕ ИНФОРМАЦИИ О ПОЛЬЗОВАТЕЛЯХ</w:t>
      </w:r>
    </w:p>
    <w:p w:rsidR="000E0C3A" w:rsidRPr="000E0C3A" w:rsidRDefault="000E0C3A" w:rsidP="000E0C3A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Администратор Сайта принимает технические и организационно-правовые меры в целях обеспечения защиты персональных данных Пользователя от неправомерного или случайного доступа к ним, уничтожения, изменения, блокирования, копирования, распространения, а также от иных неправомерных действий.</w:t>
      </w:r>
    </w:p>
    <w:p w:rsidR="000E0C3A" w:rsidRPr="000E0C3A" w:rsidRDefault="000E0C3A" w:rsidP="000E0C3A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7" w:name="12"/>
      <w:bookmarkEnd w:id="7"/>
      <w:r w:rsidRPr="000E0C3A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9. ОБРАЩЕНИЯ ПОЛЬЗОВАТЕЛЕЙ</w:t>
      </w:r>
    </w:p>
    <w:p w:rsidR="000E0C3A" w:rsidRPr="000E0C3A" w:rsidRDefault="000E0C3A" w:rsidP="000E0C3A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8" w:name="_GoBack"/>
      <w:bookmarkEnd w:id="8"/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Пользователь вправе направлять Администрации Сайта свои запросы, в </w:t>
      </w:r>
      <w:proofErr w:type="spellStart"/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т.ч</w:t>
      </w:r>
      <w:proofErr w:type="spellEnd"/>
      <w:r w:rsidRPr="000E0C3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относительно использования/удаления его персональных данных, предусмотренные п.3 настоящей Политики конфиденциальности в письменной форме по адресу, указанному в п.1.</w:t>
      </w:r>
    </w:p>
    <w:p w:rsidR="00644CAE" w:rsidRDefault="00644CAE"/>
    <w:sectPr w:rsidR="00644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7"/>
    <w:rsid w:val="000C34EE"/>
    <w:rsid w:val="000E0C3A"/>
    <w:rsid w:val="0042769C"/>
    <w:rsid w:val="00483431"/>
    <w:rsid w:val="005F12E2"/>
    <w:rsid w:val="00644CAE"/>
    <w:rsid w:val="009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91EB"/>
  <w15:chartTrackingRefBased/>
  <w15:docId w15:val="{E6428E7F-01A1-4DD0-A060-38C71907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0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C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E0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32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6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8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16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463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2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200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6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9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106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661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0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48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2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10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tvplc.com/rules/privacy" TargetMode="External"/><Relationship Id="rId5" Type="http://schemas.openxmlformats.org/officeDocument/2006/relationships/hyperlink" Target="http://elenagordeeva.com/%D1%83%D0%BA%D0%B0%D0%B6%D0%B8%D1%82%D0%B5" TargetMode="External"/><Relationship Id="rId4" Type="http://schemas.openxmlformats.org/officeDocument/2006/relationships/hyperlink" Target="http://iptvplc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scherbagames@gmail.com</dc:creator>
  <cp:keywords/>
  <dc:description/>
  <cp:lastModifiedBy>scherbagames@gmail.com</cp:lastModifiedBy>
  <cp:revision>5</cp:revision>
  <dcterms:created xsi:type="dcterms:W3CDTF">2019-07-17T19:17:00Z</dcterms:created>
  <dcterms:modified xsi:type="dcterms:W3CDTF">2019-07-17T19:40:00Z</dcterms:modified>
</cp:coreProperties>
</file>