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-48260</wp:posOffset>
            </wp:positionH>
            <wp:positionV relativeFrom="paragraph">
              <wp:posOffset>-496570</wp:posOffset>
            </wp:positionV>
            <wp:extent cx="5940425" cy="913765"/>
            <wp:effectExtent l="0" t="0" r="3175" b="63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jc w:val="center"/>
      </w:pPr>
      <w:r>
        <w:t>Колледж космического машиностроения и технологий</w:t>
      </w:r>
    </w:p>
    <w:p>
      <w:pPr>
        <w:jc w:val="center"/>
      </w:pPr>
    </w:p>
    <w:p/>
    <w:p/>
    <w:p/>
    <w:p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№2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Шифратор и дешифратор.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Составление логическ</w:t>
      </w:r>
      <w:r>
        <w:rPr>
          <w:sz w:val="36"/>
          <w:szCs w:val="36"/>
          <w:lang w:val="ru-RU"/>
        </w:rPr>
        <w:t>их</w:t>
      </w:r>
      <w:r>
        <w:rPr>
          <w:sz w:val="36"/>
          <w:szCs w:val="36"/>
        </w:rPr>
        <w:t xml:space="preserve"> схем</w:t>
      </w:r>
    </w:p>
    <w:p/>
    <w:p/>
    <w:p/>
    <w:p>
      <w:pPr>
        <w:wordWrap w:val="0"/>
        <w:jc w:val="right"/>
        <w:rPr>
          <w:rFonts w:hint="default"/>
          <w:lang w:val="ru-RU"/>
        </w:rPr>
      </w:pPr>
      <w:r>
        <w:br w:type="textWrapping"/>
      </w:r>
      <w:r>
        <w:t>Выполнил:</w:t>
      </w:r>
      <w:r>
        <w:br w:type="textWrapping"/>
      </w:r>
      <w:r>
        <w:t>Студент группы МР-20</w:t>
      </w:r>
      <w:r>
        <w:br w:type="textWrapping"/>
      </w:r>
      <w:r>
        <w:t>Щука М</w:t>
      </w:r>
      <w:r>
        <w:rPr>
          <w:lang w:val="ru-RU"/>
        </w:rPr>
        <w:t>ария</w:t>
      </w:r>
      <w:r>
        <w:rPr>
          <w:rFonts w:hint="default"/>
          <w:lang w:val="ru-RU"/>
        </w:rPr>
        <w:t xml:space="preserve"> Андреевна</w:t>
      </w:r>
    </w:p>
    <w:p>
      <w:pPr>
        <w:jc w:val="right"/>
      </w:pPr>
      <w:r>
        <w:br w:type="textWrapping"/>
      </w:r>
      <w:r>
        <w:t>Проверил:</w:t>
      </w:r>
      <w:r>
        <w:br w:type="textWrapping"/>
      </w:r>
      <w:r>
        <w:t>Преподаватель</w:t>
      </w:r>
      <w:r>
        <w:br w:type="textWrapping"/>
      </w:r>
      <w:r>
        <w:t>Лихторенко Олеся Сергеевна</w:t>
      </w:r>
    </w:p>
    <w:p>
      <w:r>
        <w:br w:type="page"/>
      </w:r>
    </w:p>
    <w:p>
      <w:pPr>
        <w:rPr>
          <w:b/>
          <w:bCs/>
        </w:rPr>
      </w:pPr>
      <w:r>
        <w:rPr>
          <w:b/>
          <w:bCs/>
        </w:rPr>
        <w:t>Задачи:</w:t>
      </w:r>
    </w:p>
    <w:p>
      <w:pPr>
        <w:pStyle w:val="15"/>
        <w:numPr>
          <w:numId w:val="0"/>
        </w:numPr>
        <w:ind w:left="709" w:leftChars="0" w:firstLine="700" w:firstLineChars="250"/>
        <w:rPr>
          <w:rFonts w:hint="default"/>
          <w:lang w:val="ru-RU"/>
        </w:rPr>
      </w:pPr>
      <w:r>
        <w:rPr>
          <w:rFonts w:hint="default"/>
          <w:lang w:val="ru-RU"/>
        </w:rPr>
        <w:t>1)</w:t>
      </w:r>
      <w:r>
        <w:t>Теоретически ознакомит</w:t>
      </w:r>
      <w:r>
        <w:rPr>
          <w:lang w:val="ru-RU"/>
        </w:rPr>
        <w:t>ь</w:t>
      </w:r>
      <w:r>
        <w:t>ся с шифраторами и дешифраторами</w:t>
      </w:r>
      <w:r>
        <w:rPr>
          <w:rFonts w:hint="default"/>
          <w:lang w:val="ru-RU"/>
        </w:rPr>
        <w:t>;</w:t>
      </w:r>
    </w:p>
    <w:p>
      <w:pPr>
        <w:pStyle w:val="15"/>
        <w:numPr>
          <w:numId w:val="0"/>
        </w:numPr>
        <w:ind w:left="1418" w:leftChars="0"/>
        <w:rPr>
          <w:lang w:eastAsia="ru-RU"/>
        </w:rPr>
      </w:pPr>
      <w:r>
        <w:rPr>
          <w:rFonts w:hint="default"/>
          <w:lang w:val="ru-RU"/>
        </w:rPr>
        <w:t>2)</w:t>
      </w:r>
      <w:r>
        <w:t>воссоздать в программе «Апплет симулятор цепи» данн</w:t>
      </w:r>
      <w:r>
        <w:rPr>
          <w:lang w:val="ru-RU"/>
        </w:rPr>
        <w:t>ые</w:t>
      </w:r>
      <w:r>
        <w:t xml:space="preserve"> логическ</w:t>
      </w:r>
      <w:r>
        <w:rPr>
          <w:lang w:val="ru-RU"/>
        </w:rPr>
        <w:t>ие</w:t>
      </w:r>
      <w:r>
        <w:rPr>
          <w:rFonts w:hint="default"/>
          <w:lang w:val="ru-RU"/>
        </w:rPr>
        <w:t xml:space="preserve"> схемы</w:t>
      </w:r>
      <w:r>
        <w:t xml:space="preserve"> -  </w:t>
      </w:r>
      <w:r>
        <w:rPr>
          <w:lang w:eastAsia="ru-RU"/>
        </w:rPr>
        <w:drawing>
          <wp:inline distT="0" distB="0" distL="0" distR="0">
            <wp:extent cx="4676775" cy="5838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83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0"/>
        </w:numPr>
        <w:ind w:left="1418" w:leftChars="0"/>
        <w:rPr>
          <w:lang w:eastAsia="ru-RU"/>
        </w:rPr>
      </w:pPr>
      <w:r>
        <w:rPr>
          <w:lang w:eastAsia="ru-RU"/>
        </w:rPr>
        <w:drawing>
          <wp:inline distT="0" distB="0" distL="114300" distR="114300">
            <wp:extent cx="2838450" cy="2876550"/>
            <wp:effectExtent l="0" t="0" r="0" b="0"/>
            <wp:docPr id="3" name="Изображение 3" descr="2022-10-13_00-10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022-10-13_00-10-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 xml:space="preserve">Для выполнения поставленной задачи </w:t>
      </w:r>
      <w:r>
        <w:rPr>
          <w:lang w:val="ru-RU"/>
        </w:rPr>
        <w:t>я</w:t>
      </w:r>
      <w:r>
        <w:t xml:space="preserve"> ознакомил</w:t>
      </w:r>
      <w:r>
        <w:rPr>
          <w:lang w:val="ru-RU"/>
        </w:rPr>
        <w:t>а</w:t>
      </w:r>
      <w:r>
        <w:t xml:space="preserve">сь с шифраторами, дешифраторами и логическими схемами. </w:t>
      </w:r>
    </w:p>
    <w:p>
      <w:pPr>
        <w:jc w:val="both"/>
      </w:pPr>
      <w:r>
        <w:rPr>
          <w:i/>
          <w:iCs/>
        </w:rPr>
        <w:t>Логическая схема</w:t>
      </w:r>
      <w:r>
        <w:t xml:space="preserve"> – это схематическое изображение некоторого устройства, состоящего из переключателей и соединяющих их проводников, а также из входов и выходов, на которые подаётся и с которых снимается электрический сигнал.</w:t>
      </w:r>
    </w:p>
    <w:p>
      <w:pPr>
        <w:jc w:val="both"/>
      </w:pPr>
      <w:r>
        <w:t>Каждый переключатель имеет только два состояния: замкнутое и разомкнутое. Переключателю Х поставим в соответствие логическую переменную х, которая принимает значение 1 в том и только в том случае, когда переключатель Х замкнут и схема проводит ток; если же переключатель разомкнут, то х равен нулю.</w:t>
      </w:r>
    </w:p>
    <w:p>
      <w:pPr>
        <w:jc w:val="both"/>
        <w:rPr>
          <w:i/>
          <w:iCs/>
        </w:rPr>
      </w:pPr>
      <w:r>
        <w:rPr>
          <w:i/>
          <w:iCs/>
        </w:rPr>
        <w:t>Шифратор</w:t>
      </w:r>
    </w:p>
    <w:p>
      <w:pPr>
        <w:ind w:firstLine="0"/>
        <w:jc w:val="both"/>
      </w:pPr>
      <w:r>
        <w:t>Принцип работы шифратора заключается в том, что выходы z0, z1, …, zn−1 кодируют один из входов s0, s1, …, s2n−1 в двоичной системе счисления. Очевидно, что если подать на несколько входов значение 1, то такая схема будет работать некорректно. В качестве примера рассмотрим шифратор 4-to-2. Если s0=1, то z0=z1=0, если же s1=1, то z0=1 и z1=0. Остальные случаи разбираются аналогичным образом. Логическая схема шифратора:</w:t>
      </w:r>
    </w:p>
    <w:p>
      <w:pPr>
        <w:ind w:firstLine="0"/>
        <w:jc w:val="both"/>
      </w:pPr>
      <w:r>
        <w:rPr>
          <w:lang w:eastAsia="ru-RU"/>
        </w:rPr>
        <w:drawing>
          <wp:inline distT="0" distB="0" distL="0" distR="0">
            <wp:extent cx="2352675" cy="14503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317" cy="1466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0"/>
        <w:jc w:val="both"/>
        <w:rPr>
          <w:i/>
          <w:iCs/>
        </w:rPr>
      </w:pPr>
      <w:r>
        <w:rPr>
          <w:i/>
          <w:iCs/>
        </w:rPr>
        <w:t xml:space="preserve">          Дешифратор</w:t>
      </w:r>
    </w:p>
    <w:p>
      <w:pPr>
        <w:ind w:firstLine="0"/>
        <w:jc w:val="both"/>
      </w:pPr>
      <w:r>
        <w:t>Суть дешифратора заключается в том, что с помощью n входов s0, s1, …, sn−1 можно задавать выход, на который будет подаваться 1. Для того, чтобы лучше понять, как работает дешифратор, рассмотрим в качестве примера дешифратор 2-to-4 (это значит, что у этого дешифратора есть два входа s0 и s1 и четыре выхода z0, z1, z2 и z3). Если s0=s1=0, то на выходе z0 будет значение 1, на остальных выходах будет 0. Если же s0=1, s1=0, то на выходе z1 будет 1, на остальных выходах будут 0. Если s0=0, s1=1, то на выходе z2 будет 1, а на остальных входах будет 0. Если же s0=s1=1, то на выходе z3 будет 1, а на других — 0. Логическая схема дешифратора:</w:t>
      </w:r>
    </w:p>
    <w:p>
      <w:pPr>
        <w:ind w:firstLine="0"/>
        <w:jc w:val="both"/>
      </w:pPr>
      <w:r>
        <w:rPr>
          <w:lang w:eastAsia="ru-RU"/>
        </w:rPr>
        <w:drawing>
          <wp:inline distT="0" distB="0" distL="0" distR="0">
            <wp:extent cx="3429000" cy="1266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  <w:r>
        <w:t>Ход работы</w:t>
      </w:r>
    </w:p>
    <w:p>
      <w:pPr>
        <w:ind w:firstLine="0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048250" cy="3583305"/>
            <wp:effectExtent l="0" t="0" r="0" b="17145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b/>
          <w:bCs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278630" cy="3045460"/>
            <wp:effectExtent l="0" t="0" r="7620" b="2540"/>
            <wp:docPr id="6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b/>
          <w:bCs/>
        </w:rPr>
        <w:t>Вывод</w:t>
      </w:r>
      <w:r>
        <w:t xml:space="preserve">: </w:t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ходе работы я ознакомилась с понятиями шифратора, дешифратора и принципами их работы, составила логические схемы. Логические схемы </w:t>
      </w:r>
      <w:bookmarkStart w:id="0" w:name="_GoBack"/>
      <w:bookmarkEnd w:id="0"/>
      <w:r>
        <w:rPr>
          <w:rFonts w:hint="default"/>
          <w:lang w:val="ru-RU"/>
        </w:rPr>
        <w:t>работают корректно.</w:t>
      </w:r>
    </w:p>
    <w:sectPr>
      <w:headerReference r:id="rId5" w:type="first"/>
      <w:footerReference r:id="rId7" w:type="first"/>
      <w:footerReference r:id="rId6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20939886"/>
      <w:docPartObj>
        <w:docPartGallery w:val="AutoText"/>
      </w:docPartObj>
    </w:sdtPr>
    <w:sdtContent>
      <w:p>
        <w:pPr>
          <w:pStyle w:val="8"/>
          <w:ind w:firstLine="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0"/>
      <w:jc w:val="center"/>
    </w:pPr>
    <w:r>
      <w:t>Королёв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34538435"/>
      <w:docPartObj>
        <w:docPartGallery w:val="AutoText"/>
      </w:docPartObj>
    </w:sdtPr>
    <w:sdtContent>
      <w:p>
        <w:pPr>
          <w:pStyle w:val="7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84C"/>
    <w:rsid w:val="000004C1"/>
    <w:rsid w:val="00012046"/>
    <w:rsid w:val="00053666"/>
    <w:rsid w:val="00060D13"/>
    <w:rsid w:val="00064ED8"/>
    <w:rsid w:val="00084E6F"/>
    <w:rsid w:val="000B7B1D"/>
    <w:rsid w:val="00142A27"/>
    <w:rsid w:val="0017336C"/>
    <w:rsid w:val="001E4282"/>
    <w:rsid w:val="00203751"/>
    <w:rsid w:val="0020432C"/>
    <w:rsid w:val="00211E44"/>
    <w:rsid w:val="00254818"/>
    <w:rsid w:val="0027437E"/>
    <w:rsid w:val="002829A7"/>
    <w:rsid w:val="00306924"/>
    <w:rsid w:val="0030724C"/>
    <w:rsid w:val="003154BF"/>
    <w:rsid w:val="003C730C"/>
    <w:rsid w:val="003D2E1C"/>
    <w:rsid w:val="003D7B5E"/>
    <w:rsid w:val="00417841"/>
    <w:rsid w:val="004742DB"/>
    <w:rsid w:val="00515235"/>
    <w:rsid w:val="00530D69"/>
    <w:rsid w:val="0056632D"/>
    <w:rsid w:val="005942A5"/>
    <w:rsid w:val="005A3861"/>
    <w:rsid w:val="006A5B8A"/>
    <w:rsid w:val="006B2112"/>
    <w:rsid w:val="00715C92"/>
    <w:rsid w:val="00743C3A"/>
    <w:rsid w:val="007E6CF1"/>
    <w:rsid w:val="00861292"/>
    <w:rsid w:val="00871203"/>
    <w:rsid w:val="00874101"/>
    <w:rsid w:val="008869A1"/>
    <w:rsid w:val="00930671"/>
    <w:rsid w:val="00950AF6"/>
    <w:rsid w:val="009A6CC0"/>
    <w:rsid w:val="009C01D7"/>
    <w:rsid w:val="00A032E4"/>
    <w:rsid w:val="00A15CD3"/>
    <w:rsid w:val="00A50FA5"/>
    <w:rsid w:val="00A61949"/>
    <w:rsid w:val="00AE5608"/>
    <w:rsid w:val="00B83462"/>
    <w:rsid w:val="00B95E51"/>
    <w:rsid w:val="00BC596B"/>
    <w:rsid w:val="00C1384F"/>
    <w:rsid w:val="00C13CEE"/>
    <w:rsid w:val="00C33333"/>
    <w:rsid w:val="00C4584C"/>
    <w:rsid w:val="00C76027"/>
    <w:rsid w:val="00C9531D"/>
    <w:rsid w:val="00C95711"/>
    <w:rsid w:val="00CD53A6"/>
    <w:rsid w:val="00D00963"/>
    <w:rsid w:val="00D021A3"/>
    <w:rsid w:val="00D36C61"/>
    <w:rsid w:val="00D45C99"/>
    <w:rsid w:val="00D764C1"/>
    <w:rsid w:val="00EB5296"/>
    <w:rsid w:val="00ED6972"/>
    <w:rsid w:val="00F470E1"/>
    <w:rsid w:val="00F609ED"/>
    <w:rsid w:val="00FF7FB5"/>
    <w:rsid w:val="702F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tabs>
        <w:tab w:val="left" w:pos="3952"/>
      </w:tabs>
      <w:spacing w:after="0" w:line="360" w:lineRule="auto"/>
      <w:ind w:firstLine="709"/>
    </w:pPr>
    <w:rPr>
      <w:rFonts w:ascii="Times New Roman" w:hAnsi="Times New Roman" w:cs="Times New Roman" w:eastAsiaTheme="minorHAnsi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7">
    <w:name w:val="header"/>
    <w:basedOn w:val="1"/>
    <w:link w:val="10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8">
    <w:name w:val="footer"/>
    <w:basedOn w:val="1"/>
    <w:link w:val="11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9">
    <w:name w:val="Normal (Web)"/>
    <w:basedOn w:val="1"/>
    <w:semiHidden/>
    <w:unhideWhenUsed/>
    <w:uiPriority w:val="99"/>
    <w:pPr>
      <w:tabs>
        <w:tab w:val="clear" w:pos="3952"/>
      </w:tabs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customStyle="1" w:styleId="10">
    <w:name w:val="Верхний колонтитул Знак"/>
    <w:basedOn w:val="4"/>
    <w:link w:val="7"/>
    <w:uiPriority w:val="99"/>
  </w:style>
  <w:style w:type="character" w:customStyle="1" w:styleId="11">
    <w:name w:val="Нижний колонтитул Знак"/>
    <w:basedOn w:val="4"/>
    <w:link w:val="8"/>
    <w:uiPriority w:val="99"/>
  </w:style>
  <w:style w:type="character" w:customStyle="1" w:styleId="12">
    <w:name w:val="module__title__link"/>
    <w:basedOn w:val="4"/>
    <w:uiPriority w:val="0"/>
  </w:style>
  <w:style w:type="character" w:customStyle="1" w:styleId="13">
    <w:name w:val="Заголовок 1 Знак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4">
    <w:name w:val="long"/>
    <w:basedOn w:val="4"/>
    <w:uiPriority w:val="0"/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Заголовок 2 Знак"/>
    <w:basedOn w:val="4"/>
    <w:link w:val="3"/>
    <w:semiHidden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customStyle="1" w:styleId="17">
    <w:name w:val="Текст выноски Знак"/>
    <w:basedOn w:val="4"/>
    <w:link w:val="6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5</Pages>
  <Words>496</Words>
  <Characters>2831</Characters>
  <Lines>23</Lines>
  <Paragraphs>6</Paragraphs>
  <TotalTime>4</TotalTime>
  <ScaleCrop>false</ScaleCrop>
  <LinksUpToDate>false</LinksUpToDate>
  <CharactersWithSpaces>3321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2022-10-02T10:53:00Z</dcterms:created>
  <dc:creator>Tyler</dc:creator>
  <cp:lastModifiedBy>Lenovo</cp:lastModifiedBy>
  <dcterms:modified xsi:type="dcterms:W3CDTF">2022-10-12T21:18:10Z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E3106FCCB9DC4FBAAEC0448AE72012C0</vt:lpwstr>
  </property>
</Properties>
</file>