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A:</w:t>
      </w:r>
      <w:r>
        <w:rPr>
          <w:rFonts w:ascii="Helvetica" w:hAnsi="Helvetica" w:cs="Helvetica"/>
          <w:color w:val="353535"/>
        </w:rPr>
        <w:t xml:space="preserve">  “What I need you to do today, is write an algorithm </w:t>
      </w:r>
      <w:proofErr w:type="spellStart"/>
      <w:r>
        <w:rPr>
          <w:rFonts w:ascii="Helvetica" w:hAnsi="Helvetica" w:cs="Helvetica"/>
          <w:color w:val="353535"/>
        </w:rPr>
        <w:t>FizzBuzz</w:t>
      </w:r>
      <w:proofErr w:type="spellEnd"/>
      <w:r>
        <w:rPr>
          <w:rFonts w:ascii="Helvetica" w:hAnsi="Helvetica" w:cs="Helvetica"/>
          <w:color w:val="353535"/>
        </w:rPr>
        <w:t xml:space="preserve">. 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353535"/>
        </w:rPr>
      </w:pPr>
      <w:r>
        <w:rPr>
          <w:rFonts w:ascii="Helvetica" w:hAnsi="Helvetica" w:cs="Helvetica"/>
          <w:i/>
          <w:iCs/>
          <w:color w:val="353535"/>
        </w:rPr>
        <w:t xml:space="preserve">The idea with </w:t>
      </w:r>
      <w:proofErr w:type="spellStart"/>
      <w:r>
        <w:rPr>
          <w:rFonts w:ascii="Helvetica" w:hAnsi="Helvetica" w:cs="Helvetica"/>
          <w:i/>
          <w:iCs/>
          <w:color w:val="353535"/>
        </w:rPr>
        <w:t>Fizzbuzz</w:t>
      </w:r>
      <w:proofErr w:type="spellEnd"/>
      <w:r>
        <w:rPr>
          <w:rFonts w:ascii="Helvetica" w:hAnsi="Helvetica" w:cs="Helvetica"/>
          <w:i/>
          <w:iCs/>
          <w:color w:val="353535"/>
        </w:rPr>
        <w:t xml:space="preserve"> is that you count from 1 </w:t>
      </w:r>
      <w:proofErr w:type="spellStart"/>
      <w:r>
        <w:rPr>
          <w:rFonts w:ascii="Helvetica" w:hAnsi="Helvetica" w:cs="Helvetica"/>
          <w:i/>
          <w:iCs/>
          <w:color w:val="353535"/>
        </w:rPr>
        <w:t>to n</w:t>
      </w:r>
      <w:proofErr w:type="spellEnd"/>
      <w:r>
        <w:rPr>
          <w:rFonts w:ascii="Helvetica" w:hAnsi="Helvetica" w:cs="Helvetica"/>
          <w:i/>
          <w:iCs/>
          <w:color w:val="353535"/>
        </w:rPr>
        <w:t xml:space="preserve">, and for every number divisible by 3, you output Fizz.  For every number divisible by 5, output Buzz. 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i/>
          <w:iCs/>
          <w:color w:val="353535"/>
        </w:rPr>
      </w:pPr>
      <w:r>
        <w:rPr>
          <w:rFonts w:ascii="Helvetica" w:hAnsi="Helvetica" w:cs="Helvetica"/>
          <w:i/>
          <w:iCs/>
          <w:color w:val="353535"/>
        </w:rPr>
        <w:t xml:space="preserve">  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i/>
          <w:iCs/>
          <w:color w:val="353535"/>
        </w:rPr>
        <w:t xml:space="preserve">For every number divisible by both, output </w:t>
      </w:r>
      <w:proofErr w:type="spellStart"/>
      <w:r>
        <w:rPr>
          <w:rFonts w:ascii="Helvetica" w:hAnsi="Helvetica" w:cs="Helvetica"/>
          <w:i/>
          <w:iCs/>
          <w:color w:val="353535"/>
        </w:rPr>
        <w:t>FizzBuzz</w:t>
      </w:r>
      <w:proofErr w:type="spellEnd"/>
      <w:r>
        <w:rPr>
          <w:rFonts w:ascii="Helvetica" w:hAnsi="Helvetica" w:cs="Helvetica"/>
          <w:i/>
          <w:iCs/>
          <w:color w:val="353535"/>
        </w:rPr>
        <w:t xml:space="preserve">.” 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 xml:space="preserve">O: </w:t>
      </w:r>
      <w:r>
        <w:rPr>
          <w:rFonts w:ascii="Helvetica" w:hAnsi="Helvetica" w:cs="Helvetica"/>
          <w:color w:val="353535"/>
        </w:rPr>
        <w:t xml:space="preserve"> “Do </w:t>
      </w:r>
      <w:proofErr w:type="spellStart"/>
      <w:r>
        <w:rPr>
          <w:rFonts w:ascii="Helvetica" w:hAnsi="Helvetica" w:cs="Helvetica"/>
          <w:color w:val="353535"/>
        </w:rPr>
        <w:t>i</w:t>
      </w:r>
      <w:proofErr w:type="spellEnd"/>
      <w:r>
        <w:rPr>
          <w:rFonts w:ascii="Helvetica" w:hAnsi="Helvetica" w:cs="Helvetica"/>
          <w:color w:val="353535"/>
        </w:rPr>
        <w:t xml:space="preserve"> generate the numbers, or are the numbers given to me?”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A:</w:t>
      </w:r>
      <w:r>
        <w:rPr>
          <w:rFonts w:ascii="Helvetica" w:hAnsi="Helvetica" w:cs="Helvetica"/>
          <w:color w:val="353535"/>
        </w:rPr>
        <w:t xml:space="preserve">  “You will be given a number to generate up to from zero.”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O:</w:t>
      </w:r>
      <w:r>
        <w:rPr>
          <w:rFonts w:ascii="Helvetica" w:hAnsi="Helvetica" w:cs="Helvetica"/>
          <w:color w:val="353535"/>
        </w:rPr>
        <w:t xml:space="preserve"> “Am I guaranteed that what is provided, is a positive number?”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 xml:space="preserve">A: </w:t>
      </w:r>
      <w:r>
        <w:rPr>
          <w:rFonts w:ascii="Helvetica" w:hAnsi="Helvetica" w:cs="Helvetica"/>
          <w:color w:val="353535"/>
        </w:rPr>
        <w:t xml:space="preserve"> “Yes.”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 xml:space="preserve">O: </w:t>
      </w:r>
      <w:r>
        <w:rPr>
          <w:rFonts w:ascii="Helvetica" w:hAnsi="Helvetica" w:cs="Helvetica"/>
          <w:color w:val="353535"/>
        </w:rPr>
        <w:t xml:space="preserve"> “What do I do for the numbers that aren’t divisible by 3 or 5?” 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A:</w:t>
      </w:r>
      <w:r>
        <w:rPr>
          <w:rFonts w:ascii="Helvetica" w:hAnsi="Helvetica" w:cs="Helvetica"/>
          <w:color w:val="353535"/>
        </w:rPr>
        <w:t xml:space="preserve"> “Just output the number.”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 xml:space="preserve">O: </w:t>
      </w:r>
      <w:r>
        <w:rPr>
          <w:rFonts w:ascii="Helvetica" w:hAnsi="Helvetica" w:cs="Helvetica"/>
          <w:color w:val="353535"/>
        </w:rPr>
        <w:t xml:space="preserve"> ***makes a mistake ***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A:</w:t>
      </w:r>
      <w:r>
        <w:rPr>
          <w:rFonts w:ascii="Helvetica" w:hAnsi="Helvetica" w:cs="Helvetica"/>
          <w:color w:val="353535"/>
        </w:rPr>
        <w:t xml:space="preserve">  “Now walk through what happens when the number gets to 15…”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O:</w:t>
      </w:r>
      <w:r>
        <w:rPr>
          <w:rFonts w:ascii="Helvetica" w:hAnsi="Helvetica" w:cs="Helvetica"/>
          <w:color w:val="353535"/>
        </w:rPr>
        <w:t xml:space="preserve"> “Oh! I need to change the order of this!”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A:</w:t>
      </w:r>
      <w:r>
        <w:rPr>
          <w:rFonts w:ascii="Helvetica" w:hAnsi="Helvetica" w:cs="Helvetica"/>
          <w:color w:val="353535"/>
        </w:rPr>
        <w:t xml:space="preserve">  “Perfect. Now I notice you doing the same thing in a couple places…how can you optimize your code?” 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O:</w:t>
      </w:r>
      <w:r>
        <w:rPr>
          <w:rFonts w:ascii="Helvetica" w:hAnsi="Helvetica" w:cs="Helvetica"/>
          <w:color w:val="353535"/>
        </w:rPr>
        <w:t xml:space="preserve">  “Maybe I could use a helper function for where I’m computing it they’re equal. Let me write those now.”</w:t>
      </w: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094D28" w:rsidRPr="0004035B" w:rsidRDefault="0004035B" w:rsidP="0004035B">
      <w:p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A:</w:t>
      </w:r>
      <w:r>
        <w:rPr>
          <w:rFonts w:ascii="Helvetica" w:hAnsi="Helvetica" w:cs="Helvetica"/>
          <w:color w:val="353535"/>
        </w:rPr>
        <w:t xml:space="preserve"> “Nice! Looks like you got it from there… thank you for coming in and showin</w:t>
      </w:r>
      <w:r>
        <w:rPr>
          <w:rFonts w:ascii="Helvetica" w:hAnsi="Helvetica" w:cs="Helvetica"/>
          <w:color w:val="353535"/>
        </w:rPr>
        <w:t xml:space="preserve">g us your </w:t>
      </w:r>
      <w:proofErr w:type="spellStart"/>
      <w:r>
        <w:rPr>
          <w:rFonts w:ascii="Helvetica" w:hAnsi="Helvetica" w:cs="Helvetica"/>
          <w:color w:val="353535"/>
        </w:rPr>
        <w:t>whiteboarding</w:t>
      </w:r>
      <w:proofErr w:type="spellEnd"/>
      <w:r>
        <w:rPr>
          <w:rFonts w:ascii="Helvetica" w:hAnsi="Helvetica" w:cs="Helvetica"/>
          <w:color w:val="353535"/>
        </w:rPr>
        <w:t xml:space="preserve"> skills!”</w:t>
      </w:r>
      <w:bookmarkStart w:id="0" w:name="_GoBack"/>
      <w:bookmarkEnd w:id="0"/>
    </w:p>
    <w:sectPr w:rsidR="00094D28" w:rsidRPr="0004035B" w:rsidSect="003D08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B"/>
    <w:rsid w:val="0004035B"/>
    <w:rsid w:val="00C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FEF7"/>
  <w15:chartTrackingRefBased/>
  <w15:docId w15:val="{2D283438-4DBD-7148-93D3-D444BED4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Olvera-Novack</dc:creator>
  <cp:keywords/>
  <dc:description/>
  <cp:lastModifiedBy>Alejandra Olvera-Novack</cp:lastModifiedBy>
  <cp:revision>1</cp:revision>
  <dcterms:created xsi:type="dcterms:W3CDTF">2018-03-15T02:58:00Z</dcterms:created>
  <dcterms:modified xsi:type="dcterms:W3CDTF">2018-03-15T03:00:00Z</dcterms:modified>
</cp:coreProperties>
</file>