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05D1" w14:textId="7F2DA3D4" w:rsidR="000B1695" w:rsidRPr="003A6C64" w:rsidRDefault="000B1695" w:rsidP="000B1695">
      <w:pPr>
        <w:jc w:val="center"/>
        <w:rPr>
          <w:rFonts w:asciiTheme="minorHAnsi" w:hAnsiTheme="minorHAnsi" w:cstheme="minorHAnsi"/>
          <w:b/>
          <w:bCs/>
        </w:rPr>
      </w:pPr>
      <w:r w:rsidRPr="003A6C64">
        <w:rPr>
          <w:rFonts w:asciiTheme="minorHAnsi" w:hAnsiTheme="minorHAnsi" w:cstheme="minorHAnsi"/>
          <w:b/>
          <w:bCs/>
        </w:rPr>
        <w:t xml:space="preserve">CHALLENGE </w:t>
      </w:r>
      <w:r w:rsidR="005767AE">
        <w:rPr>
          <w:rFonts w:asciiTheme="minorHAnsi" w:hAnsiTheme="minorHAnsi" w:cstheme="minorHAnsi"/>
          <w:b/>
          <w:bCs/>
        </w:rPr>
        <w:t>21</w:t>
      </w:r>
    </w:p>
    <w:p w14:paraId="349D0B4D" w14:textId="77777777" w:rsidR="000B1695" w:rsidRPr="005767AE" w:rsidRDefault="000B1695" w:rsidP="000B1695">
      <w:pPr>
        <w:jc w:val="center"/>
        <w:rPr>
          <w:rFonts w:asciiTheme="minorHAnsi" w:hAnsiTheme="minorHAnsi" w:cstheme="minorHAnsi"/>
        </w:rPr>
      </w:pPr>
    </w:p>
    <w:p w14:paraId="71C09828" w14:textId="2FE5150C" w:rsidR="005908BA" w:rsidRPr="00D16F49" w:rsidRDefault="00300CB8" w:rsidP="00D16F49">
      <w:pPr>
        <w:jc w:val="center"/>
        <w:rPr>
          <w:b/>
          <w:bCs/>
        </w:rPr>
      </w:pPr>
      <w:r w:rsidRPr="00D16F49">
        <w:rPr>
          <w:b/>
          <w:bCs/>
          <w:u w:val="single"/>
        </w:rPr>
        <w:t>Introduction</w:t>
      </w:r>
    </w:p>
    <w:p w14:paraId="3A5189ED" w14:textId="77777777" w:rsidR="00A65AEA" w:rsidRPr="005767AE" w:rsidRDefault="00A65AEA" w:rsidP="005767AE"/>
    <w:p w14:paraId="36B54EBF" w14:textId="3FFA8989" w:rsidR="005767AE" w:rsidRDefault="005767AE" w:rsidP="005767AE">
      <w:pPr>
        <w:pStyle w:val="NormalWeb"/>
        <w:spacing w:before="0" w:beforeAutospacing="0" w:after="0" w:afterAutospacing="0"/>
      </w:pPr>
      <w:r>
        <w:t xml:space="preserve">This study is regarding creating a model to predict the outcome of ‘successful’ use of funding provided by the </w:t>
      </w:r>
      <w:r w:rsidRPr="005767AE">
        <w:t xml:space="preserve">nonprofit foundation </w:t>
      </w:r>
      <w:r w:rsidRPr="005767AE">
        <w:rPr>
          <w:b/>
          <w:bCs/>
        </w:rPr>
        <w:t>Alphabet Soup</w:t>
      </w:r>
      <w:r>
        <w:t>.</w:t>
      </w:r>
    </w:p>
    <w:p w14:paraId="2282E9F7" w14:textId="1A5B91F4" w:rsidR="005767AE" w:rsidRDefault="005767AE" w:rsidP="005767AE">
      <w:pPr>
        <w:pStyle w:val="NormalWeb"/>
        <w:spacing w:before="0" w:beforeAutospacing="0" w:after="0" w:afterAutospacing="0"/>
      </w:pPr>
      <w:r>
        <w:t>In other words, the conditions and parameters of requests made by applicants are assessed to predict</w:t>
      </w:r>
      <w:r w:rsidRPr="005767AE">
        <w:t xml:space="preserve"> </w:t>
      </w:r>
      <w:r>
        <w:t xml:space="preserve">if the goal of funding could be achieved by an applicant.  This process would be helpful in predicting </w:t>
      </w:r>
      <w:r w:rsidRPr="005767AE">
        <w:t xml:space="preserve">whether </w:t>
      </w:r>
      <w:r w:rsidR="00CE0B1E">
        <w:t xml:space="preserve">an </w:t>
      </w:r>
      <w:r w:rsidRPr="005767AE">
        <w:t xml:space="preserve">applicant </w:t>
      </w:r>
      <w:r w:rsidR="00CE0B1E">
        <w:t>would</w:t>
      </w:r>
      <w:r w:rsidRPr="005767AE">
        <w:t xml:space="preserve"> be successful if funded by Alphabet Soup</w:t>
      </w:r>
      <w:r>
        <w:t>.</w:t>
      </w:r>
    </w:p>
    <w:p w14:paraId="526BCAF0" w14:textId="77777777" w:rsidR="005A760D" w:rsidRDefault="005A760D" w:rsidP="005767AE">
      <w:pPr>
        <w:pStyle w:val="NormalWeb"/>
        <w:spacing w:before="0" w:beforeAutospacing="0" w:after="0" w:afterAutospacing="0"/>
      </w:pPr>
    </w:p>
    <w:p w14:paraId="3C70D243" w14:textId="581F3157" w:rsidR="005A760D" w:rsidRDefault="005A760D" w:rsidP="005767AE">
      <w:pPr>
        <w:pStyle w:val="NormalWeb"/>
        <w:spacing w:before="0" w:beforeAutospacing="0" w:after="0" w:afterAutospacing="0"/>
      </w:pPr>
      <w:r>
        <w:t xml:space="preserve">A </w:t>
      </w:r>
      <w:r w:rsidR="00CE0B1E" w:rsidRPr="00CE0B1E">
        <w:rPr>
          <w:b/>
          <w:bCs/>
        </w:rPr>
        <w:t xml:space="preserve">sequential </w:t>
      </w:r>
      <w:r w:rsidRPr="005A760D">
        <w:rPr>
          <w:b/>
          <w:bCs/>
        </w:rPr>
        <w:t>neural network model</w:t>
      </w:r>
      <w:r>
        <w:t xml:space="preserve"> is used for the study.  In this model:</w:t>
      </w:r>
    </w:p>
    <w:p w14:paraId="2126A6EA" w14:textId="33F2854A" w:rsidR="005A760D" w:rsidRDefault="005A760D" w:rsidP="005A760D">
      <w:pPr>
        <w:pStyle w:val="NormalWeb"/>
        <w:numPr>
          <w:ilvl w:val="0"/>
          <w:numId w:val="27"/>
        </w:numPr>
        <w:spacing w:before="0" w:beforeAutospacing="0" w:after="0" w:afterAutospacing="0"/>
      </w:pPr>
      <w:r w:rsidRPr="003244F5">
        <w:rPr>
          <w:b/>
          <w:bCs/>
        </w:rPr>
        <w:t>Neurons</w:t>
      </w:r>
      <w:r>
        <w:t xml:space="preserve"> or nodes are the basis of the model.  Neurons receive input signals, </w:t>
      </w:r>
      <w:r w:rsidR="003244F5">
        <w:t>process</w:t>
      </w:r>
      <w:r>
        <w:t xml:space="preserve"> and transform the signals and create output signals, much like the neurons in a human brain.</w:t>
      </w:r>
    </w:p>
    <w:p w14:paraId="12387AD2" w14:textId="0E7076AA" w:rsidR="003244F5" w:rsidRDefault="003244F5" w:rsidP="005A760D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 xml:space="preserve">Neurons may exist in multiple </w:t>
      </w:r>
      <w:r w:rsidRPr="003705D8">
        <w:rPr>
          <w:b/>
          <w:bCs/>
        </w:rPr>
        <w:t>layers</w:t>
      </w:r>
      <w:r>
        <w:t>, such as:</w:t>
      </w:r>
    </w:p>
    <w:p w14:paraId="739C9520" w14:textId="3E14820D" w:rsidR="003244F5" w:rsidRDefault="003244F5" w:rsidP="003244F5">
      <w:pPr>
        <w:pStyle w:val="NormalWeb"/>
        <w:numPr>
          <w:ilvl w:val="0"/>
          <w:numId w:val="28"/>
        </w:numPr>
        <w:spacing w:before="0" w:beforeAutospacing="0" w:after="0" w:afterAutospacing="0"/>
      </w:pPr>
      <w:r w:rsidRPr="003244F5">
        <w:rPr>
          <w:b/>
          <w:bCs/>
        </w:rPr>
        <w:t>Input layer</w:t>
      </w:r>
      <w:r>
        <w:t xml:space="preserve"> which receives the initial signal,</w:t>
      </w:r>
    </w:p>
    <w:p w14:paraId="0234D01C" w14:textId="1CE89D75" w:rsidR="003244F5" w:rsidRDefault="003244F5" w:rsidP="003244F5">
      <w:pPr>
        <w:pStyle w:val="NormalWeb"/>
        <w:numPr>
          <w:ilvl w:val="0"/>
          <w:numId w:val="28"/>
        </w:numPr>
        <w:spacing w:before="0" w:beforeAutospacing="0" w:after="0" w:afterAutospacing="0"/>
      </w:pPr>
      <w:r w:rsidRPr="003244F5">
        <w:rPr>
          <w:b/>
          <w:bCs/>
        </w:rPr>
        <w:t>Hidden layers</w:t>
      </w:r>
      <w:r>
        <w:t>, with each layer comprising of a set of neurons, adding to the complexity of signal processing,</w:t>
      </w:r>
    </w:p>
    <w:p w14:paraId="1E0BDA3B" w14:textId="7F59C9DF" w:rsidR="003244F5" w:rsidRDefault="003244F5" w:rsidP="003244F5">
      <w:pPr>
        <w:pStyle w:val="NormalWeb"/>
        <w:numPr>
          <w:ilvl w:val="0"/>
          <w:numId w:val="28"/>
        </w:numPr>
        <w:spacing w:before="0" w:beforeAutospacing="0" w:after="0" w:afterAutospacing="0"/>
      </w:pPr>
      <w:r w:rsidRPr="003244F5">
        <w:rPr>
          <w:b/>
          <w:bCs/>
        </w:rPr>
        <w:t>Output layer</w:t>
      </w:r>
      <w:r>
        <w:t>, which produces the transformed data</w:t>
      </w:r>
    </w:p>
    <w:p w14:paraId="046AB820" w14:textId="029C5AF6" w:rsidR="003244F5" w:rsidRDefault="003705D8" w:rsidP="003244F5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t>Non-linear Activation functions are used for processing such as:</w:t>
      </w:r>
    </w:p>
    <w:p w14:paraId="648F9A4F" w14:textId="182DFE4D" w:rsidR="003705D8" w:rsidRDefault="003705D8" w:rsidP="003705D8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t>‘tanh’,</w:t>
      </w:r>
    </w:p>
    <w:p w14:paraId="24ECB6B1" w14:textId="49D59598" w:rsidR="003705D8" w:rsidRDefault="003705D8" w:rsidP="003705D8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t>‘ReLU’</w:t>
      </w:r>
    </w:p>
    <w:p w14:paraId="15A4B396" w14:textId="1DF82066" w:rsidR="003705D8" w:rsidRDefault="003705D8" w:rsidP="003705D8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t>‘sigmoid’.</w:t>
      </w:r>
    </w:p>
    <w:p w14:paraId="6C51AA87" w14:textId="029FDB44" w:rsidR="003705D8" w:rsidRDefault="003705D8" w:rsidP="003705D8">
      <w:pPr>
        <w:pStyle w:val="NormalWeb"/>
        <w:numPr>
          <w:ilvl w:val="0"/>
          <w:numId w:val="29"/>
        </w:numPr>
        <w:spacing w:before="0" w:beforeAutospacing="0" w:after="0" w:afterAutospacing="0"/>
      </w:pPr>
      <w:r w:rsidRPr="003705D8">
        <w:rPr>
          <w:b/>
          <w:bCs/>
        </w:rPr>
        <w:t>Loss function</w:t>
      </w:r>
      <w:r>
        <w:t xml:space="preserve"> is a measure of error between predicted values and actual values.</w:t>
      </w:r>
    </w:p>
    <w:p w14:paraId="375B45F3" w14:textId="1883D06E" w:rsidR="00BC0C00" w:rsidRDefault="00BC0C00" w:rsidP="003705D8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rPr>
          <w:b/>
          <w:bCs/>
        </w:rPr>
        <w:t>Accuracy function</w:t>
      </w:r>
      <w:r>
        <w:t xml:space="preserve"> is the percentage of correctly classified instances with respect to the input target values.</w:t>
      </w:r>
    </w:p>
    <w:p w14:paraId="4E831F02" w14:textId="034D1779" w:rsidR="003705D8" w:rsidRPr="003705D8" w:rsidRDefault="003705D8" w:rsidP="003705D8">
      <w:pPr>
        <w:pStyle w:val="NormalWeb"/>
        <w:numPr>
          <w:ilvl w:val="0"/>
          <w:numId w:val="29"/>
        </w:numPr>
        <w:spacing w:before="0" w:beforeAutospacing="0" w:after="0" w:afterAutospacing="0"/>
      </w:pPr>
      <w:r w:rsidRPr="003705D8">
        <w:rPr>
          <w:b/>
          <w:bCs/>
        </w:rPr>
        <w:t>Adam</w:t>
      </w:r>
      <w:r w:rsidRPr="003705D8">
        <w:t xml:space="preserve"> is an algorithm</w:t>
      </w:r>
      <w:r>
        <w:t xml:space="preserve"> to adjust and readjust weights associated with each neuron during the optimization process</w:t>
      </w:r>
    </w:p>
    <w:p w14:paraId="0C379583" w14:textId="2A57DA08" w:rsidR="003244F5" w:rsidRDefault="003244F5" w:rsidP="00BC0C00">
      <w:pPr>
        <w:pStyle w:val="NormalWeb"/>
        <w:spacing w:before="0" w:beforeAutospacing="0" w:after="0" w:afterAutospacing="0"/>
      </w:pPr>
    </w:p>
    <w:p w14:paraId="1D8C9F06" w14:textId="77777777" w:rsidR="006A1C32" w:rsidRDefault="006A1C32" w:rsidP="00712093"/>
    <w:p w14:paraId="3F9DCAD8" w14:textId="20EF1D61" w:rsidR="0096040A" w:rsidRPr="00D16F49" w:rsidRDefault="0096040A" w:rsidP="00D16F49">
      <w:pPr>
        <w:jc w:val="center"/>
        <w:rPr>
          <w:b/>
          <w:bCs/>
        </w:rPr>
      </w:pPr>
      <w:r w:rsidRPr="00D16F49">
        <w:rPr>
          <w:b/>
          <w:bCs/>
          <w:u w:val="single"/>
        </w:rPr>
        <w:t>Data</w:t>
      </w:r>
    </w:p>
    <w:p w14:paraId="223F8464" w14:textId="77777777" w:rsidR="001F1365" w:rsidRDefault="001F1365" w:rsidP="00712093"/>
    <w:p w14:paraId="09388898" w14:textId="442CD81A" w:rsidR="005767AE" w:rsidRDefault="005767AE" w:rsidP="005767AE">
      <w:pPr>
        <w:pStyle w:val="NormalWeb"/>
        <w:spacing w:before="0" w:beforeAutospacing="0" w:after="0" w:afterAutospacing="0"/>
      </w:pPr>
      <w:r>
        <w:t xml:space="preserve">Data file </w:t>
      </w:r>
      <w:r w:rsidRPr="00227840">
        <w:rPr>
          <w:b/>
          <w:bCs/>
        </w:rPr>
        <w:t>c</w:t>
      </w:r>
      <w:r w:rsidRPr="00227840">
        <w:rPr>
          <w:b/>
          <w:bCs/>
        </w:rPr>
        <w:t>harity_data.csv</w:t>
      </w:r>
      <w:r w:rsidRPr="005767AE">
        <w:t xml:space="preserve"> </w:t>
      </w:r>
      <w:r w:rsidR="00785CFC">
        <w:t>is used for the study</w:t>
      </w:r>
      <w:r w:rsidRPr="005767AE">
        <w:t>.</w:t>
      </w:r>
    </w:p>
    <w:p w14:paraId="34381F98" w14:textId="252CD44D" w:rsidR="00227840" w:rsidRDefault="00227840" w:rsidP="005767AE">
      <w:pPr>
        <w:pStyle w:val="NormalWeb"/>
        <w:spacing w:before="0" w:beforeAutospacing="0" w:after="0" w:afterAutospacing="0"/>
      </w:pPr>
      <w:r>
        <w:t>Each application has the following attributes:</w:t>
      </w:r>
    </w:p>
    <w:p w14:paraId="16B7126E" w14:textId="40C27AFB" w:rsidR="00227840" w:rsidRDefault="00227840" w:rsidP="00227840">
      <w:pPr>
        <w:pStyle w:val="NormalWeb"/>
        <w:numPr>
          <w:ilvl w:val="0"/>
          <w:numId w:val="26"/>
        </w:numPr>
        <w:spacing w:before="0" w:beforeAutospacing="0" w:after="0" w:afterAutospacing="0"/>
        <w:ind w:left="1980"/>
      </w:pPr>
      <w:r w:rsidRPr="00227840">
        <w:rPr>
          <w:b/>
          <w:bCs/>
          <w:sz w:val="22"/>
          <w:szCs w:val="22"/>
        </w:rPr>
        <w:t>EIN</w:t>
      </w:r>
      <w:r>
        <w:t xml:space="preserve"> </w:t>
      </w:r>
      <w:r w:rsidRPr="00227840">
        <w:t>and</w:t>
      </w:r>
      <w:r>
        <w:t xml:space="preserve"> </w:t>
      </w:r>
      <w:r w:rsidRPr="00227840">
        <w:rPr>
          <w:b/>
          <w:bCs/>
          <w:sz w:val="22"/>
          <w:szCs w:val="22"/>
        </w:rPr>
        <w:t>NAME</w:t>
      </w:r>
      <w:r w:rsidRPr="00227840">
        <w:t>—Identification columns</w:t>
      </w:r>
    </w:p>
    <w:p w14:paraId="672DDBFF" w14:textId="3D3354EE" w:rsidR="00227840" w:rsidRDefault="00227840" w:rsidP="00227840">
      <w:pPr>
        <w:pStyle w:val="NormalWeb"/>
        <w:numPr>
          <w:ilvl w:val="0"/>
          <w:numId w:val="26"/>
        </w:numPr>
        <w:spacing w:before="0" w:beforeAutospacing="0" w:after="0" w:afterAutospacing="0"/>
        <w:ind w:left="1980"/>
      </w:pPr>
      <w:r w:rsidRPr="00227840">
        <w:rPr>
          <w:b/>
          <w:bCs/>
          <w:sz w:val="22"/>
          <w:szCs w:val="22"/>
        </w:rPr>
        <w:t>APPLICATION_TYPE</w:t>
      </w:r>
      <w:r w:rsidRPr="00227840">
        <w:t>—Alphabet Soup application type</w:t>
      </w:r>
    </w:p>
    <w:p w14:paraId="7057CBB4" w14:textId="732EBBBD" w:rsidR="00227840" w:rsidRDefault="00227840" w:rsidP="00227840">
      <w:pPr>
        <w:pStyle w:val="NormalWeb"/>
        <w:numPr>
          <w:ilvl w:val="0"/>
          <w:numId w:val="26"/>
        </w:numPr>
        <w:spacing w:before="0" w:beforeAutospacing="0" w:after="0" w:afterAutospacing="0"/>
        <w:ind w:left="1980"/>
      </w:pPr>
      <w:r w:rsidRPr="00227840">
        <w:rPr>
          <w:b/>
          <w:bCs/>
          <w:sz w:val="22"/>
          <w:szCs w:val="22"/>
        </w:rPr>
        <w:t>AFFILIATION</w:t>
      </w:r>
      <w:r w:rsidRPr="00227840">
        <w:t>—Affiliated sector of industry</w:t>
      </w:r>
    </w:p>
    <w:p w14:paraId="676D7FCC" w14:textId="04BCF59D" w:rsidR="00227840" w:rsidRDefault="00227840" w:rsidP="00227840">
      <w:pPr>
        <w:pStyle w:val="NormalWeb"/>
        <w:numPr>
          <w:ilvl w:val="0"/>
          <w:numId w:val="26"/>
        </w:numPr>
        <w:spacing w:before="0" w:beforeAutospacing="0" w:after="0" w:afterAutospacing="0"/>
        <w:ind w:left="1980"/>
      </w:pPr>
      <w:r w:rsidRPr="00227840">
        <w:rPr>
          <w:b/>
          <w:bCs/>
          <w:sz w:val="22"/>
          <w:szCs w:val="22"/>
        </w:rPr>
        <w:t>CLASSIFICATION</w:t>
      </w:r>
      <w:r w:rsidRPr="00227840">
        <w:t>—Government organization classification</w:t>
      </w:r>
    </w:p>
    <w:p w14:paraId="27367311" w14:textId="1B9AEE3D" w:rsidR="00227840" w:rsidRDefault="00227840" w:rsidP="00227840">
      <w:pPr>
        <w:pStyle w:val="NormalWeb"/>
        <w:numPr>
          <w:ilvl w:val="0"/>
          <w:numId w:val="26"/>
        </w:numPr>
        <w:spacing w:before="0" w:beforeAutospacing="0" w:after="0" w:afterAutospacing="0"/>
        <w:ind w:left="1980"/>
      </w:pPr>
      <w:r w:rsidRPr="00227840">
        <w:rPr>
          <w:b/>
          <w:bCs/>
          <w:sz w:val="22"/>
          <w:szCs w:val="22"/>
        </w:rPr>
        <w:t>USE_CASE</w:t>
      </w:r>
      <w:r w:rsidRPr="00227840">
        <w:t>—Use case for funding</w:t>
      </w:r>
    </w:p>
    <w:p w14:paraId="7FCA62A4" w14:textId="7CBBDE8B" w:rsidR="00227840" w:rsidRDefault="00227840" w:rsidP="00227840">
      <w:pPr>
        <w:pStyle w:val="NormalWeb"/>
        <w:numPr>
          <w:ilvl w:val="0"/>
          <w:numId w:val="26"/>
        </w:numPr>
        <w:spacing w:before="0" w:beforeAutospacing="0" w:after="0" w:afterAutospacing="0"/>
        <w:ind w:left="1980"/>
      </w:pPr>
      <w:r w:rsidRPr="00227840">
        <w:rPr>
          <w:b/>
          <w:bCs/>
          <w:sz w:val="22"/>
          <w:szCs w:val="22"/>
        </w:rPr>
        <w:t>ORGANIZATION</w:t>
      </w:r>
      <w:r w:rsidRPr="00227840">
        <w:t>—Organization type</w:t>
      </w:r>
    </w:p>
    <w:p w14:paraId="0BA04388" w14:textId="48A41616" w:rsidR="00227840" w:rsidRDefault="00227840" w:rsidP="00227840">
      <w:pPr>
        <w:pStyle w:val="NormalWeb"/>
        <w:numPr>
          <w:ilvl w:val="0"/>
          <w:numId w:val="26"/>
        </w:numPr>
        <w:spacing w:before="0" w:beforeAutospacing="0" w:after="0" w:afterAutospacing="0"/>
        <w:ind w:left="1980"/>
      </w:pPr>
      <w:r w:rsidRPr="00227840">
        <w:rPr>
          <w:b/>
          <w:bCs/>
          <w:sz w:val="22"/>
          <w:szCs w:val="22"/>
        </w:rPr>
        <w:t>STATUS</w:t>
      </w:r>
      <w:r w:rsidRPr="00227840">
        <w:t>—Active status</w:t>
      </w:r>
    </w:p>
    <w:p w14:paraId="4CCD21EA" w14:textId="1EB2027A" w:rsidR="00227840" w:rsidRDefault="00227840" w:rsidP="00227840">
      <w:pPr>
        <w:pStyle w:val="NormalWeb"/>
        <w:numPr>
          <w:ilvl w:val="0"/>
          <w:numId w:val="26"/>
        </w:numPr>
        <w:spacing w:before="0" w:beforeAutospacing="0" w:after="0" w:afterAutospacing="0"/>
        <w:ind w:left="1980"/>
      </w:pPr>
      <w:r w:rsidRPr="00227840">
        <w:rPr>
          <w:b/>
          <w:bCs/>
          <w:sz w:val="22"/>
          <w:szCs w:val="22"/>
        </w:rPr>
        <w:t>INCOME_AMT</w:t>
      </w:r>
      <w:r w:rsidRPr="00227840">
        <w:t>—Income classification</w:t>
      </w:r>
    </w:p>
    <w:p w14:paraId="747486BE" w14:textId="7903817C" w:rsidR="00227840" w:rsidRDefault="00227840" w:rsidP="00227840">
      <w:pPr>
        <w:pStyle w:val="NormalWeb"/>
        <w:numPr>
          <w:ilvl w:val="0"/>
          <w:numId w:val="26"/>
        </w:numPr>
        <w:spacing w:before="0" w:beforeAutospacing="0" w:after="0" w:afterAutospacing="0"/>
        <w:ind w:left="1980"/>
      </w:pPr>
      <w:r w:rsidRPr="00227840">
        <w:rPr>
          <w:b/>
          <w:bCs/>
          <w:sz w:val="22"/>
          <w:szCs w:val="22"/>
        </w:rPr>
        <w:t>SPECIAL_CONSIDERATIONS</w:t>
      </w:r>
      <w:r w:rsidRPr="00227840">
        <w:t>—Special considerations for application</w:t>
      </w:r>
    </w:p>
    <w:p w14:paraId="0EDB8C9A" w14:textId="102105F0" w:rsidR="00227840" w:rsidRDefault="00227840" w:rsidP="00227840">
      <w:pPr>
        <w:pStyle w:val="NormalWeb"/>
        <w:numPr>
          <w:ilvl w:val="0"/>
          <w:numId w:val="26"/>
        </w:numPr>
        <w:spacing w:before="0" w:beforeAutospacing="0" w:after="0" w:afterAutospacing="0"/>
        <w:ind w:left="1980"/>
      </w:pPr>
      <w:r w:rsidRPr="00227840">
        <w:rPr>
          <w:b/>
          <w:bCs/>
          <w:sz w:val="22"/>
          <w:szCs w:val="22"/>
        </w:rPr>
        <w:t>ASK_AMT</w:t>
      </w:r>
      <w:r w:rsidRPr="00227840">
        <w:t>—Funding amount requested</w:t>
      </w:r>
    </w:p>
    <w:p w14:paraId="271C018F" w14:textId="737F2912" w:rsidR="00227840" w:rsidRDefault="00227840" w:rsidP="00227840">
      <w:pPr>
        <w:pStyle w:val="NormalWeb"/>
        <w:numPr>
          <w:ilvl w:val="0"/>
          <w:numId w:val="26"/>
        </w:numPr>
        <w:spacing w:before="0" w:beforeAutospacing="0" w:after="0" w:afterAutospacing="0"/>
        <w:ind w:left="1980"/>
      </w:pPr>
      <w:r w:rsidRPr="00CE0B1E">
        <w:rPr>
          <w:b/>
          <w:bCs/>
          <w:sz w:val="22"/>
          <w:szCs w:val="22"/>
        </w:rPr>
        <w:t>IS_SUCCESSFUL</w:t>
      </w:r>
      <w:r w:rsidRPr="00227840">
        <w:t>—Was the money used effectively</w:t>
      </w:r>
    </w:p>
    <w:p w14:paraId="3510419F" w14:textId="77777777" w:rsidR="00CE0B1E" w:rsidRDefault="00CE0B1E" w:rsidP="00CE0B1E">
      <w:pPr>
        <w:pStyle w:val="NormalWeb"/>
        <w:spacing w:before="0" w:beforeAutospacing="0" w:after="0" w:afterAutospacing="0"/>
        <w:ind w:left="1980"/>
      </w:pPr>
    </w:p>
    <w:p w14:paraId="75168900" w14:textId="77777777" w:rsidR="00227840" w:rsidRDefault="00227840" w:rsidP="005767AE">
      <w:pPr>
        <w:pStyle w:val="NormalWeb"/>
        <w:spacing w:before="0" w:beforeAutospacing="0" w:after="0" w:afterAutospacing="0"/>
      </w:pPr>
    </w:p>
    <w:p w14:paraId="27098AAF" w14:textId="23139F9D" w:rsidR="00961672" w:rsidRDefault="005A760D" w:rsidP="005A760D">
      <w:pPr>
        <w:jc w:val="center"/>
      </w:pPr>
      <w:r>
        <w:rPr>
          <w:b/>
          <w:bCs/>
          <w:u w:val="single"/>
        </w:rPr>
        <w:t>Analysis</w:t>
      </w:r>
    </w:p>
    <w:p w14:paraId="6C23F951" w14:textId="77777777" w:rsidR="00961672" w:rsidRDefault="00961672" w:rsidP="005A760D">
      <w:pPr>
        <w:jc w:val="center"/>
      </w:pPr>
    </w:p>
    <w:p w14:paraId="693F1041" w14:textId="60EF2D27" w:rsidR="00961672" w:rsidRPr="005A760D" w:rsidRDefault="005A760D" w:rsidP="005A760D">
      <w:pPr>
        <w:jc w:val="center"/>
        <w:rPr>
          <w:b/>
          <w:bCs/>
        </w:rPr>
      </w:pPr>
      <w:r w:rsidRPr="005A760D">
        <w:rPr>
          <w:b/>
          <w:bCs/>
        </w:rPr>
        <w:lastRenderedPageBreak/>
        <w:t>Part I</w:t>
      </w:r>
    </w:p>
    <w:p w14:paraId="3A6A381B" w14:textId="77777777" w:rsidR="00655161" w:rsidRDefault="00655161" w:rsidP="00712093"/>
    <w:p w14:paraId="5636C033" w14:textId="1BE7209D" w:rsidR="008F73F8" w:rsidRDefault="008F73F8" w:rsidP="00712093">
      <w:r>
        <w:t>Data is cleaned to simplify and to reduce the number of categorical data.</w:t>
      </w:r>
    </w:p>
    <w:p w14:paraId="19F08C16" w14:textId="2B2134D3" w:rsidR="00A7432A" w:rsidRDefault="00A7432A" w:rsidP="00712093">
      <w:pPr>
        <w:rPr>
          <w:rFonts w:eastAsia="Times New Roman"/>
        </w:rPr>
      </w:pPr>
      <w:r>
        <w:t xml:space="preserve">Identification columns, not useful in analysis, </w:t>
      </w:r>
      <w:r w:rsidRPr="00227840">
        <w:rPr>
          <w:rFonts w:eastAsia="Times New Roman"/>
          <w:b/>
          <w:bCs/>
          <w:sz w:val="22"/>
          <w:szCs w:val="22"/>
        </w:rPr>
        <w:t>EIN</w:t>
      </w:r>
      <w:r>
        <w:rPr>
          <w:rFonts w:eastAsia="Times New Roman"/>
        </w:rPr>
        <w:t xml:space="preserve"> </w:t>
      </w:r>
      <w:r w:rsidRPr="00227840">
        <w:rPr>
          <w:rFonts w:eastAsia="Times New Roman"/>
        </w:rPr>
        <w:t>and</w:t>
      </w:r>
      <w:r>
        <w:rPr>
          <w:rFonts w:eastAsia="Times New Roman"/>
        </w:rPr>
        <w:t xml:space="preserve"> </w:t>
      </w:r>
      <w:r w:rsidRPr="00227840">
        <w:rPr>
          <w:rFonts w:eastAsia="Times New Roman"/>
          <w:b/>
          <w:bCs/>
          <w:sz w:val="22"/>
          <w:szCs w:val="22"/>
        </w:rPr>
        <w:t>NAME</w:t>
      </w:r>
      <w:r w:rsidRPr="00A7432A">
        <w:rPr>
          <w:rFonts w:eastAsia="Times New Roman"/>
        </w:rPr>
        <w:t xml:space="preserve">, </w:t>
      </w:r>
      <w:r>
        <w:rPr>
          <w:rFonts w:eastAsia="Times New Roman"/>
        </w:rPr>
        <w:t>are dropped.</w:t>
      </w:r>
    </w:p>
    <w:p w14:paraId="6E7239EA" w14:textId="77777777" w:rsidR="00A7432A" w:rsidRDefault="00A7432A" w:rsidP="00712093">
      <w:pPr>
        <w:rPr>
          <w:rFonts w:eastAsia="Times New Roman"/>
        </w:rPr>
      </w:pPr>
    </w:p>
    <w:p w14:paraId="19216E7F" w14:textId="6EE483E2" w:rsidR="00A7432A" w:rsidRDefault="00A7432A" w:rsidP="00712093">
      <w:r w:rsidRPr="00D6355D">
        <w:rPr>
          <w:sz w:val="22"/>
          <w:szCs w:val="22"/>
        </w:rPr>
        <w:t>IS_SUCCESSFUL</w:t>
      </w:r>
      <w:r>
        <w:t xml:space="preserve"> feature is used as the </w:t>
      </w:r>
      <w:r w:rsidRPr="00D6355D">
        <w:rPr>
          <w:b/>
          <w:bCs/>
        </w:rPr>
        <w:t>target</w:t>
      </w:r>
      <w:r>
        <w:t>.</w:t>
      </w:r>
    </w:p>
    <w:p w14:paraId="2E0551CA" w14:textId="7101FAFB" w:rsidR="00A7432A" w:rsidRDefault="00A7432A" w:rsidP="00712093">
      <w:pPr>
        <w:rPr>
          <w:rFonts w:eastAsia="Times New Roman"/>
        </w:rPr>
      </w:pPr>
      <w:r w:rsidRPr="00227840">
        <w:rPr>
          <w:rFonts w:eastAsia="Times New Roman"/>
          <w:sz w:val="22"/>
          <w:szCs w:val="22"/>
        </w:rPr>
        <w:t>APPLICATION_TYPE</w:t>
      </w:r>
      <w:r w:rsidRPr="00D6355D">
        <w:rPr>
          <w:rFonts w:eastAsia="Times New Roman"/>
        </w:rPr>
        <w:t xml:space="preserve">, </w:t>
      </w:r>
      <w:r w:rsidRPr="00227840">
        <w:rPr>
          <w:rFonts w:eastAsia="Times New Roman"/>
          <w:sz w:val="22"/>
          <w:szCs w:val="22"/>
        </w:rPr>
        <w:t>AFFILIATION</w:t>
      </w:r>
      <w:r w:rsidRPr="00D6355D">
        <w:rPr>
          <w:rFonts w:eastAsia="Times New Roman"/>
          <w:sz w:val="22"/>
          <w:szCs w:val="22"/>
        </w:rPr>
        <w:t xml:space="preserve">, </w:t>
      </w:r>
      <w:r w:rsidRPr="00227840">
        <w:rPr>
          <w:rFonts w:eastAsia="Times New Roman"/>
          <w:sz w:val="22"/>
          <w:szCs w:val="22"/>
        </w:rPr>
        <w:t>CLASSIFICATION</w:t>
      </w:r>
      <w:r w:rsidRPr="00D6355D">
        <w:rPr>
          <w:rFonts w:eastAsia="Times New Roman"/>
          <w:sz w:val="22"/>
          <w:szCs w:val="22"/>
        </w:rPr>
        <w:t xml:space="preserve">, </w:t>
      </w:r>
      <w:r w:rsidRPr="00227840">
        <w:rPr>
          <w:rFonts w:eastAsia="Times New Roman"/>
          <w:sz w:val="22"/>
          <w:szCs w:val="22"/>
        </w:rPr>
        <w:t>USE_CASE</w:t>
      </w:r>
      <w:r w:rsidRPr="00D6355D">
        <w:rPr>
          <w:rFonts w:eastAsia="Times New Roman"/>
          <w:sz w:val="22"/>
          <w:szCs w:val="22"/>
        </w:rPr>
        <w:t xml:space="preserve">, </w:t>
      </w:r>
      <w:r w:rsidRPr="00227840">
        <w:rPr>
          <w:rFonts w:eastAsia="Times New Roman"/>
          <w:sz w:val="22"/>
          <w:szCs w:val="22"/>
        </w:rPr>
        <w:t>ORGANIZATION</w:t>
      </w:r>
      <w:r w:rsidRPr="00D6355D">
        <w:rPr>
          <w:rFonts w:eastAsia="Times New Roman"/>
          <w:sz w:val="22"/>
          <w:szCs w:val="22"/>
        </w:rPr>
        <w:t xml:space="preserve">, </w:t>
      </w:r>
      <w:r w:rsidRPr="00227840">
        <w:rPr>
          <w:rFonts w:eastAsia="Times New Roman"/>
          <w:sz w:val="22"/>
          <w:szCs w:val="22"/>
        </w:rPr>
        <w:t>STATUS</w:t>
      </w:r>
      <w:r w:rsidRPr="00D6355D">
        <w:rPr>
          <w:rFonts w:eastAsia="Times New Roman"/>
          <w:sz w:val="22"/>
          <w:szCs w:val="22"/>
        </w:rPr>
        <w:t xml:space="preserve">, </w:t>
      </w:r>
      <w:r w:rsidRPr="00227840">
        <w:rPr>
          <w:rFonts w:eastAsia="Times New Roman"/>
          <w:sz w:val="22"/>
          <w:szCs w:val="22"/>
        </w:rPr>
        <w:t>INCOME_AMT</w:t>
      </w:r>
      <w:r w:rsidRPr="00D6355D">
        <w:rPr>
          <w:rFonts w:eastAsia="Times New Roman"/>
          <w:sz w:val="22"/>
          <w:szCs w:val="22"/>
        </w:rPr>
        <w:t xml:space="preserve">, </w:t>
      </w:r>
      <w:r w:rsidRPr="00227840">
        <w:rPr>
          <w:rFonts w:eastAsia="Times New Roman"/>
          <w:sz w:val="22"/>
          <w:szCs w:val="22"/>
        </w:rPr>
        <w:t>SPECIAL_CONSIDERATIONS</w:t>
      </w:r>
      <w:r w:rsidRPr="00D6355D">
        <w:rPr>
          <w:rFonts w:eastAsia="Times New Roman"/>
          <w:sz w:val="22"/>
          <w:szCs w:val="22"/>
        </w:rPr>
        <w:t xml:space="preserve">, </w:t>
      </w:r>
      <w:r w:rsidRPr="00227840">
        <w:rPr>
          <w:rFonts w:eastAsia="Times New Roman"/>
          <w:sz w:val="22"/>
          <w:szCs w:val="22"/>
        </w:rPr>
        <w:t>ASK_AMT</w:t>
      </w:r>
      <w:r w:rsidR="00D6355D">
        <w:rPr>
          <w:rFonts w:eastAsia="Times New Roman"/>
        </w:rPr>
        <w:t xml:space="preserve"> are the </w:t>
      </w:r>
      <w:r w:rsidR="00D6355D" w:rsidRPr="00D6355D">
        <w:rPr>
          <w:rFonts w:eastAsia="Times New Roman"/>
          <w:b/>
          <w:bCs/>
        </w:rPr>
        <w:t>features</w:t>
      </w:r>
      <w:r w:rsidR="00D6355D">
        <w:rPr>
          <w:rFonts w:eastAsia="Times New Roman"/>
        </w:rPr>
        <w:t xml:space="preserve"> used for the model.</w:t>
      </w:r>
    </w:p>
    <w:p w14:paraId="43788F60" w14:textId="77777777" w:rsidR="00D6355D" w:rsidRPr="00A7432A" w:rsidRDefault="00D6355D" w:rsidP="00712093"/>
    <w:p w14:paraId="7C8043CA" w14:textId="223494A2" w:rsidR="005A760D" w:rsidRDefault="00BC0C00" w:rsidP="00712093">
      <w:r>
        <w:t>Neural network (NN) model with TensorFlow as back end is used in this study.</w:t>
      </w:r>
    </w:p>
    <w:p w14:paraId="0471C14F" w14:textId="36C44269" w:rsidR="00BC0C00" w:rsidRDefault="00BC0C00" w:rsidP="00712093">
      <w:r>
        <w:t>NN API called Keras, a part of TensorFlow is used as ‘tf.keras’</w:t>
      </w:r>
      <w:r w:rsidR="008F73F8">
        <w:t>.</w:t>
      </w:r>
    </w:p>
    <w:p w14:paraId="53A70ADC" w14:textId="77777777" w:rsidR="005A760D" w:rsidRDefault="005A760D" w:rsidP="00712093"/>
    <w:p w14:paraId="4209C739" w14:textId="59D50305" w:rsidR="005A760D" w:rsidRDefault="008F73F8" w:rsidP="00712093">
      <w:r>
        <w:t>Input file is cleaned to simplify and reduce the number of categorical data.  Dummy values of 0 or 1 is assigned to each category, to ensure all the columns have numeric values.</w:t>
      </w:r>
    </w:p>
    <w:p w14:paraId="436DC038" w14:textId="77777777" w:rsidR="002B2BB3" w:rsidRDefault="002B2BB3" w:rsidP="00712093"/>
    <w:p w14:paraId="01668997" w14:textId="6D9196FC" w:rsidR="001B5179" w:rsidRPr="00370C5F" w:rsidRDefault="001B5179" w:rsidP="001B5179">
      <w:pPr>
        <w:jc w:val="center"/>
        <w:rPr>
          <w:b/>
          <w:bCs/>
        </w:rPr>
      </w:pPr>
      <w:r w:rsidRPr="00370C5F">
        <w:rPr>
          <w:b/>
          <w:bCs/>
        </w:rPr>
        <w:t>Model Architecture</w:t>
      </w:r>
    </w:p>
    <w:p w14:paraId="08DD0964" w14:textId="77777777" w:rsidR="00370C5F" w:rsidRDefault="00370C5F" w:rsidP="001B5179">
      <w:pPr>
        <w:jc w:val="center"/>
      </w:pPr>
    </w:p>
    <w:p w14:paraId="59003CE9" w14:textId="792D8984" w:rsidR="002B2BB3" w:rsidRDefault="002B2BB3" w:rsidP="00712093">
      <w:r>
        <w:t xml:space="preserve">Data is split into training and testing sets.  </w:t>
      </w:r>
      <w:r w:rsidR="008F73F8">
        <w:t xml:space="preserve">Data is </w:t>
      </w:r>
      <w:r>
        <w:t xml:space="preserve">then </w:t>
      </w:r>
      <w:r w:rsidR="008F73F8">
        <w:t>standardized.</w:t>
      </w:r>
    </w:p>
    <w:p w14:paraId="7E22F91A" w14:textId="2E24B212" w:rsidR="008F73F8" w:rsidRDefault="008F73F8" w:rsidP="00712093">
      <w:r>
        <w:t>The following architecture</w:t>
      </w:r>
      <w:r w:rsidR="002B2BB3">
        <w:t xml:space="preserve"> was used</w:t>
      </w:r>
      <w:r w:rsidR="00891C1E">
        <w:t xml:space="preserve">.  The summary() method describes the </w:t>
      </w:r>
      <w:r w:rsidR="00891C1E" w:rsidRPr="00B73B13">
        <w:rPr>
          <w:b/>
          <w:bCs/>
        </w:rPr>
        <w:t>architecture</w:t>
      </w:r>
      <w:r w:rsidR="00891C1E">
        <w:t xml:space="preserve"> of the NN model.</w:t>
      </w:r>
    </w:p>
    <w:p w14:paraId="1798FC2B" w14:textId="77777777" w:rsidR="00D535FE" w:rsidRDefault="00D535FE" w:rsidP="00712093"/>
    <w:p w14:paraId="37A16652" w14:textId="7A73F484" w:rsidR="00B73B13" w:rsidRDefault="00B73B13" w:rsidP="00B73B13">
      <w:pPr>
        <w:jc w:val="center"/>
      </w:pPr>
      <w:r w:rsidRPr="00B73B13">
        <w:drawing>
          <wp:inline distT="0" distB="0" distL="0" distR="0" wp14:anchorId="4D7877D8" wp14:editId="4624F87A">
            <wp:extent cx="3062377" cy="1591710"/>
            <wp:effectExtent l="0" t="0" r="5080" b="8890"/>
            <wp:docPr id="2470895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959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2117" cy="159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48B7" w14:textId="77777777" w:rsidR="005A760D" w:rsidRDefault="005A760D" w:rsidP="00712093"/>
    <w:p w14:paraId="7973553D" w14:textId="1BBEFBF5" w:rsidR="00B73B13" w:rsidRDefault="00B73B13" w:rsidP="00B73B13">
      <w:pPr>
        <w:pStyle w:val="ListParagraph"/>
        <w:numPr>
          <w:ilvl w:val="0"/>
          <w:numId w:val="32"/>
        </w:numPr>
      </w:pPr>
      <w:r w:rsidRPr="00316F15">
        <w:rPr>
          <w:b/>
          <w:bCs/>
        </w:rPr>
        <w:t>Model: “Sequential_1”</w:t>
      </w:r>
      <w:r>
        <w:t xml:space="preserve"> indicates </w:t>
      </w:r>
      <w:r w:rsidR="00E63D56">
        <w:t xml:space="preserve">that </w:t>
      </w:r>
      <w:r>
        <w:t xml:space="preserve">it is a sequential model, </w:t>
      </w:r>
      <w:r w:rsidRPr="00E63D56">
        <w:rPr>
          <w:i/>
          <w:iCs/>
        </w:rPr>
        <w:t>i.e.</w:t>
      </w:r>
      <w:r>
        <w:t>, the layers are stacked sequentially from input to output.</w:t>
      </w:r>
    </w:p>
    <w:p w14:paraId="6468AF5C" w14:textId="6C4AC8B9" w:rsidR="00005C64" w:rsidRDefault="00005C64" w:rsidP="00B73B13">
      <w:pPr>
        <w:pStyle w:val="ListParagraph"/>
        <w:numPr>
          <w:ilvl w:val="0"/>
          <w:numId w:val="32"/>
        </w:numPr>
      </w:pPr>
      <w:r w:rsidRPr="00316F15">
        <w:rPr>
          <w:b/>
          <w:bCs/>
        </w:rPr>
        <w:t>Layer (type)</w:t>
      </w:r>
      <w:r>
        <w:t xml:space="preserve">:  The three layers, dense, dense_1, dense_2 are layers of type </w:t>
      </w:r>
      <w:r w:rsidRPr="00E63D56">
        <w:rPr>
          <w:b/>
          <w:bCs/>
        </w:rPr>
        <w:t>Dense</w:t>
      </w:r>
      <w:r>
        <w:t>, which means each layer is completely functional in the network.</w:t>
      </w:r>
    </w:p>
    <w:p w14:paraId="64F3A32B" w14:textId="77777777" w:rsidR="00647C97" w:rsidRDefault="00005C64" w:rsidP="00B73B13">
      <w:pPr>
        <w:pStyle w:val="ListParagraph"/>
        <w:numPr>
          <w:ilvl w:val="0"/>
          <w:numId w:val="32"/>
        </w:numPr>
      </w:pPr>
      <w:r w:rsidRPr="00316F15">
        <w:rPr>
          <w:b/>
          <w:bCs/>
        </w:rPr>
        <w:t>Output Shape</w:t>
      </w:r>
      <w:r>
        <w:t xml:space="preserve">: </w:t>
      </w:r>
      <w:r w:rsidR="009E52B9">
        <w:t xml:space="preserve"> </w:t>
      </w:r>
      <w:r w:rsidR="00647C97">
        <w:t>This shows the number of neurons in each layer.</w:t>
      </w:r>
    </w:p>
    <w:p w14:paraId="12C72249" w14:textId="1507AA71" w:rsidR="00647C97" w:rsidRDefault="009E52B9" w:rsidP="00647C97">
      <w:pPr>
        <w:pStyle w:val="ListParagraph"/>
      </w:pPr>
      <w:r>
        <w:t>For example</w:t>
      </w:r>
      <w:r w:rsidR="00647C97">
        <w:t>,</w:t>
      </w:r>
      <w:r>
        <w:t xml:space="preserve"> in (None, 8) , ‘None’ refers to the batch size, which is not fixed.  ‘None’, and ‘8’ refer to the number of neurons in each dimension.  The dimension </w:t>
      </w:r>
      <w:r w:rsidR="00647C97">
        <w:t xml:space="preserve">indicating ‘None’ </w:t>
      </w:r>
      <w:r>
        <w:t xml:space="preserve">is </w:t>
      </w:r>
      <w:r w:rsidR="00647C97">
        <w:t xml:space="preserve">populated automatically by the model, depending on the number of examples in the training ‘batch’.   </w:t>
      </w:r>
    </w:p>
    <w:p w14:paraId="66D2C616" w14:textId="16F01FFB" w:rsidR="00647C97" w:rsidRDefault="00647C97" w:rsidP="00647C97">
      <w:pPr>
        <w:pStyle w:val="ListParagraph"/>
      </w:pPr>
      <w:r>
        <w:t>This is a very useful feature of this model that allows it flexibility to adjust to the size of the training data.</w:t>
      </w:r>
    </w:p>
    <w:p w14:paraId="5C800053" w14:textId="4EADEE22" w:rsidR="00647C97" w:rsidRDefault="00647C97" w:rsidP="00647C97">
      <w:pPr>
        <w:pStyle w:val="ListParagraph"/>
        <w:numPr>
          <w:ilvl w:val="0"/>
          <w:numId w:val="32"/>
        </w:numPr>
      </w:pPr>
      <w:r w:rsidRPr="00E63D56">
        <w:rPr>
          <w:b/>
          <w:bCs/>
        </w:rPr>
        <w:t>Param #</w:t>
      </w:r>
      <w:r>
        <w:t xml:space="preserve"> shows the number of trainable parameters in each layer.  There are 352 parameters in the first layer.  These </w:t>
      </w:r>
      <w:r w:rsidR="00316F15">
        <w:t>parameters</w:t>
      </w:r>
      <w:r>
        <w:t xml:space="preserve"> are the weights and biases of </w:t>
      </w:r>
      <w:r w:rsidR="00316F15">
        <w:t>the layer.</w:t>
      </w:r>
    </w:p>
    <w:p w14:paraId="5D631F1B" w14:textId="42F58B81" w:rsidR="00316F15" w:rsidRDefault="00316F15" w:rsidP="00647C97">
      <w:pPr>
        <w:pStyle w:val="ListParagraph"/>
        <w:numPr>
          <w:ilvl w:val="0"/>
          <w:numId w:val="32"/>
        </w:numPr>
      </w:pPr>
      <w:r w:rsidRPr="00316F15">
        <w:rPr>
          <w:b/>
          <w:bCs/>
        </w:rPr>
        <w:t>Total params</w:t>
      </w:r>
      <w:r w:rsidRPr="00316F15">
        <w:t xml:space="preserve"> is the sum of all trainable parameters.</w:t>
      </w:r>
    </w:p>
    <w:p w14:paraId="6F0B9502" w14:textId="77777777" w:rsidR="00316F15" w:rsidRDefault="00316F15" w:rsidP="00647C97">
      <w:pPr>
        <w:pStyle w:val="ListParagraph"/>
        <w:numPr>
          <w:ilvl w:val="0"/>
          <w:numId w:val="32"/>
        </w:numPr>
      </w:pPr>
      <w:r w:rsidRPr="00D535FE">
        <w:rPr>
          <w:b/>
          <w:bCs/>
        </w:rPr>
        <w:t>Trainable params</w:t>
      </w:r>
      <w:r>
        <w:t xml:space="preserve"> are weights and biases that change during training.  </w:t>
      </w:r>
    </w:p>
    <w:p w14:paraId="162E51C4" w14:textId="33E5682F" w:rsidR="00316F15" w:rsidRPr="00316F15" w:rsidRDefault="00316F15" w:rsidP="00647C97">
      <w:pPr>
        <w:pStyle w:val="ListParagraph"/>
        <w:numPr>
          <w:ilvl w:val="0"/>
          <w:numId w:val="32"/>
        </w:numPr>
      </w:pPr>
      <w:r w:rsidRPr="00D535FE">
        <w:rPr>
          <w:b/>
          <w:bCs/>
        </w:rPr>
        <w:t>Non-trainable params</w:t>
      </w:r>
      <w:r>
        <w:t xml:space="preserve"> come from layers such as ‘BatchNormalization’ and remain fixed/unaffected during training.  In the present ca</w:t>
      </w:r>
      <w:r w:rsidR="00D535FE">
        <w:t>se it is 0.</w:t>
      </w:r>
    </w:p>
    <w:p w14:paraId="2571C6C9" w14:textId="77777777" w:rsidR="00647C97" w:rsidRDefault="00647C97" w:rsidP="00D535FE">
      <w:pPr>
        <w:pStyle w:val="ListParagraph"/>
      </w:pPr>
    </w:p>
    <w:p w14:paraId="1FF65596" w14:textId="7C7D0C59" w:rsidR="00D535FE" w:rsidRDefault="00D535FE" w:rsidP="00D535FE">
      <w:pPr>
        <w:pStyle w:val="ListParagraph"/>
        <w:numPr>
          <w:ilvl w:val="0"/>
          <w:numId w:val="32"/>
        </w:numPr>
      </w:pPr>
      <w:r w:rsidRPr="00D535FE">
        <w:rPr>
          <w:b/>
          <w:bCs/>
        </w:rPr>
        <w:t>Epoch</w:t>
      </w:r>
      <w:r>
        <w:t>:  During model-training, Epoch is a complete iteration through the entire training set.</w:t>
      </w:r>
    </w:p>
    <w:p w14:paraId="6C30D680" w14:textId="77777777" w:rsidR="00D535FE" w:rsidRDefault="00D535FE" w:rsidP="00D535FE">
      <w:pPr>
        <w:pStyle w:val="ListParagraph"/>
      </w:pPr>
    </w:p>
    <w:p w14:paraId="3DAB3584" w14:textId="03B634E5" w:rsidR="00D535FE" w:rsidRDefault="00D535FE" w:rsidP="00D535FE">
      <w:pPr>
        <w:pStyle w:val="ListParagraph"/>
        <w:numPr>
          <w:ilvl w:val="0"/>
          <w:numId w:val="34"/>
        </w:numPr>
      </w:pPr>
      <w:r w:rsidRPr="001B5179">
        <w:rPr>
          <w:u w:val="single"/>
        </w:rPr>
        <w:t>Forward Pass</w:t>
      </w:r>
      <w:r>
        <w:t>:</w:t>
      </w:r>
      <w:r w:rsidR="00D43733">
        <w:t xml:space="preserve">  the model makes predictions using </w:t>
      </w:r>
      <w:r w:rsidR="001B5179">
        <w:t xml:space="preserve">one ‘batch’ of </w:t>
      </w:r>
      <w:r w:rsidR="00D43733">
        <w:t xml:space="preserve">training data and compares it </w:t>
      </w:r>
      <w:r w:rsidR="00D65746">
        <w:t xml:space="preserve">with </w:t>
      </w:r>
      <w:r w:rsidR="00D43733">
        <w:t xml:space="preserve">the actual target </w:t>
      </w:r>
      <w:r w:rsidR="00F96E8A">
        <w:t xml:space="preserve">data </w:t>
      </w:r>
      <w:r w:rsidR="001B5179">
        <w:t>to</w:t>
      </w:r>
      <w:r w:rsidR="00D43733">
        <w:t xml:space="preserve"> calculate the ‘loss’</w:t>
      </w:r>
      <w:r w:rsidR="00F96E8A">
        <w:t>.</w:t>
      </w:r>
    </w:p>
    <w:p w14:paraId="255C2D07" w14:textId="39762837" w:rsidR="00D535FE" w:rsidRDefault="00D535FE" w:rsidP="00D535FE">
      <w:pPr>
        <w:pStyle w:val="ListParagraph"/>
        <w:numPr>
          <w:ilvl w:val="0"/>
          <w:numId w:val="34"/>
        </w:numPr>
      </w:pPr>
      <w:r w:rsidRPr="001B5179">
        <w:rPr>
          <w:u w:val="single"/>
        </w:rPr>
        <w:t>Backward Pass</w:t>
      </w:r>
      <w:r>
        <w:t>:</w:t>
      </w:r>
      <w:r w:rsidR="00F96E8A">
        <w:t xml:space="preserve">  </w:t>
      </w:r>
      <w:r w:rsidR="001B5179">
        <w:t>D</w:t>
      </w:r>
      <w:r w:rsidR="00F96E8A">
        <w:t>erivatives of the ‘loss’ with respect to the parameters are computed.</w:t>
      </w:r>
    </w:p>
    <w:p w14:paraId="17040E49" w14:textId="04F18992" w:rsidR="00D535FE" w:rsidRDefault="00D535FE" w:rsidP="00D535FE">
      <w:pPr>
        <w:pStyle w:val="ListParagraph"/>
        <w:numPr>
          <w:ilvl w:val="0"/>
          <w:numId w:val="34"/>
        </w:numPr>
      </w:pPr>
      <w:r w:rsidRPr="001B5179">
        <w:rPr>
          <w:u w:val="single"/>
        </w:rPr>
        <w:t>Parameter Update</w:t>
      </w:r>
      <w:r w:rsidR="00F96E8A">
        <w:t xml:space="preserve">: The model’s parameters are updated </w:t>
      </w:r>
      <w:r w:rsidR="001B5179">
        <w:t xml:space="preserve">to minimize ‘loss’, </w:t>
      </w:r>
      <w:r w:rsidR="00F96E8A">
        <w:t>using an optimizing algorithm, ‘Adam’ in our case</w:t>
      </w:r>
      <w:r w:rsidR="001B5179">
        <w:t>.</w:t>
      </w:r>
    </w:p>
    <w:p w14:paraId="586E66DC" w14:textId="00CFB893" w:rsidR="00D535FE" w:rsidRDefault="00D535FE" w:rsidP="00D535FE">
      <w:pPr>
        <w:pStyle w:val="ListParagraph"/>
        <w:numPr>
          <w:ilvl w:val="0"/>
          <w:numId w:val="34"/>
        </w:numPr>
      </w:pPr>
      <w:r w:rsidRPr="00D65746">
        <w:rPr>
          <w:u w:val="single"/>
        </w:rPr>
        <w:t>Repeat</w:t>
      </w:r>
      <w:r w:rsidR="001B5179">
        <w:t>:  The above 3 steps are repeated for each batch of training data.</w:t>
      </w:r>
    </w:p>
    <w:p w14:paraId="62F04393" w14:textId="77777777" w:rsidR="001B5179" w:rsidRDefault="001B5179" w:rsidP="001B5179">
      <w:pPr>
        <w:ind w:left="42"/>
      </w:pPr>
    </w:p>
    <w:p w14:paraId="38E35FE7" w14:textId="677194F7" w:rsidR="00D535FE" w:rsidRDefault="001B5179" w:rsidP="001B5179">
      <w:pPr>
        <w:ind w:left="720"/>
      </w:pPr>
      <w:r>
        <w:t>After one Epoch is completed, the results are displayed.</w:t>
      </w:r>
    </w:p>
    <w:p w14:paraId="60C57483" w14:textId="77777777" w:rsidR="001B5179" w:rsidRDefault="001B5179" w:rsidP="001B5179">
      <w:pPr>
        <w:ind w:left="720"/>
      </w:pPr>
      <w:r>
        <w:t xml:space="preserve">In our case, a callback function is created which records the model’s weights every </w:t>
      </w:r>
      <w:r w:rsidRPr="001B5179">
        <w:rPr>
          <w:u w:val="single"/>
        </w:rPr>
        <w:t>5 Epochs</w:t>
      </w:r>
      <w:r>
        <w:t>.</w:t>
      </w:r>
    </w:p>
    <w:p w14:paraId="3420A03E" w14:textId="77777777" w:rsidR="00D535FE" w:rsidRDefault="00D535FE" w:rsidP="00D535FE">
      <w:pPr>
        <w:pStyle w:val="ListParagraph"/>
      </w:pPr>
    </w:p>
    <w:p w14:paraId="444C09CC" w14:textId="77777777" w:rsidR="00D535FE" w:rsidRDefault="00D535FE" w:rsidP="00D535FE">
      <w:pPr>
        <w:pStyle w:val="ListParagraph"/>
      </w:pPr>
    </w:p>
    <w:p w14:paraId="4AAC72A1" w14:textId="5680EC43" w:rsidR="00961672" w:rsidRPr="00370C5F" w:rsidRDefault="00370C5F" w:rsidP="00655161">
      <w:pPr>
        <w:jc w:val="center"/>
        <w:rPr>
          <w:b/>
          <w:bCs/>
        </w:rPr>
      </w:pPr>
      <w:r w:rsidRPr="00370C5F">
        <w:rPr>
          <w:b/>
          <w:bCs/>
        </w:rPr>
        <w:t>Model Outcome</w:t>
      </w:r>
    </w:p>
    <w:p w14:paraId="48206896" w14:textId="4607AB53" w:rsidR="00A65AEA" w:rsidRDefault="00370C5F" w:rsidP="00712093">
      <w:r>
        <w:t>The neural network model ‘nn’ is evaluated with the test dataset.</w:t>
      </w:r>
      <w:r w:rsidR="004E6E57">
        <w:t xml:space="preserve">  The snippet below shows the last 2 Epochs, and the final results of ‘loss’ and ‘accuracy’.</w:t>
      </w:r>
    </w:p>
    <w:p w14:paraId="4B33DCD6" w14:textId="77777777" w:rsidR="00370C5F" w:rsidRDefault="00370C5F" w:rsidP="004E6E57">
      <w:pPr>
        <w:jc w:val="center"/>
      </w:pPr>
    </w:p>
    <w:p w14:paraId="3EFF90CD" w14:textId="2CEC5100" w:rsidR="00370C5F" w:rsidRDefault="004E6E57" w:rsidP="00370C5F">
      <w:pPr>
        <w:jc w:val="center"/>
      </w:pPr>
      <w:r w:rsidRPr="004E6E57">
        <w:drawing>
          <wp:inline distT="0" distB="0" distL="0" distR="0" wp14:anchorId="00EC4485" wp14:editId="335ED12D">
            <wp:extent cx="4113998" cy="1272564"/>
            <wp:effectExtent l="0" t="0" r="1270" b="3810"/>
            <wp:docPr id="20461645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6459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79" cy="127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4795" w14:textId="77777777" w:rsidR="004E6E57" w:rsidRDefault="004E6E57" w:rsidP="00370C5F">
      <w:pPr>
        <w:jc w:val="center"/>
      </w:pPr>
    </w:p>
    <w:p w14:paraId="50F1D2AD" w14:textId="1C94C02D" w:rsidR="00370C5F" w:rsidRDefault="00370C5F" w:rsidP="00370C5F">
      <w:r>
        <w:t xml:space="preserve">‘verbose’ parameter is set to 2, implies the values of ‘loss’ and ‘accuracy’ is displayed for each batch </w:t>
      </w:r>
      <w:r w:rsidR="004E6E57">
        <w:t>during the evaluation.</w:t>
      </w:r>
    </w:p>
    <w:p w14:paraId="6FDB5A2A" w14:textId="77777777" w:rsidR="004E6E57" w:rsidRDefault="004E6E57" w:rsidP="00370C5F"/>
    <w:p w14:paraId="3841F160" w14:textId="335058CA" w:rsidR="004E6E57" w:rsidRDefault="004E6E57" w:rsidP="00370C5F">
      <w:r>
        <w:t xml:space="preserve">The difference between the last 2 ‘accuracy’ values and the final value may be attributed to </w:t>
      </w:r>
      <w:r w:rsidRPr="004E6E57">
        <w:rPr>
          <w:b/>
          <w:bCs/>
        </w:rPr>
        <w:t>Overfitting</w:t>
      </w:r>
      <w:r>
        <w:t>.</w:t>
      </w:r>
    </w:p>
    <w:p w14:paraId="60C35932" w14:textId="77777777" w:rsidR="005C7E70" w:rsidRDefault="005C7E70" w:rsidP="00370C5F"/>
    <w:p w14:paraId="1F42071A" w14:textId="12B02D58" w:rsidR="004E6E57" w:rsidRDefault="002358AA" w:rsidP="00370C5F">
      <w:r>
        <w:t xml:space="preserve">The model could learn to fit the training data too closely, which could include noise, or specific patterns such as </w:t>
      </w:r>
      <w:r w:rsidRPr="005C7E70">
        <w:rPr>
          <w:b/>
          <w:bCs/>
        </w:rPr>
        <w:t>‘outliers’</w:t>
      </w:r>
      <w:r>
        <w:t xml:space="preserve">.  This can result in </w:t>
      </w:r>
      <w:r w:rsidR="005C7E70">
        <w:t>higher</w:t>
      </w:r>
      <w:r>
        <w:t xml:space="preserve"> accuracy in the training data compared to that with the testing data.</w:t>
      </w:r>
    </w:p>
    <w:p w14:paraId="320A4C32" w14:textId="1286A436" w:rsidR="002358AA" w:rsidRDefault="002358AA" w:rsidP="00370C5F">
      <w:r>
        <w:t>The testing data may have slightly different characteristics compared to the training data, which could lead to lower ‘accuracy’ value.</w:t>
      </w:r>
    </w:p>
    <w:p w14:paraId="590ED06C" w14:textId="77777777" w:rsidR="002358AA" w:rsidRDefault="002358AA" w:rsidP="00370C5F"/>
    <w:p w14:paraId="4FB6047D" w14:textId="1A9AF2AF" w:rsidR="002358AA" w:rsidRDefault="002358AA" w:rsidP="00370C5F">
      <w:r>
        <w:t xml:space="preserve">In the present case, the accuracy value is </w:t>
      </w:r>
      <w:r w:rsidRPr="002358AA">
        <w:rPr>
          <w:b/>
          <w:bCs/>
        </w:rPr>
        <w:t>0.7321</w:t>
      </w:r>
      <w:r>
        <w:t xml:space="preserve"> or 73.21%. </w:t>
      </w:r>
    </w:p>
    <w:p w14:paraId="70062D74" w14:textId="77777777" w:rsidR="00530DFF" w:rsidRDefault="00530DFF" w:rsidP="00370C5F"/>
    <w:p w14:paraId="5AEE4AE3" w14:textId="77777777" w:rsidR="004E6E57" w:rsidRDefault="004E6E57" w:rsidP="00370C5F"/>
    <w:p w14:paraId="20B03DE5" w14:textId="237D41ED" w:rsidR="002358AA" w:rsidRPr="005A760D" w:rsidRDefault="002358AA" w:rsidP="002358AA">
      <w:pPr>
        <w:jc w:val="center"/>
        <w:rPr>
          <w:b/>
          <w:bCs/>
        </w:rPr>
      </w:pPr>
      <w:r w:rsidRPr="005A760D">
        <w:rPr>
          <w:b/>
          <w:bCs/>
        </w:rPr>
        <w:t>Part I</w:t>
      </w:r>
      <w:r>
        <w:rPr>
          <w:b/>
          <w:bCs/>
        </w:rPr>
        <w:t>I</w:t>
      </w:r>
    </w:p>
    <w:p w14:paraId="24433F34" w14:textId="77777777" w:rsidR="002358AA" w:rsidRDefault="002358AA" w:rsidP="002358AA"/>
    <w:p w14:paraId="1B2E4073" w14:textId="74B001C9" w:rsidR="000A4879" w:rsidRDefault="000A4879" w:rsidP="000A4879">
      <w:r>
        <w:t xml:space="preserve">In order to introduce more choices than in the previous model so as to improve the model’s performance, </w:t>
      </w:r>
      <w:r>
        <w:t xml:space="preserve">KerasTuner </w:t>
      </w:r>
      <w:r>
        <w:t xml:space="preserve">is used </w:t>
      </w:r>
      <w:r>
        <w:t xml:space="preserve">to optimize the hyperparameters of </w:t>
      </w:r>
      <w:r>
        <w:t>NN</w:t>
      </w:r>
      <w:r>
        <w:t xml:space="preserve"> deep learning model.</w:t>
      </w:r>
    </w:p>
    <w:p w14:paraId="586B334C" w14:textId="77777777" w:rsidR="000A4879" w:rsidRDefault="000A4879" w:rsidP="000A4879"/>
    <w:p w14:paraId="2C9B1BCD" w14:textId="491976EF" w:rsidR="000A4879" w:rsidRDefault="000A4879" w:rsidP="000A4879">
      <w:r>
        <w:t xml:space="preserve">The dataset is cleaned further.  Additional columns, ‘STATUS’ and ‘SPECIAL_CONSIDERATIONS’ dropped.  Data rows with minority values ‘0’ or ‘Y’ are eliminated to prevent imbalance within dataset.  The number of ‘APPLICATION_TYPE’, and ‘CLASSIFICATION’ include a few </w:t>
      </w:r>
      <w:r w:rsidRPr="00CF0974">
        <w:rPr>
          <w:b/>
          <w:bCs/>
        </w:rPr>
        <w:t>more</w:t>
      </w:r>
      <w:r>
        <w:t xml:space="preserve"> categories than in the previous analysis</w:t>
      </w:r>
      <w:r w:rsidR="00CF0974">
        <w:t>.</w:t>
      </w:r>
    </w:p>
    <w:p w14:paraId="6EECA1C8" w14:textId="77777777" w:rsidR="00CF0974" w:rsidRDefault="00CF0974" w:rsidP="000A4879"/>
    <w:p w14:paraId="43C2D05C" w14:textId="1D456105" w:rsidR="00CF0974" w:rsidRDefault="00CF0974" w:rsidP="000A4879">
      <w:r>
        <w:t>A method (function) is created to compile a new sequential model with hyperparameter options.</w:t>
      </w:r>
    </w:p>
    <w:p w14:paraId="057E4CBE" w14:textId="31115047" w:rsidR="00CF0974" w:rsidRDefault="00CF0974" w:rsidP="000A4879">
      <w:r>
        <w:lastRenderedPageBreak/>
        <w:t>KerasTuner selects between ‘ReLU’ and ‘tanh’ activation functions for each hidden layer.</w:t>
      </w:r>
    </w:p>
    <w:p w14:paraId="4271ECB2" w14:textId="03378424" w:rsidR="00CF0974" w:rsidRDefault="00CF0974" w:rsidP="000A4879">
      <w:r>
        <w:t>KerasTuner</w:t>
      </w:r>
      <w:r>
        <w:t xml:space="preserve"> chooses between 1 to 30 neurons in the first layer.</w:t>
      </w:r>
    </w:p>
    <w:p w14:paraId="0B201DA5" w14:textId="0F2DBEC0" w:rsidR="000A4879" w:rsidRDefault="00CF0974" w:rsidP="000A4879">
      <w:r>
        <w:t>KerasTuner</w:t>
      </w:r>
      <w:r>
        <w:t xml:space="preserve"> choose between 1 to 5 hidden layers, and chooses between 1 to 30 neurons in each hidden layer.</w:t>
      </w:r>
    </w:p>
    <w:p w14:paraId="1966A559" w14:textId="77777777" w:rsidR="000A4879" w:rsidRDefault="000A4879" w:rsidP="000A4879"/>
    <w:p w14:paraId="11C5B755" w14:textId="19623ED6" w:rsidR="00CF0974" w:rsidRDefault="00CF0974" w:rsidP="000A4879">
      <w:r>
        <w:t>KerasTuner</w:t>
      </w:r>
      <w:r>
        <w:t xml:space="preserve"> is imported and ‘Hyperband’ tuner instance is created.</w:t>
      </w:r>
    </w:p>
    <w:p w14:paraId="58684A8A" w14:textId="77777777" w:rsidR="00CF0974" w:rsidRDefault="00CF0974" w:rsidP="000A4879"/>
    <w:p w14:paraId="1094D41F" w14:textId="50B01CB5" w:rsidR="00CF0974" w:rsidRDefault="00CF0974" w:rsidP="000A4879">
      <w:r>
        <w:t xml:space="preserve">The objective of this process is </w:t>
      </w:r>
      <w:r w:rsidR="00A86EEE">
        <w:t xml:space="preserve">to </w:t>
      </w:r>
      <w:r>
        <w:t>create an architecture with many choices so as to improve the ‘accuracy’ value.</w:t>
      </w:r>
    </w:p>
    <w:p w14:paraId="299C939C" w14:textId="5430BBA1" w:rsidR="00CF0974" w:rsidRDefault="00CF0974" w:rsidP="000A4879">
      <w:r>
        <w:t xml:space="preserve">The best option is expected to </w:t>
      </w:r>
      <w:r w:rsidR="00A86EEE">
        <w:t>yield the highest value of ‘accuracy’ and the lowest value of ‘loss’.</w:t>
      </w:r>
    </w:p>
    <w:p w14:paraId="0D5DB40C" w14:textId="77777777" w:rsidR="00A86EEE" w:rsidRDefault="00A86EEE" w:rsidP="000A4879"/>
    <w:p w14:paraId="62276B9C" w14:textId="3665D418" w:rsidR="00A86EEE" w:rsidRDefault="00A86EEE" w:rsidP="000A4879">
      <w:r>
        <w:t>With the present input parameters, the optimum choices were:</w:t>
      </w:r>
    </w:p>
    <w:p w14:paraId="6823FD1B" w14:textId="77777777" w:rsidR="005C7E70" w:rsidRDefault="005C7E70" w:rsidP="000A4879"/>
    <w:p w14:paraId="6F822900" w14:textId="392D384E" w:rsidR="00A86EEE" w:rsidRDefault="00A86EEE" w:rsidP="000A4879">
      <w:pPr>
        <w:rPr>
          <w:color w:val="212121"/>
          <w:shd w:val="clear" w:color="auto" w:fill="FFFFFF"/>
        </w:rPr>
      </w:pPr>
      <w:r w:rsidRPr="00A86EEE">
        <w:rPr>
          <w:color w:val="212121"/>
          <w:shd w:val="clear" w:color="auto" w:fill="FFFFFF"/>
        </w:rPr>
        <w:t>'activation': 'tanh', 'first_</w:t>
      </w:r>
      <w:r>
        <w:rPr>
          <w:color w:val="212121"/>
          <w:shd w:val="clear" w:color="auto" w:fill="FFFFFF"/>
        </w:rPr>
        <w:t>layer</w:t>
      </w:r>
      <w:r w:rsidRPr="00A86EEE">
        <w:rPr>
          <w:color w:val="212121"/>
          <w:shd w:val="clear" w:color="auto" w:fill="FFFFFF"/>
        </w:rPr>
        <w:t xml:space="preserve">': 11, 'num_layers': 2, </w:t>
      </w:r>
      <w:r>
        <w:rPr>
          <w:color w:val="212121"/>
          <w:shd w:val="clear" w:color="auto" w:fill="FFFFFF"/>
        </w:rPr>
        <w:t>layer_1</w:t>
      </w:r>
      <w:r w:rsidRPr="00A86EEE">
        <w:rPr>
          <w:color w:val="212121"/>
          <w:shd w:val="clear" w:color="auto" w:fill="FFFFFF"/>
        </w:rPr>
        <w:t>': 16, '</w:t>
      </w:r>
      <w:r>
        <w:rPr>
          <w:color w:val="212121"/>
          <w:shd w:val="clear" w:color="auto" w:fill="FFFFFF"/>
        </w:rPr>
        <w:t>layer_2</w:t>
      </w:r>
      <w:r w:rsidRPr="00A86EEE">
        <w:rPr>
          <w:color w:val="212121"/>
          <w:shd w:val="clear" w:color="auto" w:fill="FFFFFF"/>
        </w:rPr>
        <w:t>': 11</w:t>
      </w:r>
      <w:r w:rsidR="000C702B">
        <w:rPr>
          <w:color w:val="212121"/>
          <w:shd w:val="clear" w:color="auto" w:fill="FFFFFF"/>
        </w:rPr>
        <w:t>.</w:t>
      </w:r>
    </w:p>
    <w:p w14:paraId="2694C70C" w14:textId="77777777" w:rsidR="000C702B" w:rsidRDefault="000C702B" w:rsidP="000A4879">
      <w:pPr>
        <w:rPr>
          <w:color w:val="212121"/>
          <w:shd w:val="clear" w:color="auto" w:fill="FFFFFF"/>
        </w:rPr>
      </w:pPr>
    </w:p>
    <w:p w14:paraId="34000325" w14:textId="496043B6" w:rsidR="000C702B" w:rsidRDefault="000C702B" w:rsidP="000A4879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The results using the testing data yielded:</w:t>
      </w:r>
    </w:p>
    <w:p w14:paraId="1DB7DC96" w14:textId="77777777" w:rsidR="005C7E70" w:rsidRDefault="005C7E70" w:rsidP="000A4879">
      <w:pPr>
        <w:rPr>
          <w:color w:val="212121"/>
          <w:shd w:val="clear" w:color="auto" w:fill="FFFFFF"/>
        </w:rPr>
      </w:pPr>
    </w:p>
    <w:p w14:paraId="1AF9C931" w14:textId="6582B081" w:rsidR="000C702B" w:rsidRPr="00A86EEE" w:rsidRDefault="000C702B" w:rsidP="000C702B">
      <w:pPr>
        <w:jc w:val="center"/>
      </w:pPr>
      <w:r w:rsidRPr="000C702B">
        <w:drawing>
          <wp:inline distT="0" distB="0" distL="0" distR="0" wp14:anchorId="61BA2645" wp14:editId="05C25DC5">
            <wp:extent cx="4118033" cy="719656"/>
            <wp:effectExtent l="0" t="0" r="0" b="4445"/>
            <wp:docPr id="20040540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54021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7832" cy="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97F8" w14:textId="77777777" w:rsidR="00370C5F" w:rsidRDefault="00370C5F" w:rsidP="00370C5F">
      <w:pPr>
        <w:jc w:val="center"/>
      </w:pPr>
    </w:p>
    <w:p w14:paraId="1553714E" w14:textId="3B2416D7" w:rsidR="002358AA" w:rsidRDefault="000C702B" w:rsidP="000C702B">
      <w:r>
        <w:t>The results remained the same as in Part I, despite the wide variety of choices as input parameters.</w:t>
      </w:r>
    </w:p>
    <w:p w14:paraId="547622E7" w14:textId="77777777" w:rsidR="00530DFF" w:rsidRDefault="00530DFF" w:rsidP="000C702B"/>
    <w:p w14:paraId="3BFDB277" w14:textId="77777777" w:rsidR="002358AA" w:rsidRDefault="002358AA" w:rsidP="00370C5F">
      <w:pPr>
        <w:jc w:val="center"/>
      </w:pPr>
    </w:p>
    <w:p w14:paraId="365CC9A3" w14:textId="7AF412C7" w:rsidR="002358AA" w:rsidRPr="000C702B" w:rsidRDefault="000C702B" w:rsidP="00370C5F">
      <w:pPr>
        <w:jc w:val="center"/>
        <w:rPr>
          <w:b/>
          <w:bCs/>
        </w:rPr>
      </w:pPr>
      <w:r w:rsidRPr="000C702B">
        <w:rPr>
          <w:b/>
          <w:bCs/>
        </w:rPr>
        <w:t>Part III</w:t>
      </w:r>
    </w:p>
    <w:p w14:paraId="7DA0E7A3" w14:textId="77777777" w:rsidR="000C702B" w:rsidRDefault="000C702B" w:rsidP="00370C5F">
      <w:pPr>
        <w:jc w:val="center"/>
      </w:pPr>
    </w:p>
    <w:p w14:paraId="054A0580" w14:textId="0F6999B2" w:rsidR="004D0A63" w:rsidRDefault="000C702B" w:rsidP="000C702B">
      <w:r>
        <w:t>Using the approach in Part I, to create a model, with inputs of</w:t>
      </w:r>
      <w:r w:rsidR="004D0A63">
        <w:t xml:space="preserve"> </w:t>
      </w:r>
      <w:r>
        <w:t>our choosing</w:t>
      </w:r>
      <w:r w:rsidR="004D0A63">
        <w:t xml:space="preserve"> (rather than an optimizer function)</w:t>
      </w:r>
      <w:r>
        <w:t xml:space="preserve">, three </w:t>
      </w:r>
      <w:r w:rsidR="004D0A63">
        <w:t>models are created as an improvement upon the model in Part I.</w:t>
      </w:r>
    </w:p>
    <w:p w14:paraId="3AFB9B79" w14:textId="23F81650" w:rsidR="004D0A63" w:rsidRDefault="004D0A63" w:rsidP="000C702B">
      <w:r>
        <w:t xml:space="preserve">Data is cleaned further, </w:t>
      </w:r>
      <w:r w:rsidR="00FE1454">
        <w:t xml:space="preserve">to </w:t>
      </w:r>
      <w:r>
        <w:t xml:space="preserve">include </w:t>
      </w:r>
      <w:r w:rsidRPr="00FE1454">
        <w:rPr>
          <w:b/>
          <w:bCs/>
        </w:rPr>
        <w:t>fewer</w:t>
      </w:r>
      <w:r>
        <w:t xml:space="preserve"> categories.</w:t>
      </w:r>
    </w:p>
    <w:p w14:paraId="0AF65C6E" w14:textId="77777777" w:rsidR="00530DFF" w:rsidRDefault="00530DFF" w:rsidP="000C702B"/>
    <w:p w14:paraId="07C8F464" w14:textId="77777777" w:rsidR="00DE1B7D" w:rsidRDefault="00DE1B7D" w:rsidP="000C702B"/>
    <w:p w14:paraId="788395F0" w14:textId="0D089252" w:rsidR="004D0A63" w:rsidRPr="00DE1B7D" w:rsidRDefault="004D0A63" w:rsidP="00DE1B7D">
      <w:pPr>
        <w:jc w:val="center"/>
        <w:rPr>
          <w:u w:val="single"/>
        </w:rPr>
      </w:pPr>
      <w:r w:rsidRPr="00DE1B7D">
        <w:rPr>
          <w:u w:val="single"/>
        </w:rPr>
        <w:t>Model 1</w:t>
      </w:r>
    </w:p>
    <w:p w14:paraId="556104E0" w14:textId="1573D753" w:rsidR="00DE1B7D" w:rsidRDefault="00DE1B7D" w:rsidP="00DE1B7D">
      <w:pPr>
        <w:jc w:val="center"/>
      </w:pPr>
      <w:r>
        <w:t>Activation function: ‘ReL</w:t>
      </w:r>
      <w:r w:rsidR="00FE1454">
        <w:t>U</w:t>
      </w:r>
      <w:r>
        <w:t>’</w:t>
      </w:r>
    </w:p>
    <w:p w14:paraId="163F4A94" w14:textId="77777777" w:rsidR="00DE1B7D" w:rsidRDefault="00DE1B7D" w:rsidP="00DE1B7D">
      <w:pPr>
        <w:jc w:val="center"/>
      </w:pPr>
    </w:p>
    <w:p w14:paraId="1B2B12B2" w14:textId="0F21AF98" w:rsidR="004D0A63" w:rsidRDefault="004D0A63" w:rsidP="004D0A63">
      <w:pPr>
        <w:jc w:val="center"/>
      </w:pPr>
      <w:r w:rsidRPr="004D0A63">
        <w:drawing>
          <wp:inline distT="0" distB="0" distL="0" distR="0" wp14:anchorId="1A5A084D" wp14:editId="2B2048B6">
            <wp:extent cx="3424687" cy="1804625"/>
            <wp:effectExtent l="0" t="0" r="4445" b="5715"/>
            <wp:docPr id="3117824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8244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5253" cy="18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F8F1" w14:textId="77777777" w:rsidR="00DE1B7D" w:rsidRDefault="00DE1B7D" w:rsidP="004D0A63">
      <w:pPr>
        <w:jc w:val="center"/>
      </w:pPr>
    </w:p>
    <w:p w14:paraId="6DCC29AC" w14:textId="77777777" w:rsidR="00530DFF" w:rsidRDefault="00530DFF" w:rsidP="004D0A63">
      <w:pPr>
        <w:jc w:val="center"/>
      </w:pPr>
    </w:p>
    <w:p w14:paraId="28C9D6B2" w14:textId="55171141" w:rsidR="000C702B" w:rsidRDefault="00DE1B7D" w:rsidP="00370C5F">
      <w:pPr>
        <w:jc w:val="center"/>
        <w:rPr>
          <w:u w:val="single"/>
        </w:rPr>
      </w:pPr>
      <w:r w:rsidRPr="00DE1B7D">
        <w:rPr>
          <w:u w:val="single"/>
        </w:rPr>
        <w:t>Results</w:t>
      </w:r>
      <w:r>
        <w:rPr>
          <w:u w:val="single"/>
        </w:rPr>
        <w:t xml:space="preserve"> 1</w:t>
      </w:r>
    </w:p>
    <w:p w14:paraId="5CDBE7E9" w14:textId="77777777" w:rsidR="00DE1B7D" w:rsidRPr="00DE1B7D" w:rsidRDefault="00DE1B7D" w:rsidP="00370C5F">
      <w:pPr>
        <w:jc w:val="center"/>
      </w:pPr>
    </w:p>
    <w:p w14:paraId="09BA1BD5" w14:textId="16A916D6" w:rsidR="000C702B" w:rsidRDefault="004D0A63" w:rsidP="00370C5F">
      <w:pPr>
        <w:jc w:val="center"/>
      </w:pPr>
      <w:r w:rsidRPr="004D0A63">
        <w:lastRenderedPageBreak/>
        <w:drawing>
          <wp:inline distT="0" distB="0" distL="0" distR="0" wp14:anchorId="6FDDCE4E" wp14:editId="3C61B569">
            <wp:extent cx="4261449" cy="1309296"/>
            <wp:effectExtent l="0" t="0" r="6350" b="5715"/>
            <wp:docPr id="10028312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31237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072" cy="13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8989" w14:textId="77777777" w:rsidR="004D0A63" w:rsidRDefault="004D0A63" w:rsidP="00370C5F">
      <w:pPr>
        <w:jc w:val="center"/>
      </w:pPr>
    </w:p>
    <w:p w14:paraId="70D88C6B" w14:textId="77777777" w:rsidR="00FE1454" w:rsidRDefault="00FE1454" w:rsidP="00370C5F">
      <w:pPr>
        <w:jc w:val="center"/>
      </w:pPr>
    </w:p>
    <w:p w14:paraId="0C24988C" w14:textId="11EF842B" w:rsidR="004D0A63" w:rsidRPr="00DE1B7D" w:rsidRDefault="004D0A63" w:rsidP="00370C5F">
      <w:pPr>
        <w:jc w:val="center"/>
        <w:rPr>
          <w:u w:val="single"/>
        </w:rPr>
      </w:pPr>
      <w:r w:rsidRPr="00DE1B7D">
        <w:rPr>
          <w:u w:val="single"/>
        </w:rPr>
        <w:t>Model 2</w:t>
      </w:r>
    </w:p>
    <w:p w14:paraId="34609C46" w14:textId="6E1093F2" w:rsidR="00DE1B7D" w:rsidRDefault="00DE1B7D" w:rsidP="00370C5F">
      <w:pPr>
        <w:jc w:val="center"/>
      </w:pPr>
      <w:r>
        <w:t>Activation function: ‘</w:t>
      </w:r>
      <w:r>
        <w:t>tanh</w:t>
      </w:r>
      <w:r>
        <w:t>’</w:t>
      </w:r>
    </w:p>
    <w:p w14:paraId="244F239F" w14:textId="77777777" w:rsidR="00DE1B7D" w:rsidRDefault="00DE1B7D" w:rsidP="00370C5F">
      <w:pPr>
        <w:jc w:val="center"/>
      </w:pPr>
    </w:p>
    <w:p w14:paraId="3B359706" w14:textId="01CE3E0E" w:rsidR="004D0A63" w:rsidRDefault="004D0A63" w:rsidP="00370C5F">
      <w:pPr>
        <w:jc w:val="center"/>
      </w:pPr>
      <w:r w:rsidRPr="004D0A63">
        <w:drawing>
          <wp:inline distT="0" distB="0" distL="0" distR="0" wp14:anchorId="602F52B6" wp14:editId="3DB09F94">
            <wp:extent cx="3692105" cy="1918732"/>
            <wp:effectExtent l="0" t="0" r="3810" b="5715"/>
            <wp:docPr id="12278014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144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3004" cy="19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AA90" w14:textId="77777777" w:rsidR="00DE1B7D" w:rsidRDefault="00DE1B7D" w:rsidP="00370C5F">
      <w:pPr>
        <w:jc w:val="center"/>
      </w:pPr>
    </w:p>
    <w:p w14:paraId="6C8D325C" w14:textId="2E28CC99" w:rsidR="004D0A63" w:rsidRPr="00DE1B7D" w:rsidRDefault="00DE1B7D" w:rsidP="00370C5F">
      <w:pPr>
        <w:jc w:val="center"/>
        <w:rPr>
          <w:u w:val="single"/>
        </w:rPr>
      </w:pPr>
      <w:r w:rsidRPr="00DE1B7D">
        <w:rPr>
          <w:u w:val="single"/>
        </w:rPr>
        <w:t>Results</w:t>
      </w:r>
      <w:r>
        <w:rPr>
          <w:u w:val="single"/>
        </w:rPr>
        <w:t xml:space="preserve"> 2</w:t>
      </w:r>
    </w:p>
    <w:p w14:paraId="5520E765" w14:textId="77777777" w:rsidR="00DE1B7D" w:rsidRDefault="00DE1B7D" w:rsidP="00370C5F">
      <w:pPr>
        <w:jc w:val="center"/>
      </w:pPr>
    </w:p>
    <w:p w14:paraId="0655711E" w14:textId="2E2E89B3" w:rsidR="004D0A63" w:rsidRDefault="00DE1B7D" w:rsidP="00370C5F">
      <w:pPr>
        <w:jc w:val="center"/>
      </w:pPr>
      <w:r w:rsidRPr="00DE1B7D">
        <w:drawing>
          <wp:inline distT="0" distB="0" distL="0" distR="0" wp14:anchorId="4A656354" wp14:editId="5AB80388">
            <wp:extent cx="4269860" cy="1301714"/>
            <wp:effectExtent l="0" t="0" r="0" b="0"/>
            <wp:docPr id="171003067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30674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725" cy="131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D861" w14:textId="77777777" w:rsidR="004D0A63" w:rsidRDefault="004D0A63" w:rsidP="00370C5F">
      <w:pPr>
        <w:jc w:val="center"/>
      </w:pPr>
    </w:p>
    <w:p w14:paraId="01B376BC" w14:textId="19A1E795" w:rsidR="00DE1B7D" w:rsidRPr="00DE1B7D" w:rsidRDefault="00DE1B7D" w:rsidP="00DE1B7D">
      <w:pPr>
        <w:jc w:val="center"/>
        <w:rPr>
          <w:u w:val="single"/>
        </w:rPr>
      </w:pPr>
      <w:r w:rsidRPr="00DE1B7D">
        <w:rPr>
          <w:u w:val="single"/>
        </w:rPr>
        <w:t xml:space="preserve">Model </w:t>
      </w:r>
      <w:r>
        <w:rPr>
          <w:u w:val="single"/>
        </w:rPr>
        <w:t>3</w:t>
      </w:r>
    </w:p>
    <w:p w14:paraId="5CDEADF6" w14:textId="6982E61A" w:rsidR="00DE1B7D" w:rsidRDefault="00DE1B7D" w:rsidP="00DE1B7D">
      <w:pPr>
        <w:jc w:val="center"/>
      </w:pPr>
      <w:r>
        <w:t>Activation function: ‘</w:t>
      </w:r>
      <w:r>
        <w:t>ReLU</w:t>
      </w:r>
      <w:r>
        <w:t>’</w:t>
      </w:r>
    </w:p>
    <w:p w14:paraId="39EC0668" w14:textId="77777777" w:rsidR="00DE1B7D" w:rsidRDefault="00DE1B7D" w:rsidP="00370C5F">
      <w:pPr>
        <w:jc w:val="center"/>
      </w:pPr>
    </w:p>
    <w:p w14:paraId="4DC3D137" w14:textId="7642FC51" w:rsidR="00DE1B7D" w:rsidRDefault="00DE1B7D" w:rsidP="00370C5F">
      <w:pPr>
        <w:jc w:val="center"/>
      </w:pPr>
      <w:r w:rsidRPr="00DE1B7D">
        <w:drawing>
          <wp:inline distT="0" distB="0" distL="0" distR="0" wp14:anchorId="02D69B1A" wp14:editId="74588E21">
            <wp:extent cx="3450566" cy="2067575"/>
            <wp:effectExtent l="0" t="0" r="0" b="8890"/>
            <wp:docPr id="259435600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35600" name="Picture 1" descr="A white text with black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3944" cy="207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2F63" w14:textId="77777777" w:rsidR="00DE1B7D" w:rsidRDefault="00DE1B7D" w:rsidP="00370C5F">
      <w:pPr>
        <w:jc w:val="center"/>
      </w:pPr>
    </w:p>
    <w:p w14:paraId="322DE120" w14:textId="7AFDCD69" w:rsidR="00DE1B7D" w:rsidRPr="00DE1B7D" w:rsidRDefault="00DE1B7D" w:rsidP="00370C5F">
      <w:pPr>
        <w:jc w:val="center"/>
        <w:rPr>
          <w:u w:val="single"/>
        </w:rPr>
      </w:pPr>
      <w:r w:rsidRPr="00DE1B7D">
        <w:rPr>
          <w:u w:val="single"/>
        </w:rPr>
        <w:t>Results</w:t>
      </w:r>
      <w:r>
        <w:rPr>
          <w:u w:val="single"/>
        </w:rPr>
        <w:t xml:space="preserve"> 3</w:t>
      </w:r>
    </w:p>
    <w:p w14:paraId="21126C0F" w14:textId="77777777" w:rsidR="00DE1B7D" w:rsidRDefault="00DE1B7D" w:rsidP="00370C5F">
      <w:pPr>
        <w:jc w:val="center"/>
      </w:pPr>
    </w:p>
    <w:p w14:paraId="51E01B28" w14:textId="3D26E7A1" w:rsidR="00DE1B7D" w:rsidRDefault="00DE1B7D" w:rsidP="00370C5F">
      <w:pPr>
        <w:jc w:val="center"/>
      </w:pPr>
      <w:r w:rsidRPr="00DE1B7D">
        <w:drawing>
          <wp:inline distT="0" distB="0" distL="0" distR="0" wp14:anchorId="1890F058" wp14:editId="65F0DF56">
            <wp:extent cx="4088921" cy="1256694"/>
            <wp:effectExtent l="0" t="0" r="6985" b="635"/>
            <wp:docPr id="13541781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78198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9946" cy="12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A63" w14:textId="77777777" w:rsidR="00DE1B7D" w:rsidRDefault="00DE1B7D" w:rsidP="00FE1454"/>
    <w:p w14:paraId="14758F1F" w14:textId="1EE5A296" w:rsidR="00FE1454" w:rsidRDefault="00FE1454" w:rsidP="00FE1454">
      <w:r>
        <w:t>In all three models in Part III, the results showed only minor variations from those in Part I and Part II.</w:t>
      </w:r>
    </w:p>
    <w:p w14:paraId="3E4C869E" w14:textId="77777777" w:rsidR="00530DFF" w:rsidRDefault="00530DFF" w:rsidP="00FE1454"/>
    <w:p w14:paraId="1768EDF9" w14:textId="77777777" w:rsidR="00530DFF" w:rsidRDefault="00530DFF" w:rsidP="00FE1454"/>
    <w:p w14:paraId="1EF8C44D" w14:textId="56FDEB86" w:rsidR="005A4A73" w:rsidRDefault="006D5980" w:rsidP="00541D1F">
      <w:pPr>
        <w:jc w:val="center"/>
        <w:rPr>
          <w:b/>
          <w:bCs/>
          <w:u w:val="single"/>
        </w:rPr>
      </w:pPr>
      <w:r w:rsidRPr="00541D1F">
        <w:rPr>
          <w:b/>
          <w:bCs/>
          <w:u w:val="single"/>
        </w:rPr>
        <w:t>Conclusion</w:t>
      </w:r>
    </w:p>
    <w:p w14:paraId="0D5725C1" w14:textId="77777777" w:rsidR="00370C5F" w:rsidRDefault="00370C5F" w:rsidP="00541D1F">
      <w:pPr>
        <w:jc w:val="center"/>
      </w:pPr>
    </w:p>
    <w:p w14:paraId="457B038C" w14:textId="4E0A772A" w:rsidR="00453A6F" w:rsidRDefault="00453A6F" w:rsidP="00541D1F">
      <w:pPr>
        <w:jc w:val="center"/>
      </w:pPr>
      <w:r>
        <w:t>Table 1</w:t>
      </w:r>
    </w:p>
    <w:p w14:paraId="14230EC2" w14:textId="77777777" w:rsidR="00530DFF" w:rsidRDefault="00530DFF" w:rsidP="00541D1F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1"/>
        <w:gridCol w:w="1349"/>
        <w:gridCol w:w="1382"/>
        <w:gridCol w:w="1495"/>
        <w:gridCol w:w="1622"/>
        <w:gridCol w:w="1314"/>
        <w:gridCol w:w="1557"/>
      </w:tblGrid>
      <w:tr w:rsidR="003910DF" w14:paraId="4DF1A371" w14:textId="77777777" w:rsidTr="00530DFF">
        <w:trPr>
          <w:trHeight w:val="996"/>
          <w:jc w:val="center"/>
        </w:trPr>
        <w:tc>
          <w:tcPr>
            <w:tcW w:w="13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633A1CB" w14:textId="45951CEA" w:rsidR="003910DF" w:rsidRDefault="003910DF" w:rsidP="00541D1F">
            <w:pPr>
              <w:jc w:val="center"/>
            </w:pPr>
          </w:p>
        </w:tc>
        <w:tc>
          <w:tcPr>
            <w:tcW w:w="134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2D01DB5" w14:textId="77777777" w:rsidR="003910DF" w:rsidRDefault="003910DF" w:rsidP="00541D1F">
            <w:pPr>
              <w:jc w:val="center"/>
            </w:pP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C98BA7D" w14:textId="0C6B134D" w:rsidR="003910DF" w:rsidRDefault="003910DF" w:rsidP="00541D1F">
            <w:pPr>
              <w:jc w:val="center"/>
            </w:pPr>
            <w:r>
              <w:t>First Layer</w:t>
            </w:r>
          </w:p>
          <w:p w14:paraId="44831AD1" w14:textId="1CA4E5F1" w:rsidR="003910DF" w:rsidRDefault="003910DF" w:rsidP="00541D1F">
            <w:pPr>
              <w:jc w:val="center"/>
            </w:pPr>
            <w:r>
              <w:t>Neurons (N)</w:t>
            </w:r>
          </w:p>
        </w:tc>
        <w:tc>
          <w:tcPr>
            <w:tcW w:w="14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AF6EEF9" w14:textId="77777777" w:rsidR="003910DF" w:rsidRDefault="003910DF" w:rsidP="00541D1F">
            <w:pPr>
              <w:jc w:val="center"/>
            </w:pPr>
            <w:r>
              <w:t>Hidden</w:t>
            </w:r>
          </w:p>
          <w:p w14:paraId="30C12B4F" w14:textId="170A4EA9" w:rsidR="003910DF" w:rsidRDefault="003910DF" w:rsidP="00541D1F">
            <w:pPr>
              <w:jc w:val="center"/>
            </w:pPr>
            <w:r>
              <w:t>Layers (L), Neurons(N)</w:t>
            </w:r>
          </w:p>
        </w:tc>
        <w:tc>
          <w:tcPr>
            <w:tcW w:w="16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C319C22" w14:textId="130137AA" w:rsidR="003910DF" w:rsidRDefault="003910DF" w:rsidP="00541D1F">
            <w:pPr>
              <w:jc w:val="center"/>
            </w:pPr>
            <w:r>
              <w:t>Activation</w:t>
            </w:r>
          </w:p>
          <w:p w14:paraId="25D2BACB" w14:textId="0BEB9530" w:rsidR="003910DF" w:rsidRDefault="003910DF" w:rsidP="00541D1F">
            <w:pPr>
              <w:jc w:val="center"/>
            </w:pPr>
            <w:r>
              <w:t>Function</w:t>
            </w:r>
          </w:p>
        </w:tc>
        <w:tc>
          <w:tcPr>
            <w:tcW w:w="13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054D39E" w14:textId="2B698803" w:rsidR="003910DF" w:rsidRDefault="003910DF" w:rsidP="00541D1F">
            <w:pPr>
              <w:jc w:val="center"/>
            </w:pPr>
            <w:r>
              <w:t>Loss</w:t>
            </w:r>
          </w:p>
        </w:tc>
        <w:tc>
          <w:tcPr>
            <w:tcW w:w="155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1470E04" w14:textId="5582401C" w:rsidR="003910DF" w:rsidRDefault="003910DF" w:rsidP="00541D1F">
            <w:pPr>
              <w:jc w:val="center"/>
            </w:pPr>
            <w:r>
              <w:t>Accuracy</w:t>
            </w:r>
          </w:p>
        </w:tc>
      </w:tr>
      <w:tr w:rsidR="003910DF" w14:paraId="762E59C8" w14:textId="77777777" w:rsidTr="00530DFF">
        <w:trPr>
          <w:trHeight w:val="890"/>
          <w:jc w:val="center"/>
        </w:trPr>
        <w:tc>
          <w:tcPr>
            <w:tcW w:w="136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A1806C8" w14:textId="323329F9" w:rsidR="003910DF" w:rsidRDefault="003910DF" w:rsidP="00541D1F">
            <w:pPr>
              <w:jc w:val="center"/>
            </w:pPr>
            <w:r>
              <w:t xml:space="preserve">Part I </w:t>
            </w:r>
          </w:p>
        </w:tc>
        <w:tc>
          <w:tcPr>
            <w:tcW w:w="134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235D802" w14:textId="5AB46F77" w:rsidR="003910DF" w:rsidRDefault="003910DF" w:rsidP="00541D1F">
            <w:pPr>
              <w:jc w:val="center"/>
            </w:pPr>
            <w:r>
              <w:t>Model 1</w:t>
            </w:r>
          </w:p>
        </w:tc>
        <w:tc>
          <w:tcPr>
            <w:tcW w:w="13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57F6572" w14:textId="05106D18" w:rsidR="003910DF" w:rsidRDefault="003910DF" w:rsidP="00541D1F">
            <w:pPr>
              <w:jc w:val="center"/>
            </w:pPr>
            <w:r>
              <w:t>N: 8</w:t>
            </w:r>
          </w:p>
        </w:tc>
        <w:tc>
          <w:tcPr>
            <w:tcW w:w="14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23C6581" w14:textId="2F219E6C" w:rsidR="003910DF" w:rsidRDefault="003910DF" w:rsidP="00541D1F">
            <w:pPr>
              <w:jc w:val="center"/>
            </w:pPr>
            <w:r>
              <w:t>L: 1, N: 3</w:t>
            </w:r>
          </w:p>
        </w:tc>
        <w:tc>
          <w:tcPr>
            <w:tcW w:w="16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6C9139B" w14:textId="2D3C292D" w:rsidR="003910DF" w:rsidRDefault="003910DF" w:rsidP="00541D1F">
            <w:pPr>
              <w:jc w:val="center"/>
            </w:pPr>
            <w:r>
              <w:t>ReLU</w:t>
            </w:r>
          </w:p>
        </w:tc>
        <w:tc>
          <w:tcPr>
            <w:tcW w:w="13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01D8D5" w14:textId="65161179" w:rsidR="003910DF" w:rsidRDefault="003910DF" w:rsidP="00541D1F">
            <w:pPr>
              <w:jc w:val="center"/>
            </w:pPr>
            <w:r>
              <w:t>0.5542</w:t>
            </w:r>
          </w:p>
        </w:tc>
        <w:tc>
          <w:tcPr>
            <w:tcW w:w="155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0E82DB5" w14:textId="73AF4335" w:rsidR="003910DF" w:rsidRDefault="003910DF" w:rsidP="00541D1F">
            <w:pPr>
              <w:jc w:val="center"/>
            </w:pPr>
            <w:r>
              <w:t>0.7321</w:t>
            </w:r>
          </w:p>
        </w:tc>
      </w:tr>
      <w:tr w:rsidR="003910DF" w14:paraId="35F523A9" w14:textId="77777777" w:rsidTr="00530DFF">
        <w:trPr>
          <w:trHeight w:val="449"/>
          <w:jc w:val="center"/>
        </w:trPr>
        <w:tc>
          <w:tcPr>
            <w:tcW w:w="136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AC2A6EF" w14:textId="33F5342E" w:rsidR="003910DF" w:rsidRDefault="003910DF" w:rsidP="00541D1F">
            <w:pPr>
              <w:jc w:val="center"/>
            </w:pPr>
            <w:r>
              <w:t>Part I</w:t>
            </w:r>
            <w:r>
              <w:t>I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9B2BAA8" w14:textId="3E408AFD" w:rsidR="003910DF" w:rsidRDefault="003910DF" w:rsidP="00541D1F">
            <w:pPr>
              <w:jc w:val="center"/>
            </w:pPr>
            <w:r>
              <w:t xml:space="preserve">Model </w:t>
            </w:r>
            <w:r>
              <w:t>Best</w:t>
            </w:r>
          </w:p>
        </w:tc>
        <w:tc>
          <w:tcPr>
            <w:tcW w:w="1382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FA73EAC" w14:textId="46ACAE97" w:rsidR="003910DF" w:rsidRDefault="003910DF" w:rsidP="00541D1F">
            <w:pPr>
              <w:jc w:val="center"/>
            </w:pPr>
            <w:r>
              <w:t>N: 11</w:t>
            </w:r>
          </w:p>
        </w:tc>
        <w:tc>
          <w:tcPr>
            <w:tcW w:w="149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3781CEB" w14:textId="595783AC" w:rsidR="003910DF" w:rsidRDefault="003910DF" w:rsidP="00541D1F">
            <w:pPr>
              <w:jc w:val="center"/>
            </w:pPr>
            <w:r>
              <w:t xml:space="preserve">L: 1, N: </w:t>
            </w:r>
            <w:r>
              <w:t>16</w:t>
            </w:r>
          </w:p>
        </w:tc>
        <w:tc>
          <w:tcPr>
            <w:tcW w:w="1622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8AF18C" w14:textId="1BA3A1F7" w:rsidR="003910DF" w:rsidRDefault="003910DF" w:rsidP="00541D1F">
            <w:pPr>
              <w:jc w:val="center"/>
            </w:pPr>
            <w:r>
              <w:t>tanh</w:t>
            </w:r>
          </w:p>
        </w:tc>
        <w:tc>
          <w:tcPr>
            <w:tcW w:w="131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614FB7" w14:textId="5A454C96" w:rsidR="003910DF" w:rsidRDefault="003910DF" w:rsidP="00541D1F">
            <w:pPr>
              <w:jc w:val="center"/>
            </w:pPr>
            <w:r>
              <w:t>0.5514</w:t>
            </w:r>
          </w:p>
        </w:tc>
        <w:tc>
          <w:tcPr>
            <w:tcW w:w="1557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3C00BD" w14:textId="1E373674" w:rsidR="003910DF" w:rsidRDefault="003910DF" w:rsidP="00541D1F">
            <w:pPr>
              <w:jc w:val="center"/>
            </w:pPr>
            <w:r>
              <w:t>0.7308</w:t>
            </w:r>
          </w:p>
        </w:tc>
      </w:tr>
      <w:tr w:rsidR="003910DF" w14:paraId="3DE1508C" w14:textId="77777777" w:rsidTr="00530DFF">
        <w:trPr>
          <w:trHeight w:val="431"/>
          <w:jc w:val="center"/>
        </w:trPr>
        <w:tc>
          <w:tcPr>
            <w:tcW w:w="136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65CB6F" w14:textId="7DB3D52B" w:rsidR="003910DF" w:rsidRDefault="003910DF" w:rsidP="00541D1F">
            <w:pPr>
              <w:jc w:val="center"/>
            </w:pPr>
          </w:p>
        </w:tc>
        <w:tc>
          <w:tcPr>
            <w:tcW w:w="1349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8F7B617" w14:textId="77777777" w:rsidR="003910DF" w:rsidRDefault="003910DF" w:rsidP="00541D1F">
            <w:pPr>
              <w:jc w:val="center"/>
            </w:pPr>
          </w:p>
        </w:tc>
        <w:tc>
          <w:tcPr>
            <w:tcW w:w="138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215456" w14:textId="08AFBD24" w:rsidR="003910DF" w:rsidRDefault="003910DF" w:rsidP="00541D1F">
            <w:pPr>
              <w:jc w:val="center"/>
            </w:pP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8476F93" w14:textId="38FB6919" w:rsidR="003910DF" w:rsidRDefault="003910DF" w:rsidP="00541D1F">
            <w:pPr>
              <w:jc w:val="center"/>
            </w:pPr>
            <w:r>
              <w:t xml:space="preserve">L: </w:t>
            </w:r>
            <w:r>
              <w:t>2</w:t>
            </w:r>
            <w:r>
              <w:t>, N: 1</w:t>
            </w:r>
            <w:r>
              <w:t>1</w:t>
            </w:r>
          </w:p>
        </w:tc>
        <w:tc>
          <w:tcPr>
            <w:tcW w:w="1622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43A2E47" w14:textId="41FA3EC9" w:rsidR="003910DF" w:rsidRDefault="003910DF" w:rsidP="00541D1F">
            <w:pPr>
              <w:jc w:val="center"/>
            </w:pPr>
          </w:p>
        </w:tc>
        <w:tc>
          <w:tcPr>
            <w:tcW w:w="1314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70E222D" w14:textId="77777777" w:rsidR="003910DF" w:rsidRDefault="003910DF" w:rsidP="00541D1F">
            <w:pPr>
              <w:jc w:val="center"/>
            </w:pPr>
          </w:p>
        </w:tc>
        <w:tc>
          <w:tcPr>
            <w:tcW w:w="1557" w:type="dxa"/>
            <w:vMerge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441DDA9" w14:textId="77777777" w:rsidR="003910DF" w:rsidRDefault="003910DF" w:rsidP="00541D1F">
            <w:pPr>
              <w:jc w:val="center"/>
            </w:pPr>
          </w:p>
        </w:tc>
      </w:tr>
      <w:tr w:rsidR="003910DF" w14:paraId="3161ABA4" w14:textId="77777777" w:rsidTr="00530DFF">
        <w:trPr>
          <w:trHeight w:val="431"/>
          <w:jc w:val="center"/>
        </w:trPr>
        <w:tc>
          <w:tcPr>
            <w:tcW w:w="1361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706AE8A" w14:textId="298AD277" w:rsidR="003910DF" w:rsidRDefault="003910DF" w:rsidP="00541D1F">
            <w:pPr>
              <w:jc w:val="center"/>
            </w:pPr>
            <w:r>
              <w:t>Part III</w:t>
            </w:r>
          </w:p>
        </w:tc>
        <w:tc>
          <w:tcPr>
            <w:tcW w:w="1349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418BE2C" w14:textId="753FA6D5" w:rsidR="003910DF" w:rsidRDefault="003910DF" w:rsidP="00541D1F">
            <w:pPr>
              <w:jc w:val="center"/>
            </w:pPr>
            <w:r>
              <w:t>Model 1</w:t>
            </w:r>
          </w:p>
        </w:tc>
        <w:tc>
          <w:tcPr>
            <w:tcW w:w="1382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6BDA7EB" w14:textId="59A90459" w:rsidR="003910DF" w:rsidRDefault="003910DF" w:rsidP="00541D1F">
            <w:pPr>
              <w:jc w:val="center"/>
            </w:pPr>
            <w:r>
              <w:t>N: 11</w:t>
            </w:r>
          </w:p>
        </w:tc>
        <w:tc>
          <w:tcPr>
            <w:tcW w:w="149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5A40C5E" w14:textId="2FABAE5F" w:rsidR="003910DF" w:rsidRDefault="003910DF" w:rsidP="00541D1F">
            <w:pPr>
              <w:jc w:val="center"/>
            </w:pPr>
            <w:r>
              <w:t xml:space="preserve">L: 1, N: </w:t>
            </w:r>
            <w:r>
              <w:t>21</w:t>
            </w:r>
          </w:p>
        </w:tc>
        <w:tc>
          <w:tcPr>
            <w:tcW w:w="162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662AD0A" w14:textId="096E1CB3" w:rsidR="003910DF" w:rsidRDefault="003910DF" w:rsidP="00541D1F">
            <w:pPr>
              <w:jc w:val="center"/>
            </w:pPr>
            <w:r>
              <w:t>ReLU</w:t>
            </w:r>
          </w:p>
        </w:tc>
        <w:tc>
          <w:tcPr>
            <w:tcW w:w="1314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295285B" w14:textId="604FB7D2" w:rsidR="003910DF" w:rsidRDefault="003910DF" w:rsidP="00541D1F">
            <w:pPr>
              <w:jc w:val="center"/>
            </w:pPr>
            <w:r>
              <w:t>0</w:t>
            </w:r>
            <w:r>
              <w:t>.5611</w:t>
            </w:r>
          </w:p>
        </w:tc>
        <w:tc>
          <w:tcPr>
            <w:tcW w:w="155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F3A0F17" w14:textId="006A91D0" w:rsidR="003910DF" w:rsidRDefault="003910DF" w:rsidP="00541D1F">
            <w:pPr>
              <w:jc w:val="center"/>
            </w:pPr>
            <w:r>
              <w:t>0.7278</w:t>
            </w:r>
          </w:p>
        </w:tc>
      </w:tr>
      <w:tr w:rsidR="003910DF" w14:paraId="32FF5796" w14:textId="77777777" w:rsidTr="00530DFF">
        <w:trPr>
          <w:trHeight w:val="449"/>
          <w:jc w:val="center"/>
        </w:trPr>
        <w:tc>
          <w:tcPr>
            <w:tcW w:w="1361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B027498" w14:textId="70F3F276" w:rsidR="003910DF" w:rsidRDefault="003910DF" w:rsidP="00541D1F">
            <w:pPr>
              <w:jc w:val="center"/>
            </w:pPr>
          </w:p>
        </w:tc>
        <w:tc>
          <w:tcPr>
            <w:tcW w:w="1349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0A7777B" w14:textId="77777777" w:rsidR="003910DF" w:rsidRDefault="003910DF" w:rsidP="00541D1F">
            <w:pPr>
              <w:jc w:val="center"/>
            </w:pPr>
          </w:p>
        </w:tc>
        <w:tc>
          <w:tcPr>
            <w:tcW w:w="138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4A927C9" w14:textId="044470C9" w:rsidR="003910DF" w:rsidRDefault="003910DF" w:rsidP="00541D1F">
            <w:pPr>
              <w:jc w:val="center"/>
            </w:pP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0CE1CF" w14:textId="583C6D77" w:rsidR="003910DF" w:rsidRDefault="003910DF" w:rsidP="00541D1F">
            <w:pPr>
              <w:jc w:val="center"/>
            </w:pPr>
            <w:r>
              <w:t xml:space="preserve">L: </w:t>
            </w:r>
            <w:r>
              <w:t>2</w:t>
            </w:r>
            <w:r>
              <w:t>, N: 16</w:t>
            </w:r>
          </w:p>
        </w:tc>
        <w:tc>
          <w:tcPr>
            <w:tcW w:w="162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83F9FAA" w14:textId="617B6CE1" w:rsidR="003910DF" w:rsidRDefault="003910DF" w:rsidP="00541D1F">
            <w:pPr>
              <w:jc w:val="center"/>
            </w:pPr>
          </w:p>
        </w:tc>
        <w:tc>
          <w:tcPr>
            <w:tcW w:w="1314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BDD42A8" w14:textId="77777777" w:rsidR="003910DF" w:rsidRDefault="003910DF" w:rsidP="00541D1F">
            <w:pPr>
              <w:jc w:val="center"/>
            </w:pPr>
          </w:p>
        </w:tc>
        <w:tc>
          <w:tcPr>
            <w:tcW w:w="1557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52F149" w14:textId="77777777" w:rsidR="003910DF" w:rsidRDefault="003910DF" w:rsidP="00541D1F">
            <w:pPr>
              <w:jc w:val="center"/>
            </w:pPr>
          </w:p>
        </w:tc>
      </w:tr>
      <w:tr w:rsidR="003910DF" w14:paraId="3F847E97" w14:textId="77777777" w:rsidTr="00530DFF">
        <w:trPr>
          <w:trHeight w:val="440"/>
          <w:jc w:val="center"/>
        </w:trPr>
        <w:tc>
          <w:tcPr>
            <w:tcW w:w="1361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1C790B2" w14:textId="79D1C2CB" w:rsidR="003910DF" w:rsidRDefault="003910DF" w:rsidP="005F007C">
            <w:pPr>
              <w:jc w:val="center"/>
            </w:pPr>
          </w:p>
        </w:tc>
        <w:tc>
          <w:tcPr>
            <w:tcW w:w="1349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A03F7A9" w14:textId="30BCD3F3" w:rsidR="003910DF" w:rsidRDefault="003910DF" w:rsidP="005F007C">
            <w:pPr>
              <w:jc w:val="center"/>
            </w:pPr>
            <w:r>
              <w:t>Model 2</w:t>
            </w:r>
          </w:p>
        </w:tc>
        <w:tc>
          <w:tcPr>
            <w:tcW w:w="1382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0497B60" w14:textId="439F86D2" w:rsidR="003910DF" w:rsidRDefault="003910DF" w:rsidP="005F007C">
            <w:pPr>
              <w:jc w:val="center"/>
            </w:pPr>
            <w:r>
              <w:t>N: 11</w:t>
            </w:r>
          </w:p>
        </w:tc>
        <w:tc>
          <w:tcPr>
            <w:tcW w:w="149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2A1D628" w14:textId="7D86A759" w:rsidR="003910DF" w:rsidRDefault="003910DF" w:rsidP="005F007C">
            <w:pPr>
              <w:jc w:val="center"/>
            </w:pPr>
            <w:r>
              <w:t>L: 1, N: 21</w:t>
            </w:r>
          </w:p>
        </w:tc>
        <w:tc>
          <w:tcPr>
            <w:tcW w:w="1622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006C2B9" w14:textId="2811BCC3" w:rsidR="003910DF" w:rsidRDefault="003910DF" w:rsidP="005F007C">
            <w:pPr>
              <w:jc w:val="center"/>
            </w:pPr>
            <w:r>
              <w:t>tanh</w:t>
            </w:r>
          </w:p>
        </w:tc>
        <w:tc>
          <w:tcPr>
            <w:tcW w:w="1314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E6906AD" w14:textId="36E262DC" w:rsidR="003910DF" w:rsidRDefault="003910DF" w:rsidP="005F007C">
            <w:pPr>
              <w:jc w:val="center"/>
            </w:pPr>
            <w:r>
              <w:t>0.56</w:t>
            </w:r>
            <w:r>
              <w:t>04</w:t>
            </w:r>
          </w:p>
        </w:tc>
        <w:tc>
          <w:tcPr>
            <w:tcW w:w="1557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E320206" w14:textId="1CA96F26" w:rsidR="003910DF" w:rsidRDefault="003910DF" w:rsidP="005F007C">
            <w:pPr>
              <w:jc w:val="center"/>
            </w:pPr>
            <w:r>
              <w:t>0.727</w:t>
            </w:r>
            <w:r>
              <w:t>4</w:t>
            </w:r>
          </w:p>
        </w:tc>
      </w:tr>
      <w:tr w:rsidR="003910DF" w14:paraId="696368CB" w14:textId="77777777" w:rsidTr="00530DFF">
        <w:trPr>
          <w:trHeight w:val="440"/>
          <w:jc w:val="center"/>
        </w:trPr>
        <w:tc>
          <w:tcPr>
            <w:tcW w:w="1361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8F93B99" w14:textId="6D0DA109" w:rsidR="003910DF" w:rsidRDefault="003910DF" w:rsidP="005F007C">
            <w:pPr>
              <w:jc w:val="center"/>
            </w:pPr>
          </w:p>
        </w:tc>
        <w:tc>
          <w:tcPr>
            <w:tcW w:w="1349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79B4625" w14:textId="77777777" w:rsidR="003910DF" w:rsidRDefault="003910DF" w:rsidP="005F007C">
            <w:pPr>
              <w:jc w:val="center"/>
            </w:pPr>
          </w:p>
        </w:tc>
        <w:tc>
          <w:tcPr>
            <w:tcW w:w="138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EA08FC7" w14:textId="6540F246" w:rsidR="003910DF" w:rsidRDefault="003910DF" w:rsidP="005F007C">
            <w:pPr>
              <w:jc w:val="center"/>
            </w:pP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0E20568" w14:textId="69FEA1D9" w:rsidR="003910DF" w:rsidRDefault="003910DF" w:rsidP="005F007C">
            <w:pPr>
              <w:jc w:val="center"/>
            </w:pPr>
            <w:r>
              <w:t>L: 2, N: 16</w:t>
            </w:r>
          </w:p>
        </w:tc>
        <w:tc>
          <w:tcPr>
            <w:tcW w:w="162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704721" w14:textId="05A187C3" w:rsidR="003910DF" w:rsidRDefault="003910DF" w:rsidP="005F007C">
            <w:pPr>
              <w:jc w:val="center"/>
            </w:pPr>
          </w:p>
        </w:tc>
        <w:tc>
          <w:tcPr>
            <w:tcW w:w="1314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A65A211" w14:textId="77777777" w:rsidR="003910DF" w:rsidRDefault="003910DF" w:rsidP="005F007C">
            <w:pPr>
              <w:jc w:val="center"/>
            </w:pPr>
          </w:p>
        </w:tc>
        <w:tc>
          <w:tcPr>
            <w:tcW w:w="1557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807415E" w14:textId="77777777" w:rsidR="003910DF" w:rsidRDefault="003910DF" w:rsidP="005F007C">
            <w:pPr>
              <w:jc w:val="center"/>
            </w:pPr>
          </w:p>
        </w:tc>
      </w:tr>
      <w:tr w:rsidR="003910DF" w14:paraId="0EEB4CAC" w14:textId="77777777" w:rsidTr="00530DFF">
        <w:trPr>
          <w:trHeight w:val="449"/>
          <w:jc w:val="center"/>
        </w:trPr>
        <w:tc>
          <w:tcPr>
            <w:tcW w:w="1361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C63E957" w14:textId="7F2ACFD7" w:rsidR="003910DF" w:rsidRDefault="003910DF" w:rsidP="005F007C">
            <w:pPr>
              <w:jc w:val="center"/>
            </w:pPr>
          </w:p>
        </w:tc>
        <w:tc>
          <w:tcPr>
            <w:tcW w:w="1349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9469FF1" w14:textId="2B6CCC69" w:rsidR="003910DF" w:rsidRDefault="003910DF" w:rsidP="005F007C">
            <w:pPr>
              <w:jc w:val="center"/>
            </w:pPr>
            <w:r>
              <w:t>Model 3</w:t>
            </w:r>
          </w:p>
        </w:tc>
        <w:tc>
          <w:tcPr>
            <w:tcW w:w="1382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33D49710" w14:textId="6ADE9D54" w:rsidR="003910DF" w:rsidRDefault="003910DF" w:rsidP="005F007C">
            <w:pPr>
              <w:jc w:val="center"/>
            </w:pPr>
            <w:r>
              <w:t xml:space="preserve">N: </w:t>
            </w:r>
            <w:r>
              <w:t>6</w:t>
            </w:r>
          </w:p>
        </w:tc>
        <w:tc>
          <w:tcPr>
            <w:tcW w:w="149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C0EF832" w14:textId="5FD1C74B" w:rsidR="003910DF" w:rsidRDefault="003910DF" w:rsidP="005F007C">
            <w:pPr>
              <w:jc w:val="center"/>
            </w:pPr>
            <w:r>
              <w:t>L: 1, N: 21</w:t>
            </w:r>
          </w:p>
        </w:tc>
        <w:tc>
          <w:tcPr>
            <w:tcW w:w="1622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FFBAB9E" w14:textId="0DD77160" w:rsidR="003910DF" w:rsidRDefault="003910DF" w:rsidP="005F007C">
            <w:pPr>
              <w:jc w:val="center"/>
            </w:pPr>
            <w:r>
              <w:t>ReLU</w:t>
            </w:r>
          </w:p>
        </w:tc>
        <w:tc>
          <w:tcPr>
            <w:tcW w:w="1314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14F39D66" w14:textId="500F2B16" w:rsidR="003910DF" w:rsidRDefault="003910DF" w:rsidP="005F007C">
            <w:pPr>
              <w:jc w:val="center"/>
            </w:pPr>
            <w:r>
              <w:t>0.56</w:t>
            </w:r>
            <w:r>
              <w:t>39</w:t>
            </w:r>
          </w:p>
        </w:tc>
        <w:tc>
          <w:tcPr>
            <w:tcW w:w="1557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0EA1317" w14:textId="7797C369" w:rsidR="003910DF" w:rsidRDefault="003910DF" w:rsidP="005F007C">
            <w:pPr>
              <w:jc w:val="center"/>
            </w:pPr>
            <w:r>
              <w:t>0.727</w:t>
            </w:r>
            <w:r>
              <w:t>1</w:t>
            </w:r>
          </w:p>
        </w:tc>
      </w:tr>
      <w:tr w:rsidR="003910DF" w14:paraId="73132D3B" w14:textId="77777777" w:rsidTr="00530DFF">
        <w:trPr>
          <w:trHeight w:val="431"/>
          <w:jc w:val="center"/>
        </w:trPr>
        <w:tc>
          <w:tcPr>
            <w:tcW w:w="136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3DAE4" w14:textId="5401266F" w:rsidR="003910DF" w:rsidRDefault="003910DF" w:rsidP="005F007C">
            <w:pPr>
              <w:jc w:val="center"/>
            </w:pPr>
          </w:p>
        </w:tc>
        <w:tc>
          <w:tcPr>
            <w:tcW w:w="134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C9D5" w14:textId="28D26B58" w:rsidR="003910DF" w:rsidRDefault="003910DF" w:rsidP="005F007C">
            <w:pPr>
              <w:jc w:val="center"/>
            </w:pPr>
          </w:p>
        </w:tc>
        <w:tc>
          <w:tcPr>
            <w:tcW w:w="138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14C8C" w14:textId="2572C748" w:rsidR="003910DF" w:rsidRDefault="003910DF" w:rsidP="005F007C">
            <w:pPr>
              <w:jc w:val="center"/>
            </w:pP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26A1B" w14:textId="60F53F64" w:rsidR="003910DF" w:rsidRDefault="003910DF" w:rsidP="005F007C">
            <w:pPr>
              <w:jc w:val="center"/>
            </w:pPr>
            <w:r>
              <w:t>L: 2, N: 16</w:t>
            </w:r>
          </w:p>
        </w:tc>
        <w:tc>
          <w:tcPr>
            <w:tcW w:w="16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D6014" w14:textId="77777777" w:rsidR="003910DF" w:rsidRDefault="003910DF" w:rsidP="005F007C">
            <w:pPr>
              <w:jc w:val="center"/>
            </w:pPr>
          </w:p>
        </w:tc>
        <w:tc>
          <w:tcPr>
            <w:tcW w:w="131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BCA0A" w14:textId="77777777" w:rsidR="003910DF" w:rsidRDefault="003910DF" w:rsidP="005F007C">
            <w:pPr>
              <w:jc w:val="center"/>
            </w:pPr>
          </w:p>
        </w:tc>
        <w:tc>
          <w:tcPr>
            <w:tcW w:w="155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2B553" w14:textId="77777777" w:rsidR="003910DF" w:rsidRDefault="003910DF" w:rsidP="005F007C">
            <w:pPr>
              <w:jc w:val="center"/>
            </w:pPr>
          </w:p>
        </w:tc>
      </w:tr>
      <w:tr w:rsidR="003910DF" w14:paraId="1F466B02" w14:textId="77777777" w:rsidTr="00530DFF">
        <w:trPr>
          <w:trHeight w:val="449"/>
          <w:jc w:val="center"/>
        </w:trPr>
        <w:tc>
          <w:tcPr>
            <w:tcW w:w="136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BB28D8" w14:textId="7FCF4047" w:rsidR="003910DF" w:rsidRDefault="003910DF" w:rsidP="005F007C">
            <w:pPr>
              <w:jc w:val="center"/>
            </w:pPr>
          </w:p>
        </w:tc>
        <w:tc>
          <w:tcPr>
            <w:tcW w:w="1349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9014C52" w14:textId="77777777" w:rsidR="003910DF" w:rsidRDefault="003910DF" w:rsidP="005F007C">
            <w:pPr>
              <w:jc w:val="center"/>
            </w:pPr>
          </w:p>
        </w:tc>
        <w:tc>
          <w:tcPr>
            <w:tcW w:w="138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41ABC69" w14:textId="0C72BE75" w:rsidR="003910DF" w:rsidRDefault="003910DF" w:rsidP="005F007C">
            <w:pPr>
              <w:jc w:val="center"/>
            </w:pPr>
          </w:p>
        </w:tc>
        <w:tc>
          <w:tcPr>
            <w:tcW w:w="149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0BAEF18" w14:textId="7163AE0B" w:rsidR="003910DF" w:rsidRDefault="003910DF" w:rsidP="005F007C">
            <w:pPr>
              <w:jc w:val="center"/>
            </w:pPr>
            <w:r>
              <w:t xml:space="preserve">L: </w:t>
            </w:r>
            <w:r>
              <w:t>3</w:t>
            </w:r>
            <w:r>
              <w:t xml:space="preserve">, N: </w:t>
            </w:r>
            <w:r>
              <w:t>1</w:t>
            </w:r>
            <w:r>
              <w:t>1</w:t>
            </w:r>
          </w:p>
        </w:tc>
        <w:tc>
          <w:tcPr>
            <w:tcW w:w="1622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E735B97" w14:textId="77777777" w:rsidR="003910DF" w:rsidRDefault="003910DF" w:rsidP="005F007C">
            <w:pPr>
              <w:jc w:val="center"/>
            </w:pPr>
          </w:p>
        </w:tc>
        <w:tc>
          <w:tcPr>
            <w:tcW w:w="1314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A8D6A9A" w14:textId="77777777" w:rsidR="003910DF" w:rsidRDefault="003910DF" w:rsidP="005F007C">
            <w:pPr>
              <w:jc w:val="center"/>
            </w:pPr>
          </w:p>
        </w:tc>
        <w:tc>
          <w:tcPr>
            <w:tcW w:w="1557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E3F5902" w14:textId="77777777" w:rsidR="003910DF" w:rsidRDefault="003910DF" w:rsidP="005F007C">
            <w:pPr>
              <w:jc w:val="center"/>
            </w:pPr>
          </w:p>
        </w:tc>
      </w:tr>
    </w:tbl>
    <w:p w14:paraId="107F8F34" w14:textId="77777777" w:rsidR="00370C5F" w:rsidRPr="00370C5F" w:rsidRDefault="00370C5F" w:rsidP="00541D1F">
      <w:pPr>
        <w:jc w:val="center"/>
      </w:pPr>
    </w:p>
    <w:p w14:paraId="3989682D" w14:textId="36BA0AB4" w:rsidR="00AA00BF" w:rsidRDefault="00AA00BF" w:rsidP="00712093"/>
    <w:p w14:paraId="74E29AFB" w14:textId="22CD9570" w:rsidR="00541D1F" w:rsidRDefault="00453A6F" w:rsidP="00712093">
      <w:r>
        <w:t>Table 1 shows that both ‘loss’ and ‘accuracy’ values deteriorated slightly, despite the added complexity in the successive models.</w:t>
      </w:r>
    </w:p>
    <w:p w14:paraId="0F1D1C45" w14:textId="77777777" w:rsidR="005C7E70" w:rsidRDefault="005C7E70" w:rsidP="00712093"/>
    <w:p w14:paraId="1FC0AAB3" w14:textId="36322A12" w:rsidR="00453A6F" w:rsidRDefault="00453A6F" w:rsidP="00712093">
      <w:r>
        <w:t xml:space="preserve">The reason lies in the data itself.  There is only </w:t>
      </w:r>
      <w:r w:rsidRPr="00453A6F">
        <w:rPr>
          <w:b/>
          <w:bCs/>
        </w:rPr>
        <w:t>one feature</w:t>
      </w:r>
      <w:r>
        <w:t xml:space="preserve"> in the input data that has continuous </w:t>
      </w:r>
      <w:r>
        <w:t>numeric</w:t>
      </w:r>
      <w:r>
        <w:t xml:space="preserve"> values: ‘ASK_AMT’.  The range of values span from </w:t>
      </w:r>
      <w:r w:rsidRPr="008C54C8">
        <w:rPr>
          <w:u w:val="single"/>
        </w:rPr>
        <w:t>$5</w:t>
      </w:r>
      <w:r w:rsidR="008C54C8" w:rsidRPr="008C54C8">
        <w:rPr>
          <w:u w:val="single"/>
        </w:rPr>
        <w:t>,</w:t>
      </w:r>
      <w:r w:rsidRPr="008C54C8">
        <w:rPr>
          <w:u w:val="single"/>
        </w:rPr>
        <w:t>000</w:t>
      </w:r>
      <w:r>
        <w:t xml:space="preserve"> to </w:t>
      </w:r>
      <w:r w:rsidRPr="008C54C8">
        <w:rPr>
          <w:u w:val="single"/>
        </w:rPr>
        <w:t>$8,597,806,340</w:t>
      </w:r>
      <w:r w:rsidR="00C472AE">
        <w:t>!</w:t>
      </w:r>
    </w:p>
    <w:p w14:paraId="11BCB706" w14:textId="77777777" w:rsidR="00C472AE" w:rsidRDefault="00C472AE" w:rsidP="00712093"/>
    <w:p w14:paraId="494ED389" w14:textId="6468654B" w:rsidR="00C472AE" w:rsidRDefault="00C472AE" w:rsidP="00C472AE">
      <w:pPr>
        <w:jc w:val="center"/>
      </w:pPr>
      <w:r w:rsidRPr="006A1C32">
        <w:lastRenderedPageBreak/>
        <w:drawing>
          <wp:inline distT="0" distB="0" distL="0" distR="0" wp14:anchorId="1402ED07" wp14:editId="2B50ADEF">
            <wp:extent cx="2381443" cy="1052423"/>
            <wp:effectExtent l="0" t="0" r="0" b="0"/>
            <wp:docPr id="12901431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43195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746" cy="106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E894" w14:textId="77777777" w:rsidR="00C472AE" w:rsidRDefault="00C472AE" w:rsidP="00C472AE">
      <w:pPr>
        <w:jc w:val="center"/>
      </w:pPr>
    </w:p>
    <w:p w14:paraId="2B1B321B" w14:textId="77BA5F15" w:rsidR="00C472AE" w:rsidRDefault="00C472AE" w:rsidP="00C472AE">
      <w:r>
        <w:t>Figure 1, Figure 2 show box plots for this feature without and with outliers, respectively.</w:t>
      </w:r>
    </w:p>
    <w:p w14:paraId="02B7C288" w14:textId="77777777" w:rsidR="00472496" w:rsidRDefault="00472496" w:rsidP="00C472AE"/>
    <w:p w14:paraId="7C78E0CF" w14:textId="6C3308AD" w:rsidR="00C472AE" w:rsidRDefault="00C472AE" w:rsidP="00C472AE">
      <w:r>
        <w:t xml:space="preserve">25% of the loan requests are for amounts &gt; </w:t>
      </w:r>
      <w:proofErr w:type="gramStart"/>
      <w:r>
        <w:t>$12,000</w:t>
      </w:r>
      <w:r w:rsidR="00472496">
        <w:t>;</w:t>
      </w:r>
      <w:proofErr w:type="gramEnd"/>
    </w:p>
    <w:p w14:paraId="134FF6EA" w14:textId="2BF6A504" w:rsidR="00C472AE" w:rsidRDefault="00C472AE" w:rsidP="00C472AE">
      <w:r>
        <w:t>75% of the requests</w:t>
      </w:r>
      <w:r w:rsidR="008C54C8">
        <w:t xml:space="preserve"> are for amounts &lt; </w:t>
      </w:r>
      <w:r w:rsidR="008C54C8">
        <w:t>$12,000</w:t>
      </w:r>
      <w:r w:rsidR="008C54C8">
        <w:t>, and are in the neighborhood of $5,000.</w:t>
      </w:r>
    </w:p>
    <w:p w14:paraId="2060DE27" w14:textId="77777777" w:rsidR="008C54C8" w:rsidRDefault="008C54C8" w:rsidP="00C472AE"/>
    <w:p w14:paraId="519512D1" w14:textId="77777777" w:rsidR="00C472AE" w:rsidRDefault="00C472AE" w:rsidP="00C472AE">
      <w:pPr>
        <w:jc w:val="center"/>
      </w:pPr>
    </w:p>
    <w:p w14:paraId="12041C5A" w14:textId="650C8E2C" w:rsidR="00C472AE" w:rsidRDefault="00C472AE" w:rsidP="00C472AE">
      <w:pPr>
        <w:jc w:val="center"/>
      </w:pPr>
      <w:r>
        <w:t>Figure 1</w:t>
      </w:r>
    </w:p>
    <w:p w14:paraId="1DD4AFAC" w14:textId="791F879F" w:rsidR="00C472AE" w:rsidRDefault="00C472AE" w:rsidP="00C472AE">
      <w:pPr>
        <w:jc w:val="center"/>
      </w:pPr>
      <w:r w:rsidRPr="006A1C32">
        <w:drawing>
          <wp:inline distT="0" distB="0" distL="0" distR="0" wp14:anchorId="49A2E3E9" wp14:editId="6FB27210">
            <wp:extent cx="6400800" cy="1904365"/>
            <wp:effectExtent l="0" t="0" r="0" b="635"/>
            <wp:docPr id="1286987502" name="Picture 1" descr="A white rectangular object with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87502" name="Picture 1" descr="A white rectangular object with a black rectang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19CF" w14:textId="77777777" w:rsidR="00C472AE" w:rsidRDefault="00C472AE" w:rsidP="00C472AE">
      <w:pPr>
        <w:jc w:val="center"/>
      </w:pPr>
    </w:p>
    <w:p w14:paraId="26A5D184" w14:textId="77777777" w:rsidR="00C472AE" w:rsidRDefault="00C472AE" w:rsidP="00C472AE">
      <w:pPr>
        <w:jc w:val="center"/>
      </w:pPr>
    </w:p>
    <w:p w14:paraId="5F39C8D9" w14:textId="0C91A3C7" w:rsidR="00C472AE" w:rsidRDefault="00C472AE" w:rsidP="00C472AE">
      <w:pPr>
        <w:jc w:val="center"/>
      </w:pPr>
      <w:r>
        <w:t xml:space="preserve">Figure </w:t>
      </w:r>
      <w:r>
        <w:t>2</w:t>
      </w:r>
    </w:p>
    <w:p w14:paraId="6606196F" w14:textId="16D0667C" w:rsidR="00C472AE" w:rsidRDefault="00C472AE" w:rsidP="00C472AE">
      <w:pPr>
        <w:jc w:val="center"/>
      </w:pPr>
      <w:r w:rsidRPr="00344398">
        <w:drawing>
          <wp:inline distT="0" distB="0" distL="0" distR="0" wp14:anchorId="53F84E48" wp14:editId="66A052FD">
            <wp:extent cx="6400800" cy="1860550"/>
            <wp:effectExtent l="0" t="0" r="0" b="6350"/>
            <wp:docPr id="816523140" name="Picture 1" descr="A white background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23140" name="Picture 1" descr="A white background with red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89BB" w14:textId="77777777" w:rsidR="00C472AE" w:rsidRDefault="00C472AE" w:rsidP="00C472AE">
      <w:pPr>
        <w:jc w:val="center"/>
      </w:pPr>
    </w:p>
    <w:p w14:paraId="7A6656A2" w14:textId="77777777" w:rsidR="008C54C8" w:rsidRDefault="008C54C8" w:rsidP="008C54C8"/>
    <w:p w14:paraId="0F0DAFFC" w14:textId="77777777" w:rsidR="008C54C8" w:rsidRDefault="008C54C8" w:rsidP="008C54C8">
      <w:r>
        <w:t>25% is a significant portion of the data that cannot be deleted in the data-cleaning phase, as it may change the character of the training data.</w:t>
      </w:r>
    </w:p>
    <w:p w14:paraId="1B250E5F" w14:textId="77777777" w:rsidR="008C54C8" w:rsidRDefault="008C54C8" w:rsidP="008C54C8"/>
    <w:p w14:paraId="77022738" w14:textId="77777777" w:rsidR="008C54C8" w:rsidRDefault="008C54C8" w:rsidP="008C54C8">
      <w:r>
        <w:t xml:space="preserve">Therefore, with </w:t>
      </w:r>
      <w:r w:rsidRPr="008C54C8">
        <w:rPr>
          <w:b/>
          <w:bCs/>
        </w:rPr>
        <w:t>25%</w:t>
      </w:r>
      <w:r>
        <w:t xml:space="preserve"> of the data as </w:t>
      </w:r>
      <w:r w:rsidRPr="008C54C8">
        <w:rPr>
          <w:b/>
          <w:bCs/>
        </w:rPr>
        <w:t>outliers</w:t>
      </w:r>
      <w:r>
        <w:t xml:space="preserve">, </w:t>
      </w:r>
      <w:r>
        <w:t xml:space="preserve">the model may </w:t>
      </w:r>
      <w:r w:rsidRPr="008C54C8">
        <w:rPr>
          <w:b/>
          <w:bCs/>
        </w:rPr>
        <w:t>overfit</w:t>
      </w:r>
      <w:r>
        <w:t xml:space="preserve"> to include outliers which are ¼ of the entire dataset!</w:t>
      </w:r>
    </w:p>
    <w:p w14:paraId="77A51259" w14:textId="04DF877A" w:rsidR="008C54C8" w:rsidRDefault="00CE0B1E" w:rsidP="008C54C8">
      <w:r w:rsidRPr="00472496">
        <w:rPr>
          <w:b/>
          <w:bCs/>
        </w:rPr>
        <w:t xml:space="preserve">Thus, </w:t>
      </w:r>
      <w:r w:rsidR="008C54C8" w:rsidRPr="00472496">
        <w:rPr>
          <w:b/>
          <w:bCs/>
        </w:rPr>
        <w:t>the model created will have limited success in achieving high accuracy values no matter the complexity of the model</w:t>
      </w:r>
      <w:r w:rsidR="008C54C8">
        <w:t>.</w:t>
      </w:r>
    </w:p>
    <w:p w14:paraId="504C0F3B" w14:textId="77777777" w:rsidR="008C54C8" w:rsidRDefault="008C54C8" w:rsidP="008C54C8"/>
    <w:sectPr w:rsidR="008C54C8" w:rsidSect="004A57F7">
      <w:headerReference w:type="default" r:id="rId19"/>
      <w:footerReference w:type="default" r:id="rId20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E76CF" w14:textId="77777777" w:rsidR="00A71F47" w:rsidRDefault="00A71F47" w:rsidP="00615F53">
      <w:r>
        <w:separator/>
      </w:r>
    </w:p>
  </w:endnote>
  <w:endnote w:type="continuationSeparator" w:id="0">
    <w:p w14:paraId="2EBB6000" w14:textId="77777777" w:rsidR="00A71F47" w:rsidRDefault="00A71F47" w:rsidP="00615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16B3" w14:textId="77777777" w:rsidR="0000555E" w:rsidRPr="0000555E" w:rsidRDefault="0000555E">
    <w:pPr>
      <w:pStyle w:val="Footer"/>
      <w:tabs>
        <w:tab w:val="clear" w:pos="4680"/>
        <w:tab w:val="clear" w:pos="9360"/>
      </w:tabs>
      <w:jc w:val="center"/>
      <w:rPr>
        <w:caps/>
        <w:noProof/>
        <w:sz w:val="16"/>
        <w:szCs w:val="16"/>
      </w:rPr>
    </w:pPr>
    <w:r w:rsidRPr="0000555E">
      <w:rPr>
        <w:caps/>
        <w:sz w:val="16"/>
        <w:szCs w:val="16"/>
      </w:rPr>
      <w:fldChar w:fldCharType="begin"/>
    </w:r>
    <w:r w:rsidRPr="0000555E">
      <w:rPr>
        <w:caps/>
        <w:sz w:val="16"/>
        <w:szCs w:val="16"/>
      </w:rPr>
      <w:instrText xml:space="preserve"> PAGE   \* MERGEFORMAT </w:instrText>
    </w:r>
    <w:r w:rsidRPr="0000555E">
      <w:rPr>
        <w:caps/>
        <w:sz w:val="16"/>
        <w:szCs w:val="16"/>
      </w:rPr>
      <w:fldChar w:fldCharType="separate"/>
    </w:r>
    <w:r w:rsidRPr="0000555E">
      <w:rPr>
        <w:caps/>
        <w:noProof/>
        <w:sz w:val="16"/>
        <w:szCs w:val="16"/>
      </w:rPr>
      <w:t>2</w:t>
    </w:r>
    <w:r w:rsidRPr="0000555E">
      <w:rPr>
        <w:caps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0CE3" w14:textId="77777777" w:rsidR="00A71F47" w:rsidRDefault="00A71F47" w:rsidP="00615F53">
      <w:r>
        <w:separator/>
      </w:r>
    </w:p>
  </w:footnote>
  <w:footnote w:type="continuationSeparator" w:id="0">
    <w:p w14:paraId="3665B950" w14:textId="77777777" w:rsidR="00A71F47" w:rsidRDefault="00A71F47" w:rsidP="00615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CB46" w14:textId="77777777" w:rsidR="00CA1EB3" w:rsidRDefault="00000000" w:rsidP="004A15FB">
    <w:pPr>
      <w:pStyle w:val="Header"/>
      <w:jc w:val="right"/>
      <w:rPr>
        <w:sz w:val="18"/>
        <w:szCs w:val="18"/>
      </w:rPr>
    </w:pPr>
    <w:r w:rsidRPr="004A15FB">
      <w:rPr>
        <w:sz w:val="18"/>
        <w:szCs w:val="18"/>
      </w:rPr>
      <w:ptab w:relativeTo="margin" w:alignment="center" w:leader="none"/>
    </w:r>
    <w:r w:rsidRPr="004A15FB">
      <w:rPr>
        <w:sz w:val="18"/>
        <w:szCs w:val="18"/>
      </w:rPr>
      <w:ptab w:relativeTo="margin" w:alignment="right" w:leader="none"/>
    </w:r>
    <w:r>
      <w:rPr>
        <w:sz w:val="18"/>
        <w:szCs w:val="18"/>
      </w:rPr>
      <w:t>Sheena Knott</w:t>
    </w:r>
  </w:p>
  <w:p w14:paraId="199BEF89" w14:textId="35583E84" w:rsidR="00CA1EB3" w:rsidRPr="004A15FB" w:rsidRDefault="00C55F00" w:rsidP="004A15FB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1</w:t>
    </w:r>
    <w:r w:rsidR="005767AE">
      <w:rPr>
        <w:sz w:val="18"/>
        <w:szCs w:val="18"/>
      </w:rPr>
      <w:t>1</w:t>
    </w:r>
    <w:r w:rsidR="00615F53" w:rsidRPr="004A15FB">
      <w:rPr>
        <w:sz w:val="18"/>
        <w:szCs w:val="18"/>
      </w:rPr>
      <w:t>/</w:t>
    </w:r>
    <w:r w:rsidR="005767AE">
      <w:rPr>
        <w:sz w:val="18"/>
        <w:szCs w:val="18"/>
      </w:rPr>
      <w:t>13</w:t>
    </w:r>
    <w:r w:rsidR="00615F53" w:rsidRPr="004A15FB">
      <w:rPr>
        <w:sz w:val="18"/>
        <w:szCs w:val="18"/>
      </w:rPr>
      <w:t>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D0"/>
    <w:multiLevelType w:val="hybridMultilevel"/>
    <w:tmpl w:val="BD284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F0583"/>
    <w:multiLevelType w:val="hybridMultilevel"/>
    <w:tmpl w:val="0D48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87375"/>
    <w:multiLevelType w:val="hybridMultilevel"/>
    <w:tmpl w:val="5BA8D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D1737"/>
    <w:multiLevelType w:val="hybridMultilevel"/>
    <w:tmpl w:val="8080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F79B4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A33AC"/>
    <w:multiLevelType w:val="hybridMultilevel"/>
    <w:tmpl w:val="F996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911A3"/>
    <w:multiLevelType w:val="hybridMultilevel"/>
    <w:tmpl w:val="75FC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4638D"/>
    <w:multiLevelType w:val="multilevel"/>
    <w:tmpl w:val="38603EF0"/>
    <w:styleLink w:val="Style1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D1E7A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685511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72579C"/>
    <w:multiLevelType w:val="hybridMultilevel"/>
    <w:tmpl w:val="8D7E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C71A99"/>
    <w:multiLevelType w:val="multilevel"/>
    <w:tmpl w:val="4504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F72FC"/>
    <w:multiLevelType w:val="multilevel"/>
    <w:tmpl w:val="FACA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182B36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F0EFF"/>
    <w:multiLevelType w:val="hybridMultilevel"/>
    <w:tmpl w:val="0D9EE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86A74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E93A88"/>
    <w:multiLevelType w:val="hybridMultilevel"/>
    <w:tmpl w:val="8C08B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E0AAC"/>
    <w:multiLevelType w:val="multilevel"/>
    <w:tmpl w:val="38603EF0"/>
    <w:numStyleLink w:val="Style1"/>
  </w:abstractNum>
  <w:abstractNum w:abstractNumId="18" w15:restartNumberingAfterBreak="0">
    <w:nsid w:val="45022FF0"/>
    <w:multiLevelType w:val="hybridMultilevel"/>
    <w:tmpl w:val="30326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B1D95"/>
    <w:multiLevelType w:val="hybridMultilevel"/>
    <w:tmpl w:val="16E2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01C05"/>
    <w:multiLevelType w:val="hybridMultilevel"/>
    <w:tmpl w:val="407C3500"/>
    <w:lvl w:ilvl="0" w:tplc="0409000F">
      <w:start w:val="1"/>
      <w:numFmt w:val="decimal"/>
      <w:lvlText w:val="%1."/>
      <w:lvlJc w:val="left"/>
      <w:pPr>
        <w:ind w:left="682" w:hanging="360"/>
      </w:pPr>
    </w:lvl>
    <w:lvl w:ilvl="1" w:tplc="04090019" w:tentative="1">
      <w:start w:val="1"/>
      <w:numFmt w:val="lowerLetter"/>
      <w:lvlText w:val="%2."/>
      <w:lvlJc w:val="left"/>
      <w:pPr>
        <w:ind w:left="1402" w:hanging="360"/>
      </w:pPr>
    </w:lvl>
    <w:lvl w:ilvl="2" w:tplc="0409001B" w:tentative="1">
      <w:start w:val="1"/>
      <w:numFmt w:val="lowerRoman"/>
      <w:lvlText w:val="%3."/>
      <w:lvlJc w:val="right"/>
      <w:pPr>
        <w:ind w:left="2122" w:hanging="180"/>
      </w:pPr>
    </w:lvl>
    <w:lvl w:ilvl="3" w:tplc="0409000F" w:tentative="1">
      <w:start w:val="1"/>
      <w:numFmt w:val="decimal"/>
      <w:lvlText w:val="%4."/>
      <w:lvlJc w:val="left"/>
      <w:pPr>
        <w:ind w:left="2842" w:hanging="360"/>
      </w:pPr>
    </w:lvl>
    <w:lvl w:ilvl="4" w:tplc="04090019" w:tentative="1">
      <w:start w:val="1"/>
      <w:numFmt w:val="lowerLetter"/>
      <w:lvlText w:val="%5."/>
      <w:lvlJc w:val="left"/>
      <w:pPr>
        <w:ind w:left="3562" w:hanging="360"/>
      </w:pPr>
    </w:lvl>
    <w:lvl w:ilvl="5" w:tplc="0409001B" w:tentative="1">
      <w:start w:val="1"/>
      <w:numFmt w:val="lowerRoman"/>
      <w:lvlText w:val="%6."/>
      <w:lvlJc w:val="right"/>
      <w:pPr>
        <w:ind w:left="4282" w:hanging="180"/>
      </w:pPr>
    </w:lvl>
    <w:lvl w:ilvl="6" w:tplc="0409000F" w:tentative="1">
      <w:start w:val="1"/>
      <w:numFmt w:val="decimal"/>
      <w:lvlText w:val="%7."/>
      <w:lvlJc w:val="left"/>
      <w:pPr>
        <w:ind w:left="5002" w:hanging="360"/>
      </w:pPr>
    </w:lvl>
    <w:lvl w:ilvl="7" w:tplc="04090019" w:tentative="1">
      <w:start w:val="1"/>
      <w:numFmt w:val="lowerLetter"/>
      <w:lvlText w:val="%8."/>
      <w:lvlJc w:val="left"/>
      <w:pPr>
        <w:ind w:left="5722" w:hanging="360"/>
      </w:pPr>
    </w:lvl>
    <w:lvl w:ilvl="8" w:tplc="0409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21" w15:restartNumberingAfterBreak="0">
    <w:nsid w:val="47C7709D"/>
    <w:multiLevelType w:val="hybridMultilevel"/>
    <w:tmpl w:val="20DC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907F1"/>
    <w:multiLevelType w:val="hybridMultilevel"/>
    <w:tmpl w:val="A42A5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4208F"/>
    <w:multiLevelType w:val="hybridMultilevel"/>
    <w:tmpl w:val="A608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301EA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077241"/>
    <w:multiLevelType w:val="hybridMultilevel"/>
    <w:tmpl w:val="34D66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407C9"/>
    <w:multiLevelType w:val="hybridMultilevel"/>
    <w:tmpl w:val="9DA2C83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A5546DE"/>
    <w:multiLevelType w:val="hybridMultilevel"/>
    <w:tmpl w:val="0710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1646AD"/>
    <w:multiLevelType w:val="hybridMultilevel"/>
    <w:tmpl w:val="1BF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61404"/>
    <w:multiLevelType w:val="hybridMultilevel"/>
    <w:tmpl w:val="3E2A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B6812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1" w15:restartNumberingAfterBreak="0">
    <w:nsid w:val="69CF0681"/>
    <w:multiLevelType w:val="hybridMultilevel"/>
    <w:tmpl w:val="7B8C4D7C"/>
    <w:lvl w:ilvl="0" w:tplc="04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32" w15:restartNumberingAfterBreak="0">
    <w:nsid w:val="69EC597B"/>
    <w:multiLevelType w:val="multilevel"/>
    <w:tmpl w:val="7316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40050D"/>
    <w:multiLevelType w:val="hybridMultilevel"/>
    <w:tmpl w:val="D6BCA2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80700256">
    <w:abstractNumId w:val="11"/>
  </w:num>
  <w:num w:numId="2" w16cid:durableId="1984920183">
    <w:abstractNumId w:val="31"/>
  </w:num>
  <w:num w:numId="3" w16cid:durableId="1804231331">
    <w:abstractNumId w:val="28"/>
  </w:num>
  <w:num w:numId="4" w16cid:durableId="1399207512">
    <w:abstractNumId w:val="5"/>
  </w:num>
  <w:num w:numId="5" w16cid:durableId="122358703">
    <w:abstractNumId w:val="33"/>
  </w:num>
  <w:num w:numId="6" w16cid:durableId="680474664">
    <w:abstractNumId w:val="3"/>
  </w:num>
  <w:num w:numId="7" w16cid:durableId="117378604">
    <w:abstractNumId w:val="25"/>
  </w:num>
  <w:num w:numId="8" w16cid:durableId="611785813">
    <w:abstractNumId w:val="12"/>
  </w:num>
  <w:num w:numId="9" w16cid:durableId="317808774">
    <w:abstractNumId w:val="21"/>
  </w:num>
  <w:num w:numId="10" w16cid:durableId="2041202910">
    <w:abstractNumId w:val="4"/>
  </w:num>
  <w:num w:numId="11" w16cid:durableId="1758210634">
    <w:abstractNumId w:val="8"/>
  </w:num>
  <w:num w:numId="12" w16cid:durableId="2086871838">
    <w:abstractNumId w:val="32"/>
  </w:num>
  <w:num w:numId="13" w16cid:durableId="277834972">
    <w:abstractNumId w:val="24"/>
  </w:num>
  <w:num w:numId="14" w16cid:durableId="827595400">
    <w:abstractNumId w:val="9"/>
  </w:num>
  <w:num w:numId="15" w16cid:durableId="1602378203">
    <w:abstractNumId w:val="13"/>
  </w:num>
  <w:num w:numId="16" w16cid:durableId="1002703275">
    <w:abstractNumId w:val="15"/>
  </w:num>
  <w:num w:numId="17" w16cid:durableId="1288389979">
    <w:abstractNumId w:val="1"/>
  </w:num>
  <w:num w:numId="18" w16cid:durableId="470751964">
    <w:abstractNumId w:val="14"/>
  </w:num>
  <w:num w:numId="19" w16cid:durableId="145324245">
    <w:abstractNumId w:val="19"/>
  </w:num>
  <w:num w:numId="20" w16cid:durableId="630329763">
    <w:abstractNumId w:val="20"/>
  </w:num>
  <w:num w:numId="21" w16cid:durableId="933325721">
    <w:abstractNumId w:val="6"/>
  </w:num>
  <w:num w:numId="22" w16cid:durableId="675425611">
    <w:abstractNumId w:val="29"/>
  </w:num>
  <w:num w:numId="23" w16cid:durableId="1846900835">
    <w:abstractNumId w:val="16"/>
  </w:num>
  <w:num w:numId="24" w16cid:durableId="199057166">
    <w:abstractNumId w:val="27"/>
  </w:num>
  <w:num w:numId="25" w16cid:durableId="1599874809">
    <w:abstractNumId w:val="23"/>
  </w:num>
  <w:num w:numId="26" w16cid:durableId="1230076265">
    <w:abstractNumId w:val="10"/>
  </w:num>
  <w:num w:numId="27" w16cid:durableId="508643571">
    <w:abstractNumId w:val="22"/>
  </w:num>
  <w:num w:numId="28" w16cid:durableId="1541699508">
    <w:abstractNumId w:val="2"/>
  </w:num>
  <w:num w:numId="29" w16cid:durableId="140654036">
    <w:abstractNumId w:val="17"/>
  </w:num>
  <w:num w:numId="30" w16cid:durableId="1665743426">
    <w:abstractNumId w:val="7"/>
  </w:num>
  <w:num w:numId="31" w16cid:durableId="657148555">
    <w:abstractNumId w:val="0"/>
  </w:num>
  <w:num w:numId="32" w16cid:durableId="1516652476">
    <w:abstractNumId w:val="18"/>
  </w:num>
  <w:num w:numId="33" w16cid:durableId="131946364">
    <w:abstractNumId w:val="30"/>
  </w:num>
  <w:num w:numId="34" w16cid:durableId="170224810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BA"/>
    <w:rsid w:val="0000388F"/>
    <w:rsid w:val="0000555E"/>
    <w:rsid w:val="00005C64"/>
    <w:rsid w:val="0000738F"/>
    <w:rsid w:val="00021CC5"/>
    <w:rsid w:val="00032410"/>
    <w:rsid w:val="0003474F"/>
    <w:rsid w:val="00035CC5"/>
    <w:rsid w:val="00044AD9"/>
    <w:rsid w:val="00051C5B"/>
    <w:rsid w:val="00051DD9"/>
    <w:rsid w:val="00060450"/>
    <w:rsid w:val="00062866"/>
    <w:rsid w:val="00073530"/>
    <w:rsid w:val="00096BF3"/>
    <w:rsid w:val="000A4879"/>
    <w:rsid w:val="000A5969"/>
    <w:rsid w:val="000A6774"/>
    <w:rsid w:val="000B1695"/>
    <w:rsid w:val="000B28DE"/>
    <w:rsid w:val="000C6EB9"/>
    <w:rsid w:val="000C702B"/>
    <w:rsid w:val="000D3EC8"/>
    <w:rsid w:val="000D3F06"/>
    <w:rsid w:val="000E7942"/>
    <w:rsid w:val="000F24A7"/>
    <w:rsid w:val="00103D02"/>
    <w:rsid w:val="00107996"/>
    <w:rsid w:val="00107D51"/>
    <w:rsid w:val="00126996"/>
    <w:rsid w:val="001326F6"/>
    <w:rsid w:val="00143E64"/>
    <w:rsid w:val="00183991"/>
    <w:rsid w:val="00184E89"/>
    <w:rsid w:val="0019105E"/>
    <w:rsid w:val="00191C53"/>
    <w:rsid w:val="00192AD5"/>
    <w:rsid w:val="001B5179"/>
    <w:rsid w:val="001C1849"/>
    <w:rsid w:val="001E33E9"/>
    <w:rsid w:val="001E58E0"/>
    <w:rsid w:val="001F070F"/>
    <w:rsid w:val="001F1365"/>
    <w:rsid w:val="002004FE"/>
    <w:rsid w:val="002064A5"/>
    <w:rsid w:val="0021366F"/>
    <w:rsid w:val="00224036"/>
    <w:rsid w:val="00227840"/>
    <w:rsid w:val="00227D19"/>
    <w:rsid w:val="0023423A"/>
    <w:rsid w:val="002358AA"/>
    <w:rsid w:val="00236B30"/>
    <w:rsid w:val="00236D84"/>
    <w:rsid w:val="00236E1D"/>
    <w:rsid w:val="00242F97"/>
    <w:rsid w:val="0024715E"/>
    <w:rsid w:val="00251A3F"/>
    <w:rsid w:val="00265B16"/>
    <w:rsid w:val="0027281F"/>
    <w:rsid w:val="00272CD0"/>
    <w:rsid w:val="00273C07"/>
    <w:rsid w:val="002800F9"/>
    <w:rsid w:val="002816A4"/>
    <w:rsid w:val="002904EC"/>
    <w:rsid w:val="00293885"/>
    <w:rsid w:val="002B13B9"/>
    <w:rsid w:val="002B2BB3"/>
    <w:rsid w:val="002B35F2"/>
    <w:rsid w:val="002D5215"/>
    <w:rsid w:val="002D5A92"/>
    <w:rsid w:val="002F625E"/>
    <w:rsid w:val="002F7A5F"/>
    <w:rsid w:val="00300CB8"/>
    <w:rsid w:val="0031305B"/>
    <w:rsid w:val="00316F15"/>
    <w:rsid w:val="003244F5"/>
    <w:rsid w:val="00325BCB"/>
    <w:rsid w:val="0032698E"/>
    <w:rsid w:val="00332C6B"/>
    <w:rsid w:val="00343C3D"/>
    <w:rsid w:val="00344398"/>
    <w:rsid w:val="0034484C"/>
    <w:rsid w:val="00344C2B"/>
    <w:rsid w:val="00353FE6"/>
    <w:rsid w:val="003619F0"/>
    <w:rsid w:val="003636EA"/>
    <w:rsid w:val="003705D8"/>
    <w:rsid w:val="00370C5F"/>
    <w:rsid w:val="00371030"/>
    <w:rsid w:val="0038416A"/>
    <w:rsid w:val="00385D02"/>
    <w:rsid w:val="003872B2"/>
    <w:rsid w:val="00390C70"/>
    <w:rsid w:val="003910DF"/>
    <w:rsid w:val="00393CA6"/>
    <w:rsid w:val="003A2619"/>
    <w:rsid w:val="003A297A"/>
    <w:rsid w:val="003B5F4C"/>
    <w:rsid w:val="003B63C2"/>
    <w:rsid w:val="003C57ED"/>
    <w:rsid w:val="003D2B6F"/>
    <w:rsid w:val="003E4567"/>
    <w:rsid w:val="003E4BD2"/>
    <w:rsid w:val="003F1197"/>
    <w:rsid w:val="00413002"/>
    <w:rsid w:val="00417BA2"/>
    <w:rsid w:val="00422FDF"/>
    <w:rsid w:val="00423292"/>
    <w:rsid w:val="00426795"/>
    <w:rsid w:val="004269F0"/>
    <w:rsid w:val="004476F3"/>
    <w:rsid w:val="00453A6F"/>
    <w:rsid w:val="00462336"/>
    <w:rsid w:val="00462E22"/>
    <w:rsid w:val="00472496"/>
    <w:rsid w:val="00480B6F"/>
    <w:rsid w:val="0048441F"/>
    <w:rsid w:val="00484F17"/>
    <w:rsid w:val="00492BFC"/>
    <w:rsid w:val="004A57F7"/>
    <w:rsid w:val="004B3C53"/>
    <w:rsid w:val="004D0A63"/>
    <w:rsid w:val="004E1650"/>
    <w:rsid w:val="004E2FC5"/>
    <w:rsid w:val="004E5B26"/>
    <w:rsid w:val="004E6E57"/>
    <w:rsid w:val="00502786"/>
    <w:rsid w:val="005034D9"/>
    <w:rsid w:val="00511D7C"/>
    <w:rsid w:val="0052160D"/>
    <w:rsid w:val="00527392"/>
    <w:rsid w:val="00530DFF"/>
    <w:rsid w:val="005347A2"/>
    <w:rsid w:val="00541CE4"/>
    <w:rsid w:val="00541D1F"/>
    <w:rsid w:val="005767AE"/>
    <w:rsid w:val="00576A96"/>
    <w:rsid w:val="005823B8"/>
    <w:rsid w:val="005835E9"/>
    <w:rsid w:val="005908BA"/>
    <w:rsid w:val="00591FCD"/>
    <w:rsid w:val="00592831"/>
    <w:rsid w:val="005A068D"/>
    <w:rsid w:val="005A190A"/>
    <w:rsid w:val="005A36FF"/>
    <w:rsid w:val="005A4A73"/>
    <w:rsid w:val="005A760D"/>
    <w:rsid w:val="005B4E3B"/>
    <w:rsid w:val="005B7293"/>
    <w:rsid w:val="005C7E70"/>
    <w:rsid w:val="005D0F1F"/>
    <w:rsid w:val="005E38B4"/>
    <w:rsid w:val="005E50E9"/>
    <w:rsid w:val="005F007C"/>
    <w:rsid w:val="005F1AF4"/>
    <w:rsid w:val="005F2DA6"/>
    <w:rsid w:val="00601FE7"/>
    <w:rsid w:val="00615F53"/>
    <w:rsid w:val="00617D2E"/>
    <w:rsid w:val="006231D5"/>
    <w:rsid w:val="00624686"/>
    <w:rsid w:val="00624BAE"/>
    <w:rsid w:val="0063298E"/>
    <w:rsid w:val="00636CC4"/>
    <w:rsid w:val="006438A3"/>
    <w:rsid w:val="00647C97"/>
    <w:rsid w:val="00651DD7"/>
    <w:rsid w:val="00653308"/>
    <w:rsid w:val="00654CBB"/>
    <w:rsid w:val="00655161"/>
    <w:rsid w:val="00664F79"/>
    <w:rsid w:val="00667AD2"/>
    <w:rsid w:val="00667AFE"/>
    <w:rsid w:val="0067135B"/>
    <w:rsid w:val="006A1C32"/>
    <w:rsid w:val="006A2634"/>
    <w:rsid w:val="006A6B7B"/>
    <w:rsid w:val="006A7B07"/>
    <w:rsid w:val="006B1464"/>
    <w:rsid w:val="006B74ED"/>
    <w:rsid w:val="006D5980"/>
    <w:rsid w:val="006E1850"/>
    <w:rsid w:val="006F0350"/>
    <w:rsid w:val="006F1433"/>
    <w:rsid w:val="006F63D0"/>
    <w:rsid w:val="00704C00"/>
    <w:rsid w:val="00712093"/>
    <w:rsid w:val="007122DA"/>
    <w:rsid w:val="00720DFC"/>
    <w:rsid w:val="007337EA"/>
    <w:rsid w:val="00734BCE"/>
    <w:rsid w:val="007360FE"/>
    <w:rsid w:val="00755DEE"/>
    <w:rsid w:val="0076138C"/>
    <w:rsid w:val="007658CE"/>
    <w:rsid w:val="007676EF"/>
    <w:rsid w:val="00773507"/>
    <w:rsid w:val="00785CFC"/>
    <w:rsid w:val="00791A47"/>
    <w:rsid w:val="007A2EFA"/>
    <w:rsid w:val="007C7EDC"/>
    <w:rsid w:val="007D0352"/>
    <w:rsid w:val="007E15FE"/>
    <w:rsid w:val="007E3248"/>
    <w:rsid w:val="00804749"/>
    <w:rsid w:val="00825BBB"/>
    <w:rsid w:val="00832C52"/>
    <w:rsid w:val="00832C61"/>
    <w:rsid w:val="00834D40"/>
    <w:rsid w:val="008454DA"/>
    <w:rsid w:val="0084687F"/>
    <w:rsid w:val="0085558B"/>
    <w:rsid w:val="00861A58"/>
    <w:rsid w:val="008900F1"/>
    <w:rsid w:val="00891795"/>
    <w:rsid w:val="00891C1E"/>
    <w:rsid w:val="00893F6C"/>
    <w:rsid w:val="008A5A4A"/>
    <w:rsid w:val="008B29EC"/>
    <w:rsid w:val="008B4759"/>
    <w:rsid w:val="008B4B98"/>
    <w:rsid w:val="008C54C8"/>
    <w:rsid w:val="008D26AE"/>
    <w:rsid w:val="008E18ED"/>
    <w:rsid w:val="008E356E"/>
    <w:rsid w:val="008F0202"/>
    <w:rsid w:val="008F73F8"/>
    <w:rsid w:val="008F775B"/>
    <w:rsid w:val="008F784E"/>
    <w:rsid w:val="009160C0"/>
    <w:rsid w:val="00927473"/>
    <w:rsid w:val="00927AAF"/>
    <w:rsid w:val="00940167"/>
    <w:rsid w:val="00950D34"/>
    <w:rsid w:val="00957196"/>
    <w:rsid w:val="0096040A"/>
    <w:rsid w:val="00961672"/>
    <w:rsid w:val="00967D49"/>
    <w:rsid w:val="00974DBC"/>
    <w:rsid w:val="00977D0A"/>
    <w:rsid w:val="0098224B"/>
    <w:rsid w:val="00995354"/>
    <w:rsid w:val="009A05A6"/>
    <w:rsid w:val="009A0974"/>
    <w:rsid w:val="009A1655"/>
    <w:rsid w:val="009A3DDA"/>
    <w:rsid w:val="009D484D"/>
    <w:rsid w:val="009D559C"/>
    <w:rsid w:val="009E52B9"/>
    <w:rsid w:val="00A15423"/>
    <w:rsid w:val="00A1576D"/>
    <w:rsid w:val="00A31D61"/>
    <w:rsid w:val="00A524E3"/>
    <w:rsid w:val="00A57F35"/>
    <w:rsid w:val="00A6203C"/>
    <w:rsid w:val="00A65AEA"/>
    <w:rsid w:val="00A71F47"/>
    <w:rsid w:val="00A7432A"/>
    <w:rsid w:val="00A74711"/>
    <w:rsid w:val="00A7756F"/>
    <w:rsid w:val="00A80303"/>
    <w:rsid w:val="00A86EEE"/>
    <w:rsid w:val="00A919D5"/>
    <w:rsid w:val="00A92B47"/>
    <w:rsid w:val="00A94B28"/>
    <w:rsid w:val="00AA00BF"/>
    <w:rsid w:val="00AA1A51"/>
    <w:rsid w:val="00AB1B97"/>
    <w:rsid w:val="00AB1C96"/>
    <w:rsid w:val="00AB292B"/>
    <w:rsid w:val="00AB2A89"/>
    <w:rsid w:val="00AC5F00"/>
    <w:rsid w:val="00AE2AF0"/>
    <w:rsid w:val="00B04843"/>
    <w:rsid w:val="00B05E63"/>
    <w:rsid w:val="00B06277"/>
    <w:rsid w:val="00B228A1"/>
    <w:rsid w:val="00B445D8"/>
    <w:rsid w:val="00B51C6F"/>
    <w:rsid w:val="00B51DB0"/>
    <w:rsid w:val="00B64DE7"/>
    <w:rsid w:val="00B65540"/>
    <w:rsid w:val="00B65736"/>
    <w:rsid w:val="00B73B13"/>
    <w:rsid w:val="00B74D77"/>
    <w:rsid w:val="00B93123"/>
    <w:rsid w:val="00B95AAA"/>
    <w:rsid w:val="00BA299C"/>
    <w:rsid w:val="00BA6604"/>
    <w:rsid w:val="00BC0C00"/>
    <w:rsid w:val="00BC0D09"/>
    <w:rsid w:val="00BD275C"/>
    <w:rsid w:val="00BD56CA"/>
    <w:rsid w:val="00C003C0"/>
    <w:rsid w:val="00C16A31"/>
    <w:rsid w:val="00C22C09"/>
    <w:rsid w:val="00C339E0"/>
    <w:rsid w:val="00C33B3E"/>
    <w:rsid w:val="00C458FA"/>
    <w:rsid w:val="00C472AE"/>
    <w:rsid w:val="00C55F00"/>
    <w:rsid w:val="00C64A82"/>
    <w:rsid w:val="00C700B0"/>
    <w:rsid w:val="00C70FE9"/>
    <w:rsid w:val="00C75A09"/>
    <w:rsid w:val="00C97315"/>
    <w:rsid w:val="00CA1EB3"/>
    <w:rsid w:val="00CB154E"/>
    <w:rsid w:val="00CC01C2"/>
    <w:rsid w:val="00CC2027"/>
    <w:rsid w:val="00CC486C"/>
    <w:rsid w:val="00CC7A65"/>
    <w:rsid w:val="00CE0B1E"/>
    <w:rsid w:val="00CF0974"/>
    <w:rsid w:val="00CF33D4"/>
    <w:rsid w:val="00CF5D44"/>
    <w:rsid w:val="00D05C71"/>
    <w:rsid w:val="00D07086"/>
    <w:rsid w:val="00D10FE7"/>
    <w:rsid w:val="00D16F49"/>
    <w:rsid w:val="00D231D0"/>
    <w:rsid w:val="00D31920"/>
    <w:rsid w:val="00D43733"/>
    <w:rsid w:val="00D44F2F"/>
    <w:rsid w:val="00D516C9"/>
    <w:rsid w:val="00D535FE"/>
    <w:rsid w:val="00D6355D"/>
    <w:rsid w:val="00D65746"/>
    <w:rsid w:val="00D7173D"/>
    <w:rsid w:val="00D81F49"/>
    <w:rsid w:val="00D975EE"/>
    <w:rsid w:val="00DA20AC"/>
    <w:rsid w:val="00DA45BF"/>
    <w:rsid w:val="00DB18AF"/>
    <w:rsid w:val="00DC19C5"/>
    <w:rsid w:val="00DD0739"/>
    <w:rsid w:val="00DD5500"/>
    <w:rsid w:val="00DE1B7D"/>
    <w:rsid w:val="00DE24E0"/>
    <w:rsid w:val="00DF73A8"/>
    <w:rsid w:val="00E023EC"/>
    <w:rsid w:val="00E058C8"/>
    <w:rsid w:val="00E0778E"/>
    <w:rsid w:val="00E268B0"/>
    <w:rsid w:val="00E32D72"/>
    <w:rsid w:val="00E408C2"/>
    <w:rsid w:val="00E52D8C"/>
    <w:rsid w:val="00E604EB"/>
    <w:rsid w:val="00E61107"/>
    <w:rsid w:val="00E63D56"/>
    <w:rsid w:val="00E72552"/>
    <w:rsid w:val="00E727FE"/>
    <w:rsid w:val="00E76B9C"/>
    <w:rsid w:val="00E830A8"/>
    <w:rsid w:val="00E95080"/>
    <w:rsid w:val="00E97472"/>
    <w:rsid w:val="00EA6EEA"/>
    <w:rsid w:val="00EB5EF4"/>
    <w:rsid w:val="00EC51B9"/>
    <w:rsid w:val="00ED2C97"/>
    <w:rsid w:val="00ED2D0F"/>
    <w:rsid w:val="00ED31CA"/>
    <w:rsid w:val="00ED37EA"/>
    <w:rsid w:val="00ED5939"/>
    <w:rsid w:val="00EE04B3"/>
    <w:rsid w:val="00F12437"/>
    <w:rsid w:val="00F17120"/>
    <w:rsid w:val="00F20ED8"/>
    <w:rsid w:val="00F26FAB"/>
    <w:rsid w:val="00F40201"/>
    <w:rsid w:val="00F40437"/>
    <w:rsid w:val="00F40AAA"/>
    <w:rsid w:val="00F72CEA"/>
    <w:rsid w:val="00F83BC6"/>
    <w:rsid w:val="00F95A8D"/>
    <w:rsid w:val="00F96E8A"/>
    <w:rsid w:val="00FA6493"/>
    <w:rsid w:val="00FB5CC7"/>
    <w:rsid w:val="00FC58E5"/>
    <w:rsid w:val="00FE1454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DDA2"/>
  <w15:chartTrackingRefBased/>
  <w15:docId w15:val="{DFD3FA67-D1CC-4EAE-ADD5-31ED03D9D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AE"/>
  </w:style>
  <w:style w:type="paragraph" w:styleId="Heading4">
    <w:name w:val="heading 4"/>
    <w:basedOn w:val="Normal"/>
    <w:link w:val="Heading4Char"/>
    <w:uiPriority w:val="9"/>
    <w:qFormat/>
    <w:rsid w:val="00ED2D0F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08BA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5908B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08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8BA"/>
  </w:style>
  <w:style w:type="paragraph" w:styleId="Footer">
    <w:name w:val="footer"/>
    <w:basedOn w:val="Normal"/>
    <w:link w:val="FooterChar"/>
    <w:uiPriority w:val="99"/>
    <w:unhideWhenUsed/>
    <w:rsid w:val="00615F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53"/>
  </w:style>
  <w:style w:type="paragraph" w:styleId="ListParagraph">
    <w:name w:val="List Paragraph"/>
    <w:basedOn w:val="Normal"/>
    <w:uiPriority w:val="34"/>
    <w:qFormat/>
    <w:rsid w:val="004269F0"/>
    <w:pPr>
      <w:ind w:left="720"/>
      <w:contextualSpacing/>
    </w:pPr>
  </w:style>
  <w:style w:type="table" w:styleId="TableGrid">
    <w:name w:val="Table Grid"/>
    <w:basedOn w:val="TableNormal"/>
    <w:uiPriority w:val="39"/>
    <w:rsid w:val="006A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ED2D0F"/>
    <w:rPr>
      <w:rFonts w:eastAsia="Times New Roman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2D0F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ED2D0F"/>
  </w:style>
  <w:style w:type="character" w:styleId="UnresolvedMention">
    <w:name w:val="Unresolved Mention"/>
    <w:basedOn w:val="DefaultParagraphFont"/>
    <w:uiPriority w:val="99"/>
    <w:semiHidden/>
    <w:unhideWhenUsed/>
    <w:rsid w:val="00541CE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56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27840"/>
    <w:rPr>
      <w:b/>
      <w:bCs/>
    </w:rPr>
  </w:style>
  <w:style w:type="numbering" w:customStyle="1" w:styleId="Style1">
    <w:name w:val="Style1"/>
    <w:uiPriority w:val="99"/>
    <w:rsid w:val="003705D8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7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Knott</dc:creator>
  <cp:keywords/>
  <dc:description/>
  <cp:lastModifiedBy>sheena knott</cp:lastModifiedBy>
  <cp:revision>14</cp:revision>
  <dcterms:created xsi:type="dcterms:W3CDTF">2023-11-05T01:28:00Z</dcterms:created>
  <dcterms:modified xsi:type="dcterms:W3CDTF">2023-11-05T21:49:00Z</dcterms:modified>
</cp:coreProperties>
</file>