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D45D" w14:textId="0295699E" w:rsidR="00CA2701" w:rsidRPr="009A3CF9" w:rsidRDefault="009A3CF9" w:rsidP="009A3CF9">
      <w:pPr>
        <w:jc w:val="center"/>
        <w:rPr>
          <w:rFonts w:ascii="Times New Roman" w:hAnsi="Times New Roman" w:cs="Times New Roman"/>
          <w:b/>
          <w:bCs/>
          <w:sz w:val="48"/>
          <w:szCs w:val="48"/>
          <w:u w:val="single"/>
        </w:rPr>
      </w:pPr>
      <w:r w:rsidRPr="009A3CF9">
        <w:rPr>
          <w:rFonts w:ascii="Times New Roman" w:hAnsi="Times New Roman" w:cs="Times New Roman"/>
          <w:b/>
          <w:bCs/>
          <w:sz w:val="48"/>
          <w:szCs w:val="48"/>
          <w:u w:val="single"/>
        </w:rPr>
        <w:t>Student Management System</w:t>
      </w:r>
    </w:p>
    <w:p w14:paraId="39017B3C" w14:textId="34921613" w:rsidR="009A3CF9" w:rsidRPr="009A3CF9" w:rsidRDefault="009A3CF9" w:rsidP="009A3CF9">
      <w:pPr>
        <w:jc w:val="center"/>
        <w:rPr>
          <w:rFonts w:ascii="Times New Roman" w:hAnsi="Times New Roman" w:cs="Times New Roman"/>
          <w:sz w:val="32"/>
          <w:szCs w:val="32"/>
        </w:rPr>
      </w:pPr>
      <w:r w:rsidRPr="009A3CF9">
        <w:rPr>
          <w:rFonts w:ascii="Times New Roman" w:hAnsi="Times New Roman" w:cs="Times New Roman"/>
          <w:sz w:val="32"/>
          <w:szCs w:val="32"/>
        </w:rPr>
        <w:t>Sheran Adeesha</w:t>
      </w:r>
    </w:p>
    <w:p w14:paraId="313BDBC2" w14:textId="77777777" w:rsidR="009A3CF9" w:rsidRPr="009A3CF9" w:rsidRDefault="009A3CF9" w:rsidP="009A3CF9">
      <w:pPr>
        <w:jc w:val="center"/>
        <w:rPr>
          <w:rFonts w:ascii="Times New Roman" w:hAnsi="Times New Roman" w:cs="Times New Roman"/>
          <w:sz w:val="32"/>
          <w:szCs w:val="32"/>
        </w:rPr>
      </w:pPr>
      <w:r w:rsidRPr="009A3CF9">
        <w:rPr>
          <w:rFonts w:ascii="Times New Roman" w:hAnsi="Times New Roman" w:cs="Times New Roman"/>
          <w:sz w:val="32"/>
          <w:szCs w:val="32"/>
        </w:rPr>
        <w:t>No.6 9</w:t>
      </w:r>
      <w:r w:rsidRPr="009A3CF9">
        <w:rPr>
          <w:rFonts w:ascii="Times New Roman" w:hAnsi="Times New Roman" w:cs="Times New Roman"/>
          <w:sz w:val="32"/>
          <w:szCs w:val="32"/>
          <w:vertAlign w:val="superscript"/>
        </w:rPr>
        <w:t>th</w:t>
      </w:r>
      <w:r w:rsidRPr="009A3CF9">
        <w:rPr>
          <w:rFonts w:ascii="Times New Roman" w:hAnsi="Times New Roman" w:cs="Times New Roman"/>
          <w:sz w:val="32"/>
          <w:szCs w:val="32"/>
        </w:rPr>
        <w:t xml:space="preserve"> lane Rathnarama rd Hokandara North</w:t>
      </w:r>
    </w:p>
    <w:p w14:paraId="225F92A2" w14:textId="77777777" w:rsidR="009A3CF9" w:rsidRPr="009A3CF9" w:rsidRDefault="009A3CF9" w:rsidP="009A3CF9">
      <w:pPr>
        <w:jc w:val="center"/>
        <w:rPr>
          <w:rFonts w:ascii="Times New Roman" w:hAnsi="Times New Roman" w:cs="Times New Roman"/>
          <w:sz w:val="32"/>
          <w:szCs w:val="32"/>
        </w:rPr>
      </w:pPr>
      <w:r w:rsidRPr="009A3CF9">
        <w:rPr>
          <w:rFonts w:ascii="Times New Roman" w:hAnsi="Times New Roman" w:cs="Times New Roman"/>
          <w:sz w:val="32"/>
          <w:szCs w:val="32"/>
        </w:rPr>
        <w:t>3/30/2024</w:t>
      </w:r>
    </w:p>
    <w:p w14:paraId="1B972EB8" w14:textId="77777777" w:rsidR="009A3CF9" w:rsidRDefault="009A3CF9" w:rsidP="009A3CF9">
      <w:pPr>
        <w:jc w:val="center"/>
        <w:rPr>
          <w:rFonts w:ascii="Times New Roman" w:hAnsi="Times New Roman" w:cs="Times New Roman"/>
          <w:sz w:val="32"/>
          <w:szCs w:val="32"/>
        </w:rPr>
      </w:pPr>
      <w:r w:rsidRPr="009A3CF9">
        <w:rPr>
          <w:rFonts w:ascii="Times New Roman" w:hAnsi="Times New Roman" w:cs="Times New Roman"/>
          <w:sz w:val="32"/>
          <w:szCs w:val="32"/>
        </w:rPr>
        <w:t>Version 1.0</w:t>
      </w:r>
    </w:p>
    <w:p w14:paraId="0D9C3262" w14:textId="77777777" w:rsidR="009A3CF9" w:rsidRDefault="009A3CF9" w:rsidP="009A3CF9">
      <w:pPr>
        <w:jc w:val="center"/>
        <w:rPr>
          <w:rFonts w:ascii="Times New Roman" w:hAnsi="Times New Roman" w:cs="Times New Roman"/>
          <w:sz w:val="32"/>
          <w:szCs w:val="32"/>
        </w:rPr>
      </w:pPr>
    </w:p>
    <w:p w14:paraId="56024A40" w14:textId="77777777" w:rsidR="009A3CF9" w:rsidRDefault="009A3CF9" w:rsidP="009A3CF9">
      <w:pPr>
        <w:jc w:val="center"/>
        <w:rPr>
          <w:rFonts w:ascii="Times New Roman" w:hAnsi="Times New Roman" w:cs="Times New Roman"/>
          <w:sz w:val="32"/>
          <w:szCs w:val="32"/>
        </w:rPr>
      </w:pPr>
    </w:p>
    <w:p w14:paraId="39455EAB" w14:textId="77777777" w:rsidR="009A3CF9" w:rsidRDefault="009A3CF9" w:rsidP="009A3CF9">
      <w:pPr>
        <w:jc w:val="center"/>
        <w:rPr>
          <w:rFonts w:ascii="Times New Roman" w:hAnsi="Times New Roman" w:cs="Times New Roman"/>
          <w:sz w:val="32"/>
          <w:szCs w:val="32"/>
        </w:rPr>
      </w:pPr>
    </w:p>
    <w:p w14:paraId="7ED04898" w14:textId="77777777" w:rsidR="009A3CF9" w:rsidRDefault="009A3CF9" w:rsidP="009A3CF9">
      <w:pPr>
        <w:jc w:val="center"/>
        <w:rPr>
          <w:rFonts w:ascii="Times New Roman" w:hAnsi="Times New Roman" w:cs="Times New Roman"/>
          <w:sz w:val="32"/>
          <w:szCs w:val="32"/>
        </w:rPr>
      </w:pPr>
    </w:p>
    <w:p w14:paraId="562E6A5B" w14:textId="77777777" w:rsidR="009A3CF9" w:rsidRDefault="009A3CF9" w:rsidP="009A3CF9">
      <w:pPr>
        <w:jc w:val="center"/>
        <w:rPr>
          <w:rFonts w:ascii="Times New Roman" w:hAnsi="Times New Roman" w:cs="Times New Roman"/>
          <w:sz w:val="32"/>
          <w:szCs w:val="32"/>
        </w:rPr>
      </w:pPr>
    </w:p>
    <w:p w14:paraId="689B9BB2" w14:textId="77777777" w:rsidR="009A3CF9" w:rsidRDefault="009A3CF9" w:rsidP="009A3CF9">
      <w:pPr>
        <w:jc w:val="center"/>
        <w:rPr>
          <w:rFonts w:ascii="Times New Roman" w:hAnsi="Times New Roman" w:cs="Times New Roman"/>
          <w:sz w:val="32"/>
          <w:szCs w:val="32"/>
        </w:rPr>
      </w:pPr>
    </w:p>
    <w:p w14:paraId="036534B7" w14:textId="77777777" w:rsidR="009A3CF9" w:rsidRDefault="009A3CF9" w:rsidP="009A3CF9">
      <w:pPr>
        <w:jc w:val="center"/>
        <w:rPr>
          <w:rFonts w:ascii="Times New Roman" w:hAnsi="Times New Roman" w:cs="Times New Roman"/>
          <w:sz w:val="32"/>
          <w:szCs w:val="32"/>
        </w:rPr>
      </w:pPr>
    </w:p>
    <w:p w14:paraId="19E84ECF" w14:textId="77777777" w:rsidR="009A3CF9" w:rsidRDefault="009A3CF9" w:rsidP="009A3CF9">
      <w:pPr>
        <w:jc w:val="center"/>
        <w:rPr>
          <w:rFonts w:ascii="Times New Roman" w:hAnsi="Times New Roman" w:cs="Times New Roman"/>
          <w:sz w:val="32"/>
          <w:szCs w:val="32"/>
        </w:rPr>
      </w:pPr>
    </w:p>
    <w:p w14:paraId="05870FAA" w14:textId="77777777" w:rsidR="009A3CF9" w:rsidRDefault="009A3CF9" w:rsidP="009A3CF9">
      <w:pPr>
        <w:jc w:val="center"/>
        <w:rPr>
          <w:rFonts w:ascii="Times New Roman" w:hAnsi="Times New Roman" w:cs="Times New Roman"/>
          <w:sz w:val="32"/>
          <w:szCs w:val="32"/>
        </w:rPr>
      </w:pPr>
    </w:p>
    <w:p w14:paraId="62E50523" w14:textId="77777777" w:rsidR="009A3CF9" w:rsidRDefault="009A3CF9" w:rsidP="009A3CF9">
      <w:pPr>
        <w:jc w:val="center"/>
        <w:rPr>
          <w:rFonts w:ascii="Times New Roman" w:hAnsi="Times New Roman" w:cs="Times New Roman"/>
          <w:sz w:val="32"/>
          <w:szCs w:val="32"/>
        </w:rPr>
      </w:pPr>
    </w:p>
    <w:p w14:paraId="1A151CB4" w14:textId="77777777" w:rsidR="009A3CF9" w:rsidRDefault="009A3CF9" w:rsidP="009A3CF9">
      <w:pPr>
        <w:jc w:val="center"/>
        <w:rPr>
          <w:rFonts w:ascii="Times New Roman" w:hAnsi="Times New Roman" w:cs="Times New Roman"/>
          <w:sz w:val="32"/>
          <w:szCs w:val="32"/>
        </w:rPr>
      </w:pPr>
    </w:p>
    <w:p w14:paraId="4FB21614" w14:textId="77777777" w:rsidR="009A3CF9" w:rsidRDefault="009A3CF9" w:rsidP="009A3CF9">
      <w:pPr>
        <w:jc w:val="center"/>
        <w:rPr>
          <w:rFonts w:ascii="Times New Roman" w:hAnsi="Times New Roman" w:cs="Times New Roman"/>
          <w:sz w:val="32"/>
          <w:szCs w:val="32"/>
        </w:rPr>
      </w:pPr>
    </w:p>
    <w:p w14:paraId="43981BC5" w14:textId="77777777" w:rsidR="009A3CF9" w:rsidRDefault="009A3CF9" w:rsidP="009A3CF9">
      <w:pPr>
        <w:jc w:val="center"/>
        <w:rPr>
          <w:rFonts w:ascii="Times New Roman" w:hAnsi="Times New Roman" w:cs="Times New Roman"/>
          <w:sz w:val="32"/>
          <w:szCs w:val="32"/>
        </w:rPr>
      </w:pPr>
    </w:p>
    <w:p w14:paraId="47C61424" w14:textId="77777777" w:rsidR="009A3CF9" w:rsidRDefault="009A3CF9" w:rsidP="009A3CF9">
      <w:pPr>
        <w:jc w:val="center"/>
        <w:rPr>
          <w:rFonts w:ascii="Times New Roman" w:hAnsi="Times New Roman" w:cs="Times New Roman"/>
          <w:sz w:val="32"/>
          <w:szCs w:val="32"/>
        </w:rPr>
      </w:pPr>
    </w:p>
    <w:p w14:paraId="2AC3F23B" w14:textId="77777777" w:rsidR="009A3CF9" w:rsidRDefault="009A3CF9" w:rsidP="009A3CF9">
      <w:pPr>
        <w:jc w:val="center"/>
        <w:rPr>
          <w:rFonts w:ascii="Times New Roman" w:hAnsi="Times New Roman" w:cs="Times New Roman"/>
          <w:sz w:val="32"/>
          <w:szCs w:val="32"/>
        </w:rPr>
      </w:pPr>
    </w:p>
    <w:p w14:paraId="75E41C8C" w14:textId="77777777" w:rsidR="009A3CF9" w:rsidRDefault="009A3CF9" w:rsidP="009A3CF9">
      <w:pPr>
        <w:jc w:val="center"/>
        <w:rPr>
          <w:rFonts w:ascii="Times New Roman" w:hAnsi="Times New Roman" w:cs="Times New Roman"/>
          <w:sz w:val="32"/>
          <w:szCs w:val="32"/>
        </w:rPr>
      </w:pPr>
    </w:p>
    <w:p w14:paraId="5CB4B679" w14:textId="77777777" w:rsidR="009A3CF9" w:rsidRDefault="009A3CF9" w:rsidP="009A3CF9">
      <w:pPr>
        <w:jc w:val="center"/>
        <w:rPr>
          <w:rFonts w:ascii="Times New Roman" w:hAnsi="Times New Roman" w:cs="Times New Roman"/>
          <w:sz w:val="32"/>
          <w:szCs w:val="32"/>
        </w:rPr>
      </w:pPr>
    </w:p>
    <w:p w14:paraId="1108A995" w14:textId="77777777" w:rsidR="009A3CF9" w:rsidRDefault="009A3CF9" w:rsidP="009A3CF9">
      <w:pPr>
        <w:jc w:val="center"/>
        <w:rPr>
          <w:rFonts w:ascii="Times New Roman" w:hAnsi="Times New Roman" w:cs="Times New Roman"/>
          <w:sz w:val="32"/>
          <w:szCs w:val="32"/>
        </w:rPr>
      </w:pPr>
    </w:p>
    <w:p w14:paraId="6365A460" w14:textId="3BE34B8E" w:rsidR="009A3CF9" w:rsidRDefault="000260C1" w:rsidP="009A3CF9">
      <w:pPr>
        <w:rPr>
          <w:rFonts w:ascii="Times New Roman" w:hAnsi="Times New Roman" w:cs="Times New Roman"/>
          <w:sz w:val="44"/>
          <w:szCs w:val="44"/>
        </w:rPr>
      </w:pPr>
      <w:r>
        <w:rPr>
          <w:rFonts w:ascii="Times New Roman" w:hAnsi="Times New Roman" w:cs="Times New Roman"/>
          <w:sz w:val="44"/>
          <w:szCs w:val="44"/>
        </w:rPr>
        <w:lastRenderedPageBreak/>
        <w:t>1.</w:t>
      </w:r>
      <w:r w:rsidR="009A3CF9" w:rsidRPr="000260C1">
        <w:rPr>
          <w:rFonts w:ascii="Times New Roman" w:hAnsi="Times New Roman" w:cs="Times New Roman"/>
          <w:b/>
          <w:bCs/>
          <w:sz w:val="44"/>
          <w:szCs w:val="44"/>
        </w:rPr>
        <w:t>Introduction</w:t>
      </w:r>
    </w:p>
    <w:p w14:paraId="09CE3AAA" w14:textId="3908643B" w:rsidR="0026603F" w:rsidRPr="000260C1" w:rsidRDefault="000260C1" w:rsidP="009A3CF9">
      <w:pPr>
        <w:rPr>
          <w:rFonts w:ascii="Times New Roman" w:hAnsi="Times New Roman" w:cs="Times New Roman"/>
          <w:sz w:val="44"/>
          <w:szCs w:val="44"/>
        </w:rPr>
      </w:pPr>
      <w:r w:rsidRPr="000260C1">
        <w:rPr>
          <w:rFonts w:ascii="Times New Roman" w:hAnsi="Times New Roman" w:cs="Times New Roman"/>
        </w:rPr>
        <w:t xml:space="preserve">Architecture is both a profession and a lifestyle, relating to a broad spectrum of career opportunities. As a profession it plays a pivotal role in the production of the built environment, bridging the technical and social, practical and theoretical, the tangible and the intangible [1]. The origin of the word Architecture dates back to ancient Greece; but Architecture as a profession was already a developed art form by the time literary history began. The professional career of the Architects depends on the incredible creativity, gift to comprehend the artistic and scientific context of a given situation and the </w:t>
      </w:r>
      <w:r w:rsidRPr="000260C1">
        <w:rPr>
          <w:rFonts w:ascii="Times New Roman" w:hAnsi="Times New Roman" w:cs="Times New Roman"/>
        </w:rPr>
        <w:t>problem-solving</w:t>
      </w:r>
      <w:r w:rsidRPr="000260C1">
        <w:rPr>
          <w:rFonts w:ascii="Times New Roman" w:hAnsi="Times New Roman" w:cs="Times New Roman"/>
        </w:rPr>
        <w:t xml:space="preserve"> ability. Today, a professional Architect bears a social and cultural responsibility while engaged in the architectural practice.</w:t>
      </w:r>
    </w:p>
    <w:p w14:paraId="7E10B624" w14:textId="681A6DEC" w:rsidR="000260C1" w:rsidRDefault="009A3CF9" w:rsidP="000260C1">
      <w:pPr>
        <w:pStyle w:val="ListParagraph"/>
        <w:numPr>
          <w:ilvl w:val="1"/>
          <w:numId w:val="2"/>
        </w:numPr>
        <w:spacing w:before="240"/>
        <w:rPr>
          <w:rFonts w:ascii="Times New Roman" w:hAnsi="Times New Roman" w:cs="Times New Roman"/>
          <w:b/>
          <w:bCs/>
          <w:sz w:val="24"/>
          <w:szCs w:val="24"/>
        </w:rPr>
      </w:pPr>
      <w:r w:rsidRPr="000260C1">
        <w:rPr>
          <w:rFonts w:ascii="Times New Roman" w:hAnsi="Times New Roman" w:cs="Times New Roman"/>
          <w:b/>
          <w:bCs/>
          <w:sz w:val="24"/>
          <w:szCs w:val="24"/>
        </w:rPr>
        <w:t>Purpose of this document</w:t>
      </w:r>
    </w:p>
    <w:p w14:paraId="58F7F057" w14:textId="77777777" w:rsidR="000260C1" w:rsidRPr="000260C1" w:rsidRDefault="000260C1" w:rsidP="000260C1">
      <w:pPr>
        <w:pStyle w:val="ListParagraph"/>
        <w:spacing w:before="240"/>
        <w:ind w:left="1080"/>
        <w:rPr>
          <w:rFonts w:ascii="Times New Roman" w:hAnsi="Times New Roman" w:cs="Times New Roman"/>
          <w:b/>
          <w:bCs/>
          <w:sz w:val="24"/>
          <w:szCs w:val="24"/>
        </w:rPr>
      </w:pPr>
    </w:p>
    <w:p w14:paraId="69D74A25" w14:textId="50278186" w:rsidR="000260C1" w:rsidRDefault="000260C1" w:rsidP="000260C1">
      <w:pPr>
        <w:pStyle w:val="ListParagraph"/>
        <w:spacing w:before="240"/>
        <w:ind w:left="1080"/>
      </w:pPr>
      <w:r>
        <w:t xml:space="preserve">Recently the BAE commenced a research programme that aims at establishing a system that could be the basis for formulation of policies and also that could assist in managing students’ matters efficiently. </w:t>
      </w:r>
      <w:r>
        <w:t>Finally,</w:t>
      </w:r>
      <w:r>
        <w:t xml:space="preserve"> the proposed system would help to replace the present manual system progressively. Following are some of the problems faced by BAE due to not having a central system to streamline the daily processes.</w:t>
      </w:r>
    </w:p>
    <w:p w14:paraId="40F53AFC" w14:textId="2A457E41" w:rsidR="009A3CF9" w:rsidRPr="000260C1" w:rsidRDefault="000260C1" w:rsidP="000260C1">
      <w:pPr>
        <w:pStyle w:val="ListParagraph"/>
        <w:numPr>
          <w:ilvl w:val="0"/>
          <w:numId w:val="3"/>
        </w:numPr>
        <w:rPr>
          <w:rFonts w:ascii="Times New Roman" w:hAnsi="Times New Roman" w:cs="Times New Roman"/>
          <w:sz w:val="24"/>
          <w:szCs w:val="24"/>
        </w:rPr>
      </w:pPr>
      <w:r>
        <w:t>BAE is currently burdened with cumbersome paperwork and manual processes and they find it difficult to maintain proper records on students’ admissions, attendance and payments.</w:t>
      </w:r>
    </w:p>
    <w:p w14:paraId="47094ED7" w14:textId="7C595FDF" w:rsidR="000260C1" w:rsidRPr="000260C1" w:rsidRDefault="000260C1" w:rsidP="000260C1">
      <w:pPr>
        <w:pStyle w:val="ListParagraph"/>
        <w:numPr>
          <w:ilvl w:val="0"/>
          <w:numId w:val="3"/>
        </w:numPr>
        <w:rPr>
          <w:rFonts w:ascii="Times New Roman" w:hAnsi="Times New Roman" w:cs="Times New Roman"/>
          <w:sz w:val="24"/>
          <w:szCs w:val="24"/>
        </w:rPr>
      </w:pPr>
      <w:r>
        <w:t>Lack of a proper data repository related to all examinations and courses conducted by BAE and records of assessments, marks and grades.</w:t>
      </w:r>
    </w:p>
    <w:p w14:paraId="0BBFF57C" w14:textId="665687AE" w:rsidR="000260C1" w:rsidRPr="000260C1" w:rsidRDefault="000260C1" w:rsidP="000260C1">
      <w:pPr>
        <w:pStyle w:val="ListParagraph"/>
        <w:numPr>
          <w:ilvl w:val="0"/>
          <w:numId w:val="3"/>
        </w:numPr>
        <w:rPr>
          <w:rFonts w:ascii="Times New Roman" w:hAnsi="Times New Roman" w:cs="Times New Roman"/>
          <w:sz w:val="24"/>
          <w:szCs w:val="24"/>
        </w:rPr>
      </w:pPr>
      <w:r>
        <w:t>BAE is currently facing difficulties in monitoring students’ attendance and pending payments.</w:t>
      </w:r>
    </w:p>
    <w:p w14:paraId="209FFF05" w14:textId="3ACC323E" w:rsidR="000260C1" w:rsidRPr="000260C1" w:rsidRDefault="000260C1" w:rsidP="000260C1">
      <w:pPr>
        <w:pStyle w:val="ListParagraph"/>
        <w:numPr>
          <w:ilvl w:val="0"/>
          <w:numId w:val="3"/>
        </w:numPr>
        <w:rPr>
          <w:rFonts w:ascii="Times New Roman" w:hAnsi="Times New Roman" w:cs="Times New Roman"/>
          <w:sz w:val="24"/>
          <w:szCs w:val="24"/>
        </w:rPr>
      </w:pPr>
      <w:r>
        <w:t>Lack of a proper report generating tool for students’ reference and management purposes.</w:t>
      </w:r>
    </w:p>
    <w:p w14:paraId="46B038EF" w14:textId="77777777" w:rsidR="000260C1" w:rsidRPr="000260C1" w:rsidRDefault="000260C1" w:rsidP="000260C1">
      <w:pPr>
        <w:pStyle w:val="ListParagraph"/>
        <w:ind w:left="1865"/>
        <w:rPr>
          <w:rFonts w:ascii="Times New Roman" w:hAnsi="Times New Roman" w:cs="Times New Roman"/>
          <w:sz w:val="24"/>
          <w:szCs w:val="24"/>
        </w:rPr>
      </w:pPr>
    </w:p>
    <w:p w14:paraId="6EBAC4D8" w14:textId="4D32F565" w:rsidR="009A3CF9" w:rsidRDefault="0064298E" w:rsidP="000260C1">
      <w:pPr>
        <w:pStyle w:val="ListParagraph"/>
        <w:numPr>
          <w:ilvl w:val="1"/>
          <w:numId w:val="2"/>
        </w:numPr>
        <w:rPr>
          <w:rFonts w:ascii="Times New Roman" w:hAnsi="Times New Roman" w:cs="Times New Roman"/>
          <w:b/>
          <w:bCs/>
          <w:sz w:val="24"/>
          <w:szCs w:val="24"/>
        </w:rPr>
      </w:pPr>
      <w:r w:rsidRPr="000260C1">
        <w:rPr>
          <w:rFonts w:ascii="Times New Roman" w:hAnsi="Times New Roman" w:cs="Times New Roman"/>
          <w:b/>
          <w:bCs/>
          <w:sz w:val="24"/>
          <w:szCs w:val="24"/>
        </w:rPr>
        <w:t>Scope of this document</w:t>
      </w:r>
    </w:p>
    <w:p w14:paraId="2724E35C" w14:textId="36FD0DA4" w:rsidR="000260C1" w:rsidRDefault="000260C1" w:rsidP="000260C1">
      <w:pPr>
        <w:pStyle w:val="ListParagraph"/>
        <w:ind w:left="1080"/>
        <w:rPr>
          <w:rFonts w:ascii="Times New Roman" w:hAnsi="Times New Roman" w:cs="Times New Roman"/>
          <w:b/>
          <w:bCs/>
          <w:sz w:val="24"/>
          <w:szCs w:val="24"/>
        </w:rPr>
      </w:pPr>
    </w:p>
    <w:p w14:paraId="25012046" w14:textId="69201CB4" w:rsidR="000260C1" w:rsidRDefault="000260C1" w:rsidP="000260C1">
      <w:pPr>
        <w:pStyle w:val="ListParagraph"/>
        <w:ind w:left="1080"/>
      </w:pPr>
      <w:r>
        <w:t>In order to successfully achieve the expected objectives, the scope of the proposed project has been defined as follows.</w:t>
      </w:r>
    </w:p>
    <w:p w14:paraId="0FFA2466" w14:textId="6E9A002F" w:rsidR="00FE5E82" w:rsidRPr="00FE5E82" w:rsidRDefault="00FE5E82" w:rsidP="00FE5E82">
      <w:pPr>
        <w:pStyle w:val="ListParagraph"/>
        <w:numPr>
          <w:ilvl w:val="0"/>
          <w:numId w:val="4"/>
        </w:numPr>
        <w:rPr>
          <w:rFonts w:ascii="Times New Roman" w:hAnsi="Times New Roman" w:cs="Times New Roman"/>
          <w:sz w:val="24"/>
          <w:szCs w:val="24"/>
        </w:rPr>
      </w:pPr>
      <w:r>
        <w:t>Students’ admission process handling system 4 The activities involved with students’ admission process will be handled by this module. This includes maintaining an information repository of the students’ as well.</w:t>
      </w:r>
    </w:p>
    <w:p w14:paraId="2505F300" w14:textId="0FB058A4" w:rsidR="00FE5E82" w:rsidRPr="00FE5E82" w:rsidRDefault="00FE5E82" w:rsidP="00FE5E82">
      <w:pPr>
        <w:pStyle w:val="ListParagraph"/>
        <w:numPr>
          <w:ilvl w:val="0"/>
          <w:numId w:val="4"/>
        </w:numPr>
        <w:rPr>
          <w:rFonts w:ascii="Times New Roman" w:hAnsi="Times New Roman" w:cs="Times New Roman"/>
          <w:sz w:val="24"/>
          <w:szCs w:val="24"/>
        </w:rPr>
      </w:pPr>
      <w:r>
        <w:t xml:space="preserve">Students’ payments handling and notification system </w:t>
      </w:r>
      <w:r>
        <w:t>the</w:t>
      </w:r>
      <w:r>
        <w:t xml:space="preserve"> activities involved with students’ payments process can be handled by this module. Notifications will be generated for the payments received and for the pending payments as another functionality of this module. </w:t>
      </w:r>
      <w:r>
        <w:t>Payment’s</w:t>
      </w:r>
      <w:r>
        <w:t xml:space="preserve"> summary reports for the completed payments can be generated for the students’ and staff reference.</w:t>
      </w:r>
    </w:p>
    <w:p w14:paraId="45689A6B" w14:textId="35DF24D0" w:rsidR="00FE5E82" w:rsidRDefault="00FE5E82" w:rsidP="00FE5E82">
      <w:pPr>
        <w:pStyle w:val="ListParagraph"/>
        <w:numPr>
          <w:ilvl w:val="0"/>
          <w:numId w:val="4"/>
        </w:numPr>
        <w:rPr>
          <w:rFonts w:ascii="Times New Roman" w:hAnsi="Times New Roman" w:cs="Times New Roman"/>
          <w:sz w:val="24"/>
          <w:szCs w:val="24"/>
        </w:rPr>
      </w:pPr>
      <w:r>
        <w:t xml:space="preserve">Students’ attendance handling and notification system </w:t>
      </w:r>
      <w:r>
        <w:t>the</w:t>
      </w:r>
      <w:r>
        <w:t xml:space="preserve"> activities involved with students’ attendance process can be handled by this module. Sending SMS notifications to the students when the students’ attendance is lagging behind the required level is another functionality of this module.</w:t>
      </w:r>
    </w:p>
    <w:p w14:paraId="421F6369" w14:textId="77777777" w:rsidR="0064298E" w:rsidRPr="0064298E" w:rsidRDefault="0064298E" w:rsidP="0064298E">
      <w:pPr>
        <w:pStyle w:val="ListParagraph"/>
        <w:rPr>
          <w:rFonts w:ascii="Times New Roman" w:hAnsi="Times New Roman" w:cs="Times New Roman"/>
          <w:sz w:val="24"/>
          <w:szCs w:val="24"/>
        </w:rPr>
      </w:pPr>
    </w:p>
    <w:p w14:paraId="5100A950" w14:textId="5B6C7A96" w:rsidR="0064298E" w:rsidRDefault="0064298E" w:rsidP="0064298E">
      <w:pPr>
        <w:pStyle w:val="ListParagraph"/>
        <w:rPr>
          <w:rFonts w:ascii="Times New Roman" w:hAnsi="Times New Roman" w:cs="Times New Roman"/>
          <w:sz w:val="24"/>
          <w:szCs w:val="24"/>
        </w:rPr>
      </w:pPr>
    </w:p>
    <w:p w14:paraId="6BA7B504" w14:textId="21A0783D" w:rsidR="0064298E" w:rsidRDefault="00FE5E82" w:rsidP="000260C1">
      <w:pPr>
        <w:pStyle w:val="ListParagraph"/>
        <w:rPr>
          <w:rFonts w:ascii="Times New Roman" w:hAnsi="Times New Roman" w:cs="Times New Roman"/>
          <w:sz w:val="24"/>
          <w:szCs w:val="24"/>
        </w:rPr>
      </w:pPr>
      <w:r>
        <w:rPr>
          <w:rFonts w:ascii="Times New Roman" w:hAnsi="Times New Roman" w:cs="Times New Roman"/>
          <w:sz w:val="24"/>
          <w:szCs w:val="24"/>
        </w:rPr>
        <w:t xml:space="preserve">1.2 </w:t>
      </w:r>
      <w:r w:rsidR="0064298E" w:rsidRPr="00FE5E82">
        <w:rPr>
          <w:rFonts w:ascii="Times New Roman" w:hAnsi="Times New Roman" w:cs="Times New Roman"/>
          <w:b/>
          <w:bCs/>
          <w:sz w:val="24"/>
          <w:szCs w:val="24"/>
        </w:rPr>
        <w:t xml:space="preserve">Overview </w:t>
      </w:r>
    </w:p>
    <w:p w14:paraId="7E488C95" w14:textId="55BBE047" w:rsidR="0064298E" w:rsidRDefault="0064298E" w:rsidP="0064298E">
      <w:pPr>
        <w:rPr>
          <w:rFonts w:ascii="Times New Roman" w:hAnsi="Times New Roman" w:cs="Times New Roman"/>
          <w:sz w:val="24"/>
          <w:szCs w:val="24"/>
        </w:rPr>
      </w:pPr>
    </w:p>
    <w:p w14:paraId="2397F709" w14:textId="17ECD5AF" w:rsidR="0064298E" w:rsidRDefault="0064298E" w:rsidP="0064298E">
      <w:pPr>
        <w:rPr>
          <w:rFonts w:ascii="Times New Roman" w:hAnsi="Times New Roman" w:cs="Times New Roman"/>
          <w:sz w:val="24"/>
          <w:szCs w:val="24"/>
        </w:rPr>
      </w:pPr>
    </w:p>
    <w:p w14:paraId="73CE6400" w14:textId="4FDF5480" w:rsidR="0064298E" w:rsidRDefault="0064298E" w:rsidP="0064298E">
      <w:pPr>
        <w:rPr>
          <w:rFonts w:ascii="Times New Roman" w:hAnsi="Times New Roman" w:cs="Times New Roman"/>
          <w:sz w:val="24"/>
          <w:szCs w:val="24"/>
        </w:rPr>
      </w:pPr>
    </w:p>
    <w:p w14:paraId="45B9A01F" w14:textId="7D409522" w:rsidR="0064298E" w:rsidRDefault="0064298E" w:rsidP="0064298E">
      <w:pPr>
        <w:rPr>
          <w:rFonts w:ascii="Times New Roman" w:hAnsi="Times New Roman" w:cs="Times New Roman"/>
          <w:sz w:val="24"/>
          <w:szCs w:val="24"/>
        </w:rPr>
      </w:pPr>
    </w:p>
    <w:p w14:paraId="31A62B52" w14:textId="4ED8A6E7" w:rsidR="0064298E" w:rsidRDefault="0064298E" w:rsidP="0064298E">
      <w:pPr>
        <w:rPr>
          <w:rFonts w:ascii="Times New Roman" w:hAnsi="Times New Roman" w:cs="Times New Roman"/>
          <w:sz w:val="24"/>
          <w:szCs w:val="24"/>
        </w:rPr>
      </w:pPr>
    </w:p>
    <w:p w14:paraId="6ADDE5B8" w14:textId="0C1DCA41" w:rsidR="0064298E" w:rsidRPr="0064298E" w:rsidRDefault="0064298E" w:rsidP="0064298E">
      <w:pPr>
        <w:rPr>
          <w:rFonts w:ascii="Times New Roman" w:hAnsi="Times New Roman" w:cs="Times New Roman"/>
          <w:sz w:val="40"/>
          <w:szCs w:val="40"/>
        </w:rPr>
      </w:pPr>
    </w:p>
    <w:sectPr w:rsidR="0064298E" w:rsidRPr="00642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EFE"/>
    <w:multiLevelType w:val="hybridMultilevel"/>
    <w:tmpl w:val="F5E04B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610B26"/>
    <w:multiLevelType w:val="hybridMultilevel"/>
    <w:tmpl w:val="A672DD28"/>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2" w15:restartNumberingAfterBreak="0">
    <w:nsid w:val="702F0B37"/>
    <w:multiLevelType w:val="hybridMultilevel"/>
    <w:tmpl w:val="37B0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25353"/>
    <w:multiLevelType w:val="multilevel"/>
    <w:tmpl w:val="D03067BC"/>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F9"/>
    <w:rsid w:val="000260C1"/>
    <w:rsid w:val="0026603F"/>
    <w:rsid w:val="0064298E"/>
    <w:rsid w:val="00846CF4"/>
    <w:rsid w:val="009A3CF9"/>
    <w:rsid w:val="00CA2701"/>
    <w:rsid w:val="00FE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8916"/>
  <w15:chartTrackingRefBased/>
  <w15:docId w15:val="{6588E35C-6C69-48A7-8AA9-16DC730D1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C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C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3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51FB3-FB21-481B-B6E6-B200C07FB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 RaX</dc:creator>
  <cp:keywords/>
  <dc:description/>
  <cp:lastModifiedBy>She RaX</cp:lastModifiedBy>
  <cp:revision>2</cp:revision>
  <dcterms:created xsi:type="dcterms:W3CDTF">2024-03-30T07:03:00Z</dcterms:created>
  <dcterms:modified xsi:type="dcterms:W3CDTF">2024-04-05T14:00:00Z</dcterms:modified>
</cp:coreProperties>
</file>