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8DAC"/>
        <w:tblLook w:val="04A0" w:firstRow="1" w:lastRow="0" w:firstColumn="1" w:lastColumn="0" w:noHBand="0" w:noVBand="1"/>
      </w:tblPr>
      <w:tblGrid>
        <w:gridCol w:w="1998"/>
        <w:gridCol w:w="7920"/>
      </w:tblGrid>
      <w:tr w:rsidR="00053B60" w:rsidRPr="00570BB8" w14:paraId="04090BDB" w14:textId="77777777" w:rsidTr="00053B60">
        <w:tc>
          <w:tcPr>
            <w:tcW w:w="1998" w:type="dxa"/>
            <w:shd w:val="clear" w:color="auto" w:fill="2077BE"/>
          </w:tcPr>
          <w:p w14:paraId="47FAD188" w14:textId="67417AD5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Process:</w:t>
            </w:r>
          </w:p>
        </w:tc>
        <w:tc>
          <w:tcPr>
            <w:tcW w:w="7920" w:type="dxa"/>
            <w:shd w:val="clear" w:color="auto" w:fill="2077BE"/>
          </w:tcPr>
          <w:p w14:paraId="31FB5C26" w14:textId="07711534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Technology Office - SUNTAX</w:t>
            </w:r>
          </w:p>
        </w:tc>
      </w:tr>
      <w:tr w:rsidR="00053B60" w:rsidRPr="00570BB8" w14:paraId="35131971" w14:textId="77777777" w:rsidTr="00053B60">
        <w:tc>
          <w:tcPr>
            <w:tcW w:w="1998" w:type="dxa"/>
            <w:shd w:val="clear" w:color="auto" w:fill="2077BE"/>
          </w:tcPr>
          <w:p w14:paraId="6A18866E" w14:textId="73C644CC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Tax Type:</w:t>
            </w:r>
          </w:p>
        </w:tc>
        <w:tc>
          <w:tcPr>
            <w:tcW w:w="7920" w:type="dxa"/>
            <w:shd w:val="clear" w:color="auto" w:fill="2077BE"/>
          </w:tcPr>
          <w:p w14:paraId="22C3550B" w14:textId="18471481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All</w:t>
            </w:r>
          </w:p>
        </w:tc>
      </w:tr>
      <w:tr w:rsidR="00053B60" w:rsidRPr="00570BB8" w14:paraId="2AEB2A58" w14:textId="77777777" w:rsidTr="00053B60">
        <w:tc>
          <w:tcPr>
            <w:tcW w:w="1998" w:type="dxa"/>
            <w:shd w:val="clear" w:color="auto" w:fill="2077BE"/>
          </w:tcPr>
          <w:p w14:paraId="38C3DE44" w14:textId="5AEC2712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Activity:</w:t>
            </w:r>
          </w:p>
        </w:tc>
        <w:tc>
          <w:tcPr>
            <w:tcW w:w="7920" w:type="dxa"/>
            <w:shd w:val="clear" w:color="auto" w:fill="2077BE"/>
          </w:tcPr>
          <w:p w14:paraId="7FD78107" w14:textId="79EA5D92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Creating Leads for ECO Team using ZICM_WORKLIST</w:t>
            </w:r>
          </w:p>
        </w:tc>
      </w:tr>
      <w:tr w:rsidR="00053B60" w:rsidRPr="00570BB8" w14:paraId="6CE19C13" w14:textId="77777777" w:rsidTr="00053B60">
        <w:tc>
          <w:tcPr>
            <w:tcW w:w="1998" w:type="dxa"/>
            <w:shd w:val="clear" w:color="auto" w:fill="2077BE"/>
          </w:tcPr>
          <w:p w14:paraId="5906D09A" w14:textId="724AC9EC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Sub-Activity:</w:t>
            </w:r>
          </w:p>
        </w:tc>
        <w:tc>
          <w:tcPr>
            <w:tcW w:w="7920" w:type="dxa"/>
            <w:shd w:val="clear" w:color="auto" w:fill="2077BE"/>
          </w:tcPr>
          <w:p w14:paraId="3C1E9159" w14:textId="2F149989" w:rsidR="00053B60" w:rsidRPr="00570BB8" w:rsidRDefault="00053B60" w:rsidP="00053B60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New Registration</w:t>
            </w:r>
          </w:p>
        </w:tc>
      </w:tr>
    </w:tbl>
    <w:p w14:paraId="1AC44212" w14:textId="77777777" w:rsidR="00EB4999" w:rsidRPr="00570BB8" w:rsidRDefault="00EB4999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762766AE" w14:textId="77777777" w:rsidR="00377224" w:rsidRPr="00570BB8" w:rsidRDefault="00377224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609B1F9D" w14:textId="14416E61" w:rsidR="006F39F3" w:rsidRPr="00570BB8" w:rsidRDefault="006F39F3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570BB8">
        <w:rPr>
          <w:rFonts w:ascii="Arial" w:hAnsi="Arial" w:cs="Arial"/>
          <w:b/>
          <w:spacing w:val="-2"/>
          <w:sz w:val="28"/>
        </w:rPr>
        <w:t>Purpose</w:t>
      </w:r>
      <w:r w:rsidR="00EB4999" w:rsidRPr="00570BB8">
        <w:rPr>
          <w:rFonts w:ascii="Arial" w:hAnsi="Arial" w:cs="Arial"/>
          <w:b/>
          <w:spacing w:val="-2"/>
          <w:sz w:val="28"/>
        </w:rPr>
        <w:t>/Objective</w:t>
      </w:r>
    </w:p>
    <w:p w14:paraId="3A18B45C" w14:textId="07AE4A90" w:rsidR="00377224" w:rsidRPr="00570BB8" w:rsidRDefault="00053B60" w:rsidP="00472578">
      <w:pPr>
        <w:spacing w:after="0" w:line="240" w:lineRule="auto"/>
        <w:rPr>
          <w:rFonts w:ascii="Arial" w:hAnsi="Arial" w:cs="Arial"/>
          <w:spacing w:val="-2"/>
          <w:sz w:val="24"/>
        </w:rPr>
      </w:pPr>
      <w:r w:rsidRPr="00391E7C">
        <w:rPr>
          <w:rFonts w:ascii="Arial" w:hAnsi="Arial" w:cs="Arial"/>
          <w:spacing w:val="-2"/>
          <w:sz w:val="24"/>
        </w:rPr>
        <w:t>GTA’s new Education and Compliance Outreach (ECO) program will be managed and reported from Integrated Compliance Management (ICM). ECO leads will be created and managed using ZICM_WORKLIST</w:t>
      </w:r>
      <w:r>
        <w:rPr>
          <w:rFonts w:ascii="Arial" w:hAnsi="Arial" w:cs="Arial"/>
          <w:spacing w:val="-2"/>
          <w:sz w:val="24"/>
        </w:rPr>
        <w:t>.</w:t>
      </w:r>
    </w:p>
    <w:p w14:paraId="60CBFD98" w14:textId="77777777" w:rsidR="00377224" w:rsidRPr="00570BB8" w:rsidRDefault="00377224" w:rsidP="00472578">
      <w:pPr>
        <w:spacing w:after="0" w:line="240" w:lineRule="auto"/>
        <w:rPr>
          <w:rFonts w:ascii="Arial" w:hAnsi="Arial" w:cs="Arial"/>
          <w:spacing w:val="-2"/>
        </w:rPr>
      </w:pPr>
    </w:p>
    <w:p w14:paraId="4A844FD2" w14:textId="0710CCC1" w:rsidR="004E4846" w:rsidRDefault="004E4846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570BB8">
        <w:rPr>
          <w:rFonts w:ascii="Arial" w:hAnsi="Arial" w:cs="Arial"/>
          <w:b/>
          <w:spacing w:val="-2"/>
          <w:sz w:val="28"/>
        </w:rPr>
        <w:t>Steps</w:t>
      </w:r>
      <w:r w:rsidR="00872C30" w:rsidRPr="00570BB8">
        <w:rPr>
          <w:rFonts w:ascii="Arial" w:hAnsi="Arial" w:cs="Arial"/>
          <w:b/>
          <w:spacing w:val="-2"/>
          <w:sz w:val="28"/>
        </w:rPr>
        <w:t xml:space="preserve"> </w:t>
      </w:r>
      <w:r w:rsidRPr="00570BB8">
        <w:rPr>
          <w:rFonts w:ascii="Arial" w:hAnsi="Arial" w:cs="Arial"/>
          <w:b/>
          <w:spacing w:val="-2"/>
          <w:sz w:val="28"/>
        </w:rPr>
        <w:t xml:space="preserve"> </w:t>
      </w:r>
    </w:p>
    <w:p w14:paraId="2818DEEA" w14:textId="77777777" w:rsidR="00053B60" w:rsidRDefault="00053B60" w:rsidP="00053B6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Before creating a lead referral, use transaction ZCIC to verify each business partner number is a new registration. Do not create a lead if the account shows collection or audit activities, has a START letter previously mailed, or has a Voluntary Disclosure case.</w:t>
      </w:r>
    </w:p>
    <w:p w14:paraId="50F711A4" w14:textId="77777777" w:rsidR="004E4846" w:rsidRPr="00570BB8" w:rsidRDefault="004E4846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7020"/>
      </w:tblGrid>
      <w:tr w:rsidR="00570BB8" w:rsidRPr="00570BB8" w14:paraId="040B56FC" w14:textId="77777777" w:rsidTr="00570BB8">
        <w:trPr>
          <w:trHeight w:val="368"/>
        </w:trPr>
        <w:tc>
          <w:tcPr>
            <w:tcW w:w="2898" w:type="dxa"/>
            <w:shd w:val="pct15" w:color="auto" w:fill="FFFFFF"/>
          </w:tcPr>
          <w:p w14:paraId="4616E35A" w14:textId="77777777" w:rsidR="00570BB8" w:rsidRPr="00570BB8" w:rsidRDefault="00570BB8" w:rsidP="001809E1">
            <w:pPr>
              <w:spacing w:after="0"/>
              <w:jc w:val="center"/>
              <w:rPr>
                <w:rFonts w:ascii="Arial" w:hAnsi="Arial" w:cs="Arial"/>
                <w:b/>
                <w:szCs w:val="20"/>
              </w:rPr>
            </w:pPr>
            <w:r w:rsidRPr="00570BB8">
              <w:rPr>
                <w:rFonts w:ascii="Arial" w:hAnsi="Arial" w:cs="Arial"/>
                <w:b/>
                <w:szCs w:val="20"/>
              </w:rPr>
              <w:t xml:space="preserve">Name of </w:t>
            </w:r>
            <w:r w:rsidRPr="00570BB8">
              <w:rPr>
                <w:rFonts w:ascii="Arial" w:hAnsi="Arial" w:cs="Arial"/>
                <w:b/>
                <w:szCs w:val="20"/>
              </w:rPr>
              <w:br/>
              <w:t>Screen/Tab/Pop-up Window</w:t>
            </w:r>
          </w:p>
        </w:tc>
        <w:tc>
          <w:tcPr>
            <w:tcW w:w="7020" w:type="dxa"/>
            <w:shd w:val="pct15" w:color="auto" w:fill="FFFFFF"/>
          </w:tcPr>
          <w:p w14:paraId="771CD94C" w14:textId="77777777" w:rsidR="00570BB8" w:rsidRPr="00570BB8" w:rsidRDefault="00570BB8" w:rsidP="001809E1">
            <w:pPr>
              <w:spacing w:after="0"/>
              <w:jc w:val="center"/>
              <w:rPr>
                <w:rFonts w:ascii="Arial" w:hAnsi="Arial" w:cs="Arial"/>
                <w:b/>
                <w:szCs w:val="20"/>
              </w:rPr>
            </w:pPr>
          </w:p>
          <w:p w14:paraId="28C91E24" w14:textId="77777777" w:rsidR="00570BB8" w:rsidRPr="00570BB8" w:rsidRDefault="00570BB8" w:rsidP="001809E1">
            <w:pPr>
              <w:spacing w:after="0"/>
              <w:jc w:val="center"/>
              <w:rPr>
                <w:rFonts w:ascii="Arial" w:hAnsi="Arial" w:cs="Arial"/>
                <w:b/>
                <w:szCs w:val="20"/>
              </w:rPr>
            </w:pPr>
            <w:r w:rsidRPr="00570BB8">
              <w:rPr>
                <w:rFonts w:ascii="Arial" w:hAnsi="Arial" w:cs="Arial"/>
                <w:b/>
                <w:szCs w:val="20"/>
              </w:rPr>
              <w:t>STEPS</w:t>
            </w:r>
          </w:p>
          <w:p w14:paraId="46960359" w14:textId="77777777" w:rsidR="00570BB8" w:rsidRPr="00570BB8" w:rsidRDefault="00570BB8" w:rsidP="001809E1">
            <w:pPr>
              <w:spacing w:after="0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570BB8" w:rsidRPr="00570BB8" w14:paraId="2B2A1A3F" w14:textId="77777777" w:rsidTr="00570BB8">
        <w:trPr>
          <w:trHeight w:val="422"/>
        </w:trPr>
        <w:tc>
          <w:tcPr>
            <w:tcW w:w="2898" w:type="dxa"/>
            <w:tcBorders>
              <w:bottom w:val="nil"/>
            </w:tcBorders>
          </w:tcPr>
          <w:p w14:paraId="4214B95E" w14:textId="3215FA5F" w:rsidR="00570BB8" w:rsidRPr="00053B60" w:rsidRDefault="00053B60" w:rsidP="001809E1">
            <w:pPr>
              <w:spacing w:after="0"/>
              <w:jc w:val="center"/>
              <w:rPr>
                <w:rFonts w:ascii="Arial" w:hAnsi="Arial" w:cs="Arial"/>
                <w:i/>
                <w:szCs w:val="20"/>
              </w:rPr>
            </w:pPr>
            <w:r w:rsidRPr="00053B60">
              <w:rPr>
                <w:rFonts w:ascii="Arial" w:hAnsi="Arial" w:cs="Arial"/>
                <w:i/>
                <w:szCs w:val="20"/>
              </w:rPr>
              <w:t>SAP Easy Access</w:t>
            </w:r>
          </w:p>
        </w:tc>
        <w:tc>
          <w:tcPr>
            <w:tcW w:w="7020" w:type="dxa"/>
            <w:tcBorders>
              <w:bottom w:val="nil"/>
            </w:tcBorders>
          </w:tcPr>
          <w:p w14:paraId="3469954E" w14:textId="2B769F47" w:rsid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Enter ZICM_WORKLIST in the command field.</w:t>
            </w:r>
          </w:p>
          <w:p w14:paraId="3018315A" w14:textId="699251CD" w:rsidR="00053B60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Click </w:t>
            </w:r>
            <w:bookmarkStart w:id="0" w:name="OLE_LINK2"/>
            <w:r w:rsidR="00CB506B">
              <w:rPr>
                <w:rFonts w:ascii="Arial" w:hAnsi="Arial"/>
                <w:sz w:val="24"/>
              </w:rPr>
              <w:pict w14:anchorId="31A13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6.5pt">
                  <v:imagedata r:id="rId11" o:title=""/>
                </v:shape>
              </w:pict>
            </w:r>
            <w:bookmarkEnd w:id="0"/>
            <w:r>
              <w:rPr>
                <w:rFonts w:ascii="Arial" w:hAnsi="Arial"/>
                <w:sz w:val="24"/>
              </w:rPr>
              <w:t>.</w:t>
            </w:r>
          </w:p>
        </w:tc>
      </w:tr>
      <w:tr w:rsidR="00570BB8" w:rsidRPr="00570BB8" w14:paraId="36B71C22" w14:textId="77777777" w:rsidTr="00570BB8">
        <w:trPr>
          <w:trHeight w:val="620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1E3E3"/>
          </w:tcPr>
          <w:p w14:paraId="093DA07B" w14:textId="141378B9" w:rsidR="00570BB8" w:rsidRPr="00053B60" w:rsidRDefault="00053B60" w:rsidP="001809E1">
            <w:pPr>
              <w:spacing w:after="0"/>
              <w:jc w:val="center"/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i/>
                <w:szCs w:val="20"/>
              </w:rPr>
              <w:t>ICM Work List – Audit / Campaigns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1E3E3"/>
          </w:tcPr>
          <w:p w14:paraId="1C424E00" w14:textId="08623BCD" w:rsidR="00053B60" w:rsidRPr="00053B60" w:rsidRDefault="00053B60" w:rsidP="00053B60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napToGrid w:val="0"/>
                <w:color w:val="00000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Cs w:val="20"/>
              </w:rPr>
              <w:t xml:space="preserve">Click </w:t>
            </w:r>
            <w:r w:rsidR="00CB506B">
              <w:rPr>
                <w:noProof/>
              </w:rPr>
              <w:pict w14:anchorId="33591CEC">
                <v:shape id="Picture 1" o:spid="_x0000_i1026" type="#_x0000_t75" style="width:100.5pt;height:24.75pt;visibility:visible;mso-wrap-style:square">
                  <v:imagedata r:id="rId12" o:title=""/>
                </v:shape>
              </w:pict>
            </w:r>
            <w:r>
              <w:rPr>
                <w:noProof/>
              </w:rPr>
              <w:t>.</w:t>
            </w:r>
          </w:p>
        </w:tc>
      </w:tr>
      <w:tr w:rsidR="00570BB8" w:rsidRPr="00570BB8" w14:paraId="03168E69" w14:textId="77777777" w:rsidTr="00570BB8">
        <w:trPr>
          <w:trHeight w:val="620"/>
        </w:trPr>
        <w:tc>
          <w:tcPr>
            <w:tcW w:w="2898" w:type="dxa"/>
            <w:tcBorders>
              <w:top w:val="nil"/>
              <w:bottom w:val="nil"/>
            </w:tcBorders>
          </w:tcPr>
          <w:p w14:paraId="29BF1ECB" w14:textId="238D3684" w:rsidR="00570BB8" w:rsidRPr="00053B60" w:rsidRDefault="00053B60" w:rsidP="001809E1">
            <w:pPr>
              <w:spacing w:after="0"/>
              <w:jc w:val="center"/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i/>
                <w:szCs w:val="20"/>
              </w:rPr>
              <w:t>Lead Details Section</w:t>
            </w:r>
          </w:p>
        </w:tc>
        <w:tc>
          <w:tcPr>
            <w:tcW w:w="7020" w:type="dxa"/>
            <w:tcBorders>
              <w:top w:val="nil"/>
              <w:bottom w:val="nil"/>
            </w:tcBorders>
          </w:tcPr>
          <w:p w14:paraId="240D0E71" w14:textId="3E01D0D1" w:rsidR="00570BB8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Project - select ECO.</w:t>
            </w:r>
          </w:p>
          <w:p w14:paraId="21A647A0" w14:textId="0F4763FA" w:rsidR="00570BB8" w:rsidRPr="00570BB8" w:rsidRDefault="00053B60" w:rsidP="00053B60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 w:rsidRPr="00053B60">
              <w:rPr>
                <w:rFonts w:ascii="Arial" w:hAnsi="Arial" w:cs="Arial"/>
                <w:szCs w:val="20"/>
              </w:rPr>
              <w:t>S</w:t>
            </w:r>
            <w:r>
              <w:rPr>
                <w:rFonts w:ascii="Arial" w:hAnsi="Arial" w:cs="Arial"/>
                <w:szCs w:val="20"/>
              </w:rPr>
              <w:t>ource - s</w:t>
            </w:r>
            <w:r w:rsidRPr="00053B60">
              <w:rPr>
                <w:rFonts w:ascii="Arial" w:hAnsi="Arial" w:cs="Arial"/>
                <w:szCs w:val="20"/>
              </w:rPr>
              <w:t>elect Registration.</w:t>
            </w:r>
          </w:p>
        </w:tc>
      </w:tr>
      <w:tr w:rsidR="00570BB8" w:rsidRPr="00570BB8" w14:paraId="0CBA031A" w14:textId="77777777" w:rsidTr="00570BB8">
        <w:trPr>
          <w:trHeight w:val="638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1E3E3"/>
          </w:tcPr>
          <w:p w14:paraId="1361F7FD" w14:textId="0357F225" w:rsidR="00570BB8" w:rsidRPr="00570BB8" w:rsidRDefault="00053B60" w:rsidP="001809E1">
            <w:pPr>
              <w:spacing w:after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Taxpayer Info Section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1E3E3"/>
          </w:tcPr>
          <w:p w14:paraId="30734DF9" w14:textId="5AA2DBAA" w:rsidR="00570BB8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Partner Type - select Search For / Create New Taxpayer.</w:t>
            </w:r>
          </w:p>
          <w:p w14:paraId="4C864DBD" w14:textId="77777777" w:rsid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Select radio button for Person or Organization</w:t>
            </w:r>
          </w:p>
          <w:p w14:paraId="1ACD09B6" w14:textId="77777777" w:rsidR="00053B60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Enter BP #.</w:t>
            </w:r>
          </w:p>
          <w:p w14:paraId="5283289D" w14:textId="3BC859E2" w:rsidR="00053B60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Press Enter</w:t>
            </w:r>
          </w:p>
        </w:tc>
      </w:tr>
      <w:tr w:rsidR="00570BB8" w:rsidRPr="00570BB8" w14:paraId="46B36EF1" w14:textId="77777777" w:rsidTr="00570BB8">
        <w:trPr>
          <w:trHeight w:val="512"/>
        </w:trPr>
        <w:tc>
          <w:tcPr>
            <w:tcW w:w="2898" w:type="dxa"/>
            <w:tcBorders>
              <w:top w:val="nil"/>
              <w:bottom w:val="nil"/>
            </w:tcBorders>
          </w:tcPr>
          <w:p w14:paraId="5715BDC8" w14:textId="4AFCA93F" w:rsidR="00570BB8" w:rsidRPr="00570BB8" w:rsidRDefault="00053B60" w:rsidP="001809E1">
            <w:pPr>
              <w:spacing w:after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Referral Details Section</w:t>
            </w:r>
          </w:p>
        </w:tc>
        <w:tc>
          <w:tcPr>
            <w:tcW w:w="7020" w:type="dxa"/>
            <w:tcBorders>
              <w:top w:val="nil"/>
              <w:bottom w:val="nil"/>
            </w:tcBorders>
          </w:tcPr>
          <w:p w14:paraId="68E82E99" w14:textId="3513334F" w:rsid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Tax Type – select tax type.</w:t>
            </w:r>
          </w:p>
          <w:p w14:paraId="3F4D2115" w14:textId="77777777" w:rsidR="00053B60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Recommendation – select ECO.</w:t>
            </w:r>
          </w:p>
          <w:p w14:paraId="781E8A7A" w14:textId="0AB4BDEA" w:rsidR="00053B60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Priority – select priority (normal, high, critical).</w:t>
            </w:r>
          </w:p>
        </w:tc>
      </w:tr>
      <w:tr w:rsidR="00570BB8" w:rsidRPr="00570BB8" w14:paraId="167C501D" w14:textId="77777777" w:rsidTr="00570BB8">
        <w:trPr>
          <w:trHeight w:val="440"/>
        </w:trPr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1E3E3"/>
          </w:tcPr>
          <w:p w14:paraId="6CB400DE" w14:textId="33D129F0" w:rsidR="00570BB8" w:rsidRPr="00570BB8" w:rsidRDefault="00053B60" w:rsidP="001809E1">
            <w:pPr>
              <w:spacing w:after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Reason for Referral Section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1E3E3"/>
          </w:tcPr>
          <w:p w14:paraId="50924560" w14:textId="76A706A6" w:rsidR="00570BB8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Enter New Registration.</w:t>
            </w:r>
          </w:p>
        </w:tc>
      </w:tr>
      <w:tr w:rsidR="00570BB8" w:rsidRPr="00570BB8" w14:paraId="6EB0BEA9" w14:textId="77777777" w:rsidTr="00053B60">
        <w:trPr>
          <w:trHeight w:val="440"/>
        </w:trPr>
        <w:tc>
          <w:tcPr>
            <w:tcW w:w="2898" w:type="dxa"/>
            <w:tcBorders>
              <w:top w:val="nil"/>
              <w:bottom w:val="nil"/>
            </w:tcBorders>
          </w:tcPr>
          <w:p w14:paraId="3A1A3304" w14:textId="04F0E4B4" w:rsidR="00570BB8" w:rsidRPr="00570BB8" w:rsidRDefault="00053B60" w:rsidP="001809E1">
            <w:pPr>
              <w:spacing w:after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Attachments Section</w:t>
            </w:r>
          </w:p>
        </w:tc>
        <w:tc>
          <w:tcPr>
            <w:tcW w:w="7020" w:type="dxa"/>
            <w:tcBorders>
              <w:top w:val="nil"/>
              <w:bottom w:val="nil"/>
            </w:tcBorders>
          </w:tcPr>
          <w:p w14:paraId="1A23E910" w14:textId="4548F98A" w:rsidR="00570BB8" w:rsidRPr="00570BB8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If needed, click </w:t>
            </w:r>
            <w:bookmarkStart w:id="1" w:name="_GoBack"/>
            <w:r w:rsidR="00CB506B">
              <w:rPr>
                <w:rFonts w:ascii="Arial" w:hAnsi="Arial" w:cs="Arial"/>
                <w:noProof/>
              </w:rPr>
              <w:pict w14:anchorId="60B7BF32">
                <v:shape id="_x0000_i1027" type="#_x0000_t75" style="width:63pt;height:19.5pt;visibility:visible;mso-wrap-style:square">
                  <v:imagedata r:id="rId13" o:title=""/>
                </v:shape>
              </w:pict>
            </w:r>
            <w:bookmarkEnd w:id="1"/>
            <w:r w:rsidRPr="00053B60">
              <w:rPr>
                <w:rFonts w:ascii="Arial" w:hAnsi="Arial" w:cs="Arial"/>
                <w:noProof/>
              </w:rPr>
              <w:t xml:space="preserve"> to add an attachment.</w:t>
            </w:r>
            <w:r>
              <w:rPr>
                <w:noProof/>
              </w:rPr>
              <w:t xml:space="preserve"> </w:t>
            </w:r>
          </w:p>
        </w:tc>
      </w:tr>
      <w:tr w:rsidR="00053B60" w:rsidRPr="00570BB8" w14:paraId="09A55666" w14:textId="77777777" w:rsidTr="00577E5E">
        <w:trPr>
          <w:trHeight w:val="440"/>
        </w:trPr>
        <w:tc>
          <w:tcPr>
            <w:tcW w:w="2898" w:type="dxa"/>
            <w:tcBorders>
              <w:top w:val="nil"/>
            </w:tcBorders>
            <w:shd w:val="clear" w:color="auto" w:fill="D9D9D9"/>
          </w:tcPr>
          <w:p w14:paraId="2185F657" w14:textId="3B79ED4A" w:rsidR="00053B60" w:rsidRDefault="00053B60" w:rsidP="001809E1">
            <w:pPr>
              <w:spacing w:after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i/>
                <w:szCs w:val="20"/>
              </w:rPr>
              <w:t>ICM Work List – Audit / Campaigns</w:t>
            </w:r>
          </w:p>
        </w:tc>
        <w:tc>
          <w:tcPr>
            <w:tcW w:w="7020" w:type="dxa"/>
            <w:tcBorders>
              <w:top w:val="nil"/>
            </w:tcBorders>
            <w:shd w:val="clear" w:color="auto" w:fill="D9D9D9"/>
          </w:tcPr>
          <w:p w14:paraId="2B48244D" w14:textId="2294A0B6" w:rsidR="00053B60" w:rsidRDefault="00053B60" w:rsidP="00570BB8">
            <w:pPr>
              <w:numPr>
                <w:ilvl w:val="0"/>
                <w:numId w:val="50"/>
              </w:numPr>
              <w:spacing w:after="6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Click </w:t>
            </w:r>
            <w:r w:rsidR="00CB506B">
              <w:rPr>
                <w:noProof/>
              </w:rPr>
              <w:pict w14:anchorId="515003E0">
                <v:shape id="_x0000_i1028" type="#_x0000_t75" style="width:87.75pt;height:16.5pt;visibility:visible;mso-wrap-style:square">
                  <v:imagedata r:id="rId14" o:title=""/>
                </v:shape>
              </w:pict>
            </w:r>
            <w:r>
              <w:rPr>
                <w:rFonts w:ascii="Arial" w:hAnsi="Arial" w:cs="Arial"/>
                <w:noProof/>
              </w:rPr>
              <w:t>.</w:t>
            </w:r>
          </w:p>
        </w:tc>
      </w:tr>
    </w:tbl>
    <w:p w14:paraId="0D8F4DE9" w14:textId="7A13D318" w:rsidR="00570BB8" w:rsidRPr="00570BB8" w:rsidRDefault="00570BB8" w:rsidP="00570BB8">
      <w:pPr>
        <w:pStyle w:val="Note"/>
        <w:rPr>
          <w:rFonts w:cs="Arial"/>
        </w:rPr>
      </w:pPr>
    </w:p>
    <w:p w14:paraId="2F1F0487" w14:textId="77777777" w:rsidR="00EB4999" w:rsidRPr="00570BB8" w:rsidRDefault="00EB4999" w:rsidP="00472578">
      <w:pPr>
        <w:spacing w:after="0" w:line="240" w:lineRule="auto"/>
        <w:rPr>
          <w:rFonts w:ascii="Arial" w:hAnsi="Arial" w:cs="Arial"/>
          <w:spacing w:val="-2"/>
          <w:sz w:val="24"/>
        </w:rPr>
      </w:pPr>
    </w:p>
    <w:sectPr w:rsidR="00EB4999" w:rsidRPr="00570BB8" w:rsidSect="00131654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4016" w14:textId="77777777" w:rsidR="00CB506B" w:rsidRDefault="00CB506B">
      <w:pPr>
        <w:spacing w:after="0" w:line="240" w:lineRule="auto"/>
      </w:pPr>
      <w:r>
        <w:separator/>
      </w:r>
    </w:p>
  </w:endnote>
  <w:endnote w:type="continuationSeparator" w:id="0">
    <w:p w14:paraId="3BC52FCE" w14:textId="77777777" w:rsidR="00CB506B" w:rsidRDefault="00CB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F9F64" w14:textId="6D6C29F3" w:rsidR="00095F2D" w:rsidRDefault="00095F2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3B60">
      <w:rPr>
        <w:noProof/>
      </w:rPr>
      <w:t>2</w:t>
    </w:r>
    <w:r>
      <w:rPr>
        <w:noProof/>
      </w:rPr>
      <w:fldChar w:fldCharType="end"/>
    </w:r>
  </w:p>
  <w:p w14:paraId="7EB2AA2C" w14:textId="77777777" w:rsidR="00095F2D" w:rsidRDefault="00095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66F67" w14:textId="55A4F664" w:rsidR="00377224" w:rsidRPr="00570BB8" w:rsidRDefault="002913B0" w:rsidP="00377224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="00377224" w:rsidRPr="00570BB8">
      <w:rPr>
        <w:rFonts w:ascii="Arial" w:hAnsi="Arial" w:cs="Arial"/>
      </w:rPr>
      <w:tab/>
    </w:r>
    <w:r>
      <w:rPr>
        <w:rFonts w:ascii="Arial" w:hAnsi="Arial" w:cs="Arial"/>
      </w:rPr>
      <w:t>Create Lead Referral – ECO Team</w:t>
    </w:r>
    <w:r w:rsidR="00377224" w:rsidRPr="00570BB8">
      <w:rPr>
        <w:rFonts w:ascii="Arial" w:hAnsi="Arial" w:cs="Arial"/>
      </w:rPr>
      <w:tab/>
      <w:t xml:space="preserve">Page </w:t>
    </w:r>
    <w:r w:rsidR="00377224" w:rsidRPr="00570BB8">
      <w:rPr>
        <w:rFonts w:ascii="Arial" w:hAnsi="Arial" w:cs="Arial"/>
        <w:b/>
        <w:bCs/>
        <w:sz w:val="24"/>
        <w:szCs w:val="24"/>
      </w:rPr>
      <w:fldChar w:fldCharType="begin"/>
    </w:r>
    <w:r w:rsidR="00377224" w:rsidRPr="00570BB8">
      <w:rPr>
        <w:rFonts w:ascii="Arial" w:hAnsi="Arial" w:cs="Arial"/>
        <w:b/>
        <w:bCs/>
      </w:rPr>
      <w:instrText xml:space="preserve"> PAGE </w:instrText>
    </w:r>
    <w:r w:rsidR="00377224"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CF59CA">
      <w:rPr>
        <w:rFonts w:ascii="Arial" w:hAnsi="Arial" w:cs="Arial"/>
        <w:b/>
        <w:bCs/>
        <w:noProof/>
      </w:rPr>
      <w:t>1</w:t>
    </w:r>
    <w:r w:rsidR="00377224" w:rsidRPr="00570BB8">
      <w:rPr>
        <w:rFonts w:ascii="Arial" w:hAnsi="Arial" w:cs="Arial"/>
        <w:b/>
        <w:bCs/>
        <w:sz w:val="24"/>
        <w:szCs w:val="24"/>
      </w:rPr>
      <w:fldChar w:fldCharType="end"/>
    </w:r>
    <w:r w:rsidR="00377224" w:rsidRPr="00570BB8">
      <w:rPr>
        <w:rFonts w:ascii="Arial" w:hAnsi="Arial" w:cs="Arial"/>
      </w:rPr>
      <w:t xml:space="preserve"> of </w:t>
    </w:r>
    <w:r w:rsidR="00377224" w:rsidRPr="00570BB8">
      <w:rPr>
        <w:rFonts w:ascii="Arial" w:hAnsi="Arial" w:cs="Arial"/>
        <w:b/>
        <w:bCs/>
        <w:sz w:val="24"/>
        <w:szCs w:val="24"/>
      </w:rPr>
      <w:fldChar w:fldCharType="begin"/>
    </w:r>
    <w:r w:rsidR="00377224" w:rsidRPr="00570BB8">
      <w:rPr>
        <w:rFonts w:ascii="Arial" w:hAnsi="Arial" w:cs="Arial"/>
        <w:b/>
        <w:bCs/>
      </w:rPr>
      <w:instrText xml:space="preserve"> NUMPAGES  </w:instrText>
    </w:r>
    <w:r w:rsidR="00377224"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CF59CA">
      <w:rPr>
        <w:rFonts w:ascii="Arial" w:hAnsi="Arial" w:cs="Arial"/>
        <w:b/>
        <w:bCs/>
        <w:noProof/>
      </w:rPr>
      <w:t>1</w:t>
    </w:r>
    <w:r w:rsidR="00377224"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161CA4E0" w14:textId="13B4A640" w:rsidR="00377224" w:rsidRPr="00570BB8" w:rsidRDefault="00840475" w:rsidP="00840475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>Publication Date</w:t>
    </w:r>
    <w:r w:rsidR="00517FD6">
      <w:rPr>
        <w:rFonts w:ascii="Arial" w:hAnsi="Arial" w:cs="Arial"/>
      </w:rPr>
      <w:t xml:space="preserve"> 05/31/2018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D08E5" w14:textId="77777777" w:rsidR="00CB506B" w:rsidRDefault="00CB506B">
      <w:pPr>
        <w:spacing w:after="0" w:line="240" w:lineRule="auto"/>
      </w:pPr>
      <w:r>
        <w:separator/>
      </w:r>
    </w:p>
  </w:footnote>
  <w:footnote w:type="continuationSeparator" w:id="0">
    <w:p w14:paraId="2189E991" w14:textId="77777777" w:rsidR="00CB506B" w:rsidRDefault="00CB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C9FF9" w14:textId="77777777" w:rsidR="00095F2D" w:rsidRPr="0054574B" w:rsidRDefault="00CB506B" w:rsidP="00131654">
    <w:pPr>
      <w:pStyle w:val="Header"/>
      <w:rPr>
        <w:rStyle w:val="PageNumber"/>
        <w:rFonts w:ascii="Arial" w:hAnsi="Arial" w:cs="Arial"/>
      </w:rPr>
    </w:pPr>
    <w:r>
      <w:rPr>
        <w:noProof/>
      </w:rPr>
      <w:pict w14:anchorId="590AB3FD">
        <v:shapetype id="_x0000_t202" coordsize="21600,21600" o:spt="202" path="m,l,21600r21600,l21600,xe">
          <v:stroke joinstyle="miter"/>
          <v:path gradientshapeok="t" o:connecttype="rect"/>
        </v:shapetype>
        <v:shape id="WordArt 2" o:spid="_x0000_s2050" type="#_x0000_t202" style="position:absolute;margin-left:4.05pt;margin-top:139.8pt;width:420pt;height:387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" o:allowincell="f" filled="f" stroked="f">
          <v:stroke joinstyle="round"/>
          <o:lock v:ext="edit" shapetype="t"/>
          <v:textbox style="mso-fit-shape-to-text:t">
            <w:txbxContent>
              <w:p w14:paraId="62A6D315" w14:textId="77777777" w:rsidR="00095F2D" w:rsidRDefault="00095F2D" w:rsidP="00131654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color w:val="DDDDDD"/>
                    <w:sz w:val="160"/>
                    <w:szCs w:val="160"/>
                  </w:rPr>
                  <w:t>Draft</w:t>
                </w:r>
              </w:p>
            </w:txbxContent>
          </v:textbox>
        </v:shape>
      </w:pict>
    </w:r>
    <w:r w:rsidR="00095F2D" w:rsidRPr="0054574B">
      <w:rPr>
        <w:rFonts w:ascii="Arial" w:hAnsi="Arial" w:cs="Arial"/>
      </w:rPr>
      <w:t xml:space="preserve">Florida Department of Revenue General Tax Administration </w:t>
    </w:r>
    <w:r w:rsidR="00095F2D" w:rsidRPr="0054574B">
      <w:rPr>
        <w:rFonts w:ascii="Arial" w:hAnsi="Arial" w:cs="Arial"/>
      </w:rPr>
      <w:tab/>
    </w:r>
  </w:p>
  <w:p w14:paraId="56520160" w14:textId="77777777" w:rsidR="00095F2D" w:rsidRPr="0054574B" w:rsidRDefault="00095F2D" w:rsidP="00131654">
    <w:pPr>
      <w:pStyle w:val="Header"/>
      <w:rPr>
        <w:rStyle w:val="PageNumber"/>
        <w:rFonts w:ascii="Arial" w:hAnsi="Arial" w:cs="Arial"/>
      </w:rPr>
    </w:pPr>
    <w:r w:rsidRPr="0054574B">
      <w:rPr>
        <w:rStyle w:val="PageNumber"/>
        <w:rFonts w:ascii="Arial" w:hAnsi="Arial" w:cs="Arial"/>
      </w:rPr>
      <w:t>Procedures</w:t>
    </w:r>
  </w:p>
  <w:p w14:paraId="230BABA0" w14:textId="77777777" w:rsidR="00095F2D" w:rsidRPr="00131654" w:rsidRDefault="00095F2D">
    <w:pPr>
      <w:pStyle w:val="Header"/>
      <w:rPr>
        <w:rFonts w:ascii="Arial" w:hAnsi="Arial" w:cs="Arial"/>
      </w:rPr>
    </w:pPr>
    <w:r>
      <w:rPr>
        <w:rStyle w:val="PageNumber"/>
        <w:rFonts w:ascii="Arial" w:hAnsi="Arial" w:cs="Arial"/>
      </w:rPr>
      <w:t>Pre-Warrant Research and Preparation</w:t>
    </w:r>
    <w:r w:rsidRPr="0054574B">
      <w:rPr>
        <w:rStyle w:val="PageNumber"/>
        <w:rFonts w:ascii="Arial" w:hAnsi="Arial" w:cs="Arial"/>
      </w:rPr>
      <w:tab/>
    </w:r>
    <w:r w:rsidRPr="0054574B">
      <w:rPr>
        <w:rStyle w:val="PageNumber"/>
        <w:rFonts w:ascii="Arial" w:hAnsi="Arial" w:cs="Arial"/>
      </w:rPr>
      <w:tab/>
      <w:t>[Insert Date]</w:t>
    </w:r>
  </w:p>
  <w:p w14:paraId="11C3D43F" w14:textId="77777777" w:rsidR="00095F2D" w:rsidRDefault="00095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214A2" w14:textId="77777777" w:rsidR="00095F2D" w:rsidRPr="00131654" w:rsidRDefault="00CB506B" w:rsidP="00131654">
    <w:pPr>
      <w:pStyle w:val="Header"/>
      <w:rPr>
        <w:rStyle w:val="PageNumber"/>
        <w:rFonts w:ascii="Times New Roman" w:hAnsi="Times New Roman"/>
        <w:sz w:val="24"/>
      </w:rPr>
    </w:pPr>
    <w:r>
      <w:rPr>
        <w:rFonts w:ascii="Times New Roman" w:hAnsi="Times New Roman"/>
        <w:noProof/>
        <w:sz w:val="24"/>
      </w:rPr>
      <w:pict w14:anchorId="0AA7CE6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.05pt;margin-top:139.8pt;width:420pt;height:387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" o:allowincell="f" filled="f" stroked="f">
          <v:stroke joinstyle="round"/>
          <o:lock v:ext="edit" shapetype="t"/>
          <v:textbox style="mso-fit-shape-to-text:t">
            <w:txbxContent>
              <w:p w14:paraId="5FB58B49" w14:textId="77777777" w:rsidR="00095F2D" w:rsidRDefault="00095F2D" w:rsidP="00131654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color w:val="DDDDDD"/>
                    <w:sz w:val="160"/>
                    <w:szCs w:val="160"/>
                  </w:rPr>
                  <w:t>Draft</w:t>
                </w:r>
              </w:p>
            </w:txbxContent>
          </v:textbox>
        </v:shape>
      </w:pict>
    </w:r>
    <w:r w:rsidR="00095F2D" w:rsidRPr="00131654">
      <w:rPr>
        <w:rFonts w:ascii="Times New Roman" w:hAnsi="Times New Roman"/>
        <w:sz w:val="24"/>
      </w:rPr>
      <w:t xml:space="preserve">Florida Department of Revenue General Tax Administration </w:t>
    </w:r>
    <w:r w:rsidR="00095F2D" w:rsidRPr="00131654">
      <w:rPr>
        <w:rFonts w:ascii="Times New Roman" w:hAnsi="Times New Roman"/>
        <w:sz w:val="24"/>
      </w:rPr>
      <w:tab/>
    </w:r>
  </w:p>
  <w:p w14:paraId="522E7F4A" w14:textId="77777777" w:rsidR="00095F2D" w:rsidRPr="00131654" w:rsidRDefault="00095F2D" w:rsidP="00131654">
    <w:pPr>
      <w:pStyle w:val="Header"/>
      <w:rPr>
        <w:rStyle w:val="PageNumber"/>
        <w:rFonts w:ascii="Times New Roman" w:hAnsi="Times New Roman"/>
        <w:sz w:val="24"/>
      </w:rPr>
    </w:pPr>
    <w:r w:rsidRPr="00131654">
      <w:rPr>
        <w:rStyle w:val="PageNumber"/>
        <w:rFonts w:ascii="Times New Roman" w:hAnsi="Times New Roman"/>
        <w:sz w:val="24"/>
      </w:rPr>
      <w:t>Procedures</w:t>
    </w:r>
  </w:p>
  <w:p w14:paraId="5CD61E36" w14:textId="77777777" w:rsidR="00095F2D" w:rsidRPr="00131654" w:rsidRDefault="00095F2D">
    <w:pPr>
      <w:pStyle w:val="Header"/>
      <w:rPr>
        <w:rStyle w:val="PageNumber"/>
        <w:rFonts w:ascii="Times New Roman" w:hAnsi="Times New Roman"/>
        <w:sz w:val="24"/>
      </w:rPr>
    </w:pPr>
    <w:r w:rsidRPr="00131654">
      <w:rPr>
        <w:rStyle w:val="PageNumber"/>
        <w:rFonts w:ascii="Times New Roman" w:hAnsi="Times New Roman"/>
        <w:sz w:val="24"/>
      </w:rPr>
      <w:t>Pre-Warrant and Post-Collections</w:t>
    </w:r>
    <w:r w:rsidRPr="00131654">
      <w:rPr>
        <w:rStyle w:val="PageNumber"/>
        <w:rFonts w:ascii="Times New Roman" w:hAnsi="Times New Roman"/>
        <w:sz w:val="24"/>
      </w:rPr>
      <w:tab/>
    </w:r>
    <w:r w:rsidRPr="00131654">
      <w:rPr>
        <w:rStyle w:val="PageNumber"/>
        <w:rFonts w:ascii="Times New Roman" w:hAnsi="Times New Roman"/>
        <w:sz w:val="24"/>
      </w:rPr>
      <w:tab/>
    </w:r>
    <w:r>
      <w:rPr>
        <w:rStyle w:val="PageNumber"/>
        <w:rFonts w:ascii="Times New Roman" w:hAnsi="Times New Roman"/>
        <w:sz w:val="24"/>
      </w:rPr>
      <w:t>1/4/2016</w:t>
    </w:r>
  </w:p>
  <w:p w14:paraId="1D51DFC7" w14:textId="77777777" w:rsidR="00095F2D" w:rsidRPr="00131654" w:rsidRDefault="00095F2D">
    <w:pPr>
      <w:pStyle w:val="Header"/>
      <w:rPr>
        <w:rFonts w:ascii="Arial" w:hAnsi="Arial" w:cs="Arial"/>
      </w:rPr>
    </w:pPr>
  </w:p>
  <w:p w14:paraId="690286D2" w14:textId="77777777" w:rsidR="00095F2D" w:rsidRDefault="00095F2D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869"/>
      <w:gridCol w:w="7683"/>
    </w:tblGrid>
    <w:tr w:rsidR="00EB4999" w14:paraId="2BAD5B21" w14:textId="77777777" w:rsidTr="003B42EB">
      <w:trPr>
        <w:trHeight w:val="1160"/>
      </w:trPr>
      <w:tc>
        <w:tcPr>
          <w:tcW w:w="1869" w:type="dxa"/>
          <w:shd w:val="clear" w:color="auto" w:fill="auto"/>
        </w:tcPr>
        <w:p w14:paraId="11A873E5" w14:textId="77777777" w:rsidR="00EB4999" w:rsidRPr="00570BB8" w:rsidRDefault="00EB4999" w:rsidP="00EB4999">
          <w:pPr>
            <w:pStyle w:val="Header"/>
            <w:rPr>
              <w:rFonts w:ascii="Arial" w:hAnsi="Arial" w:cs="Arial"/>
              <w:b/>
              <w:sz w:val="24"/>
            </w:rPr>
          </w:pPr>
          <w:r w:rsidRPr="00570BB8">
            <w:rPr>
              <w:rFonts w:ascii="Arial" w:hAnsi="Arial" w:cs="Arial"/>
              <w:b/>
              <w:sz w:val="24"/>
            </w:rPr>
            <w:t>JOB AID</w:t>
          </w:r>
        </w:p>
        <w:p w14:paraId="0672CF58" w14:textId="77777777" w:rsidR="00EB4999" w:rsidRPr="000F1699" w:rsidRDefault="00EB4999" w:rsidP="00EB4999">
          <w:pPr>
            <w:pStyle w:val="Header"/>
            <w:rPr>
              <w:rFonts w:ascii="Times New Roman" w:hAnsi="Times New Roman"/>
              <w:b/>
              <w:sz w:val="24"/>
            </w:rPr>
          </w:pPr>
        </w:p>
        <w:p w14:paraId="7D890A74" w14:textId="77777777" w:rsidR="00EB4999" w:rsidRPr="000F1699" w:rsidRDefault="00EB4999" w:rsidP="00EB4999">
          <w:pPr>
            <w:pStyle w:val="Header"/>
            <w:rPr>
              <w:rFonts w:ascii="Times New Roman" w:hAnsi="Times New Roman"/>
              <w:b/>
              <w:sz w:val="24"/>
            </w:rPr>
          </w:pPr>
          <w:r>
            <w:object w:dxaOrig="2670" w:dyaOrig="945" w14:anchorId="246ACF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82.5pt;height:26.25pt">
                <v:imagedata r:id="rId1" o:title=""/>
              </v:shape>
              <o:OLEObject Type="Embed" ProgID="PBrush" ShapeID="_x0000_i1029" DrawAspect="Content" ObjectID="_1589293179" r:id="rId2"/>
            </w:object>
          </w:r>
        </w:p>
      </w:tc>
      <w:tc>
        <w:tcPr>
          <w:tcW w:w="7683" w:type="dxa"/>
          <w:shd w:val="clear" w:color="auto" w:fill="auto"/>
        </w:tcPr>
        <w:p w14:paraId="0D62F9C8" w14:textId="77777777" w:rsidR="00EB4999" w:rsidRDefault="00EB4999" w:rsidP="00EB4999">
          <w:pPr>
            <w:pStyle w:val="Header"/>
            <w:jc w:val="center"/>
            <w:rPr>
              <w:rFonts w:ascii="Times New Roman" w:hAnsi="Times New Roman"/>
              <w:b/>
              <w:sz w:val="32"/>
            </w:rPr>
          </w:pPr>
        </w:p>
        <w:p w14:paraId="2F8AEC64" w14:textId="77777777" w:rsidR="00053B60" w:rsidRDefault="00053B60" w:rsidP="00053B60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Create Leads in CRM for ECO Team</w:t>
          </w:r>
        </w:p>
        <w:p w14:paraId="29152807" w14:textId="7F9B862D" w:rsidR="00EB4999" w:rsidRPr="00570BB8" w:rsidRDefault="00053B60" w:rsidP="00053B60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ZICM_WORKLIST</w:t>
          </w:r>
        </w:p>
      </w:tc>
    </w:tr>
  </w:tbl>
  <w:p w14:paraId="348DB883" w14:textId="77777777" w:rsidR="00095F2D" w:rsidRPr="00EB4999" w:rsidRDefault="00095F2D" w:rsidP="00EB4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D46"/>
    <w:multiLevelType w:val="hybridMultilevel"/>
    <w:tmpl w:val="6C6E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376D"/>
    <w:multiLevelType w:val="hybridMultilevel"/>
    <w:tmpl w:val="DC2E6802"/>
    <w:lvl w:ilvl="0" w:tplc="29B8D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1122F"/>
    <w:multiLevelType w:val="hybridMultilevel"/>
    <w:tmpl w:val="95F095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BBF4190"/>
    <w:multiLevelType w:val="hybridMultilevel"/>
    <w:tmpl w:val="9E0A6492"/>
    <w:lvl w:ilvl="0" w:tplc="B136F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444F"/>
    <w:multiLevelType w:val="hybridMultilevel"/>
    <w:tmpl w:val="7816855A"/>
    <w:lvl w:ilvl="0" w:tplc="0A1C277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FA30501"/>
    <w:multiLevelType w:val="hybridMultilevel"/>
    <w:tmpl w:val="89921666"/>
    <w:lvl w:ilvl="0" w:tplc="5B065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5B04"/>
    <w:multiLevelType w:val="hybridMultilevel"/>
    <w:tmpl w:val="0EEA8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660CEC">
      <w:numFmt w:val="bullet"/>
      <w:lvlText w:val="•"/>
      <w:lvlJc w:val="left"/>
      <w:pPr>
        <w:ind w:left="1440" w:hanging="360"/>
      </w:pPr>
      <w:rPr>
        <w:rFonts w:ascii="Calibri Light" w:eastAsia="Calibri" w:hAnsi="Calibri Light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4B9B"/>
    <w:multiLevelType w:val="hybridMultilevel"/>
    <w:tmpl w:val="81D099A8"/>
    <w:lvl w:ilvl="0" w:tplc="898E81F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B1301E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72D0F"/>
    <w:multiLevelType w:val="hybridMultilevel"/>
    <w:tmpl w:val="94B2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10C57"/>
    <w:multiLevelType w:val="hybridMultilevel"/>
    <w:tmpl w:val="EDDCB6B8"/>
    <w:lvl w:ilvl="0" w:tplc="BEFE8B84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55CB7"/>
    <w:multiLevelType w:val="hybridMultilevel"/>
    <w:tmpl w:val="21344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2B1163"/>
    <w:multiLevelType w:val="hybridMultilevel"/>
    <w:tmpl w:val="009CD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216"/>
      </w:pPr>
      <w:rPr>
        <w:rFonts w:ascii="Courier New" w:hAnsi="Courier New" w:cs="Courier New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9F533E"/>
    <w:multiLevelType w:val="hybridMultilevel"/>
    <w:tmpl w:val="6664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67E06"/>
    <w:multiLevelType w:val="multilevel"/>
    <w:tmpl w:val="5C42BAF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4237B2E"/>
    <w:multiLevelType w:val="hybridMultilevel"/>
    <w:tmpl w:val="DFB261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1E695F"/>
    <w:multiLevelType w:val="hybridMultilevel"/>
    <w:tmpl w:val="53D22D04"/>
    <w:lvl w:ilvl="0" w:tplc="DF660CEC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07E74"/>
    <w:multiLevelType w:val="hybridMultilevel"/>
    <w:tmpl w:val="C7F24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465072"/>
    <w:multiLevelType w:val="multilevel"/>
    <w:tmpl w:val="D48A4CF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2D5E29C1"/>
    <w:multiLevelType w:val="hybridMultilevel"/>
    <w:tmpl w:val="0260954A"/>
    <w:lvl w:ilvl="0" w:tplc="371A608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A532E6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plc="98BCE364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6B6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20D6A2D"/>
    <w:multiLevelType w:val="multilevel"/>
    <w:tmpl w:val="ED8246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6A6A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1" w15:restartNumberingAfterBreak="0">
    <w:nsid w:val="32BB78D6"/>
    <w:multiLevelType w:val="hybridMultilevel"/>
    <w:tmpl w:val="407A07A8"/>
    <w:lvl w:ilvl="0" w:tplc="4BB60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B7C04"/>
    <w:multiLevelType w:val="hybridMultilevel"/>
    <w:tmpl w:val="6D8C14CE"/>
    <w:lvl w:ilvl="0" w:tplc="74F69CE8">
      <w:start w:val="1"/>
      <w:numFmt w:val="decimal"/>
      <w:lvlText w:val="%1."/>
      <w:lvlJc w:val="left"/>
      <w:pPr>
        <w:ind w:left="720" w:hanging="360"/>
      </w:pPr>
      <w:rPr>
        <w:rFonts w:hint="default"/>
        <w:color w:val="BFBFB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9340D"/>
    <w:multiLevelType w:val="hybridMultilevel"/>
    <w:tmpl w:val="4DA06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F81C82"/>
    <w:multiLevelType w:val="hybridMultilevel"/>
    <w:tmpl w:val="2BD63B1E"/>
    <w:lvl w:ilvl="0" w:tplc="11EE4952">
      <w:start w:val="1"/>
      <w:numFmt w:val="decimal"/>
      <w:lvlText w:val="%1."/>
      <w:lvlJc w:val="left"/>
      <w:pPr>
        <w:ind w:left="720" w:hanging="360"/>
      </w:pPr>
      <w:rPr>
        <w:rFonts w:hint="default"/>
        <w:color w:val="99999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9115A"/>
    <w:multiLevelType w:val="hybridMultilevel"/>
    <w:tmpl w:val="7A9A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A0D9D"/>
    <w:multiLevelType w:val="hybridMultilevel"/>
    <w:tmpl w:val="C15A2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52ADC"/>
    <w:multiLevelType w:val="hybridMultilevel"/>
    <w:tmpl w:val="0F8E0F30"/>
    <w:lvl w:ilvl="0" w:tplc="E110D6F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95D69"/>
    <w:multiLevelType w:val="hybridMultilevel"/>
    <w:tmpl w:val="45648E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05EA6"/>
    <w:multiLevelType w:val="hybridMultilevel"/>
    <w:tmpl w:val="961E9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2E03"/>
    <w:multiLevelType w:val="hybridMultilevel"/>
    <w:tmpl w:val="2BD63B1E"/>
    <w:lvl w:ilvl="0" w:tplc="11EE4952">
      <w:start w:val="1"/>
      <w:numFmt w:val="decimal"/>
      <w:lvlText w:val="%1."/>
      <w:lvlJc w:val="left"/>
      <w:pPr>
        <w:ind w:left="720" w:hanging="360"/>
      </w:pPr>
      <w:rPr>
        <w:rFonts w:hint="default"/>
        <w:color w:val="99999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66DFC"/>
    <w:multiLevelType w:val="hybridMultilevel"/>
    <w:tmpl w:val="50B4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E5AAF"/>
    <w:multiLevelType w:val="hybridMultilevel"/>
    <w:tmpl w:val="AAB0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851BB2"/>
    <w:multiLevelType w:val="hybridMultilevel"/>
    <w:tmpl w:val="798211BA"/>
    <w:lvl w:ilvl="0" w:tplc="5B065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C3D3B"/>
    <w:multiLevelType w:val="hybridMultilevel"/>
    <w:tmpl w:val="4E60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95AA2"/>
    <w:multiLevelType w:val="hybridMultilevel"/>
    <w:tmpl w:val="92C285E8"/>
    <w:lvl w:ilvl="0" w:tplc="DF660CEC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C5A78"/>
    <w:multiLevelType w:val="hybridMultilevel"/>
    <w:tmpl w:val="DB0AA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17EBC"/>
    <w:multiLevelType w:val="hybridMultilevel"/>
    <w:tmpl w:val="548CD7AE"/>
    <w:lvl w:ilvl="0" w:tplc="208AD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BD729F"/>
    <w:multiLevelType w:val="hybridMultilevel"/>
    <w:tmpl w:val="26A4D97E"/>
    <w:lvl w:ilvl="0" w:tplc="371A6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8BC"/>
    <w:multiLevelType w:val="hybridMultilevel"/>
    <w:tmpl w:val="7C88DEBC"/>
    <w:lvl w:ilvl="0" w:tplc="6B4CC10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46551"/>
    <w:multiLevelType w:val="hybridMultilevel"/>
    <w:tmpl w:val="4E82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D0683"/>
    <w:multiLevelType w:val="hybridMultilevel"/>
    <w:tmpl w:val="24A8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C0C06"/>
    <w:multiLevelType w:val="hybridMultilevel"/>
    <w:tmpl w:val="D9DC750C"/>
    <w:lvl w:ilvl="0" w:tplc="DF660CEC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03BAC"/>
    <w:multiLevelType w:val="hybridMultilevel"/>
    <w:tmpl w:val="CC5A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C7EC3"/>
    <w:multiLevelType w:val="hybridMultilevel"/>
    <w:tmpl w:val="3926BF6A"/>
    <w:lvl w:ilvl="0" w:tplc="E110D6F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2D2EBB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110D6F6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22A51"/>
    <w:multiLevelType w:val="hybridMultilevel"/>
    <w:tmpl w:val="1B4EFFC0"/>
    <w:lvl w:ilvl="0" w:tplc="0A1C27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D0DCA"/>
    <w:multiLevelType w:val="hybridMultilevel"/>
    <w:tmpl w:val="08AC0140"/>
    <w:lvl w:ilvl="0" w:tplc="306E68F8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7" w15:restartNumberingAfterBreak="0">
    <w:nsid w:val="76306184"/>
    <w:multiLevelType w:val="hybridMultilevel"/>
    <w:tmpl w:val="B0E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31163"/>
    <w:multiLevelType w:val="hybridMultilevel"/>
    <w:tmpl w:val="F87A161C"/>
    <w:lvl w:ilvl="0" w:tplc="DB749C34">
      <w:start w:val="1"/>
      <w:numFmt w:val="upperRoman"/>
      <w:lvlText w:val="%1."/>
      <w:lvlJc w:val="left"/>
      <w:pPr>
        <w:ind w:left="1080" w:hanging="720"/>
      </w:pPr>
      <w:rPr>
        <w:rFonts w:cs="Open Sans" w:hint="default"/>
        <w:b/>
        <w:i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8288D"/>
    <w:multiLevelType w:val="hybridMultilevel"/>
    <w:tmpl w:val="56A42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38"/>
  </w:num>
  <w:num w:numId="5">
    <w:abstractNumId w:val="32"/>
  </w:num>
  <w:num w:numId="6">
    <w:abstractNumId w:val="44"/>
  </w:num>
  <w:num w:numId="7">
    <w:abstractNumId w:val="27"/>
  </w:num>
  <w:num w:numId="8">
    <w:abstractNumId w:val="21"/>
  </w:num>
  <w:num w:numId="9">
    <w:abstractNumId w:val="8"/>
  </w:num>
  <w:num w:numId="10">
    <w:abstractNumId w:val="43"/>
  </w:num>
  <w:num w:numId="11">
    <w:abstractNumId w:val="41"/>
  </w:num>
  <w:num w:numId="12">
    <w:abstractNumId w:val="34"/>
  </w:num>
  <w:num w:numId="13">
    <w:abstractNumId w:val="5"/>
  </w:num>
  <w:num w:numId="14">
    <w:abstractNumId w:val="7"/>
  </w:num>
  <w:num w:numId="15">
    <w:abstractNumId w:val="33"/>
  </w:num>
  <w:num w:numId="16">
    <w:abstractNumId w:val="45"/>
  </w:num>
  <w:num w:numId="17">
    <w:abstractNumId w:val="4"/>
  </w:num>
  <w:num w:numId="18">
    <w:abstractNumId w:val="46"/>
  </w:num>
  <w:num w:numId="19">
    <w:abstractNumId w:val="11"/>
  </w:num>
  <w:num w:numId="20">
    <w:abstractNumId w:val="49"/>
  </w:num>
  <w:num w:numId="21">
    <w:abstractNumId w:val="16"/>
  </w:num>
  <w:num w:numId="22">
    <w:abstractNumId w:val="10"/>
  </w:num>
  <w:num w:numId="23">
    <w:abstractNumId w:val="40"/>
  </w:num>
  <w:num w:numId="24">
    <w:abstractNumId w:val="31"/>
  </w:num>
  <w:num w:numId="25">
    <w:abstractNumId w:val="12"/>
  </w:num>
  <w:num w:numId="26">
    <w:abstractNumId w:val="14"/>
  </w:num>
  <w:num w:numId="27">
    <w:abstractNumId w:val="2"/>
  </w:num>
  <w:num w:numId="28">
    <w:abstractNumId w:val="6"/>
  </w:num>
  <w:num w:numId="29">
    <w:abstractNumId w:val="9"/>
  </w:num>
  <w:num w:numId="30">
    <w:abstractNumId w:val="26"/>
  </w:num>
  <w:num w:numId="31">
    <w:abstractNumId w:val="36"/>
  </w:num>
  <w:num w:numId="32">
    <w:abstractNumId w:val="15"/>
  </w:num>
  <w:num w:numId="33">
    <w:abstractNumId w:val="42"/>
  </w:num>
  <w:num w:numId="34">
    <w:abstractNumId w:val="29"/>
  </w:num>
  <w:num w:numId="35">
    <w:abstractNumId w:val="48"/>
  </w:num>
  <w:num w:numId="36">
    <w:abstractNumId w:val="39"/>
  </w:num>
  <w:num w:numId="37">
    <w:abstractNumId w:val="35"/>
  </w:num>
  <w:num w:numId="38">
    <w:abstractNumId w:val="3"/>
  </w:num>
  <w:num w:numId="39">
    <w:abstractNumId w:val="0"/>
  </w:num>
  <w:num w:numId="40">
    <w:abstractNumId w:val="47"/>
  </w:num>
  <w:num w:numId="41">
    <w:abstractNumId w:val="17"/>
  </w:num>
  <w:num w:numId="42">
    <w:abstractNumId w:val="1"/>
  </w:num>
  <w:num w:numId="43">
    <w:abstractNumId w:val="37"/>
  </w:num>
  <w:num w:numId="44">
    <w:abstractNumId w:val="28"/>
  </w:num>
  <w:num w:numId="45">
    <w:abstractNumId w:val="13"/>
  </w:num>
  <w:num w:numId="46">
    <w:abstractNumId w:val="22"/>
  </w:num>
  <w:num w:numId="47">
    <w:abstractNumId w:val="30"/>
  </w:num>
  <w:num w:numId="48">
    <w:abstractNumId w:val="24"/>
  </w:num>
  <w:num w:numId="49">
    <w:abstractNumId w:val="2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808"/>
    <w:rsid w:val="00001F4F"/>
    <w:rsid w:val="00015AB4"/>
    <w:rsid w:val="00016834"/>
    <w:rsid w:val="00042DAA"/>
    <w:rsid w:val="00053B60"/>
    <w:rsid w:val="00086F86"/>
    <w:rsid w:val="00090017"/>
    <w:rsid w:val="00095F2D"/>
    <w:rsid w:val="000976EC"/>
    <w:rsid w:val="000A6B93"/>
    <w:rsid w:val="000A7C5A"/>
    <w:rsid w:val="000B5743"/>
    <w:rsid w:val="000B5788"/>
    <w:rsid w:val="000C621C"/>
    <w:rsid w:val="000D16E1"/>
    <w:rsid w:val="001039E7"/>
    <w:rsid w:val="00103F64"/>
    <w:rsid w:val="0011003C"/>
    <w:rsid w:val="00120008"/>
    <w:rsid w:val="00126317"/>
    <w:rsid w:val="00131654"/>
    <w:rsid w:val="00132AFF"/>
    <w:rsid w:val="00132D1D"/>
    <w:rsid w:val="0014793C"/>
    <w:rsid w:val="00167099"/>
    <w:rsid w:val="0017347F"/>
    <w:rsid w:val="001769CD"/>
    <w:rsid w:val="00180426"/>
    <w:rsid w:val="00190CBB"/>
    <w:rsid w:val="001C743E"/>
    <w:rsid w:val="001E71BF"/>
    <w:rsid w:val="001F7A6D"/>
    <w:rsid w:val="00204C0C"/>
    <w:rsid w:val="00210021"/>
    <w:rsid w:val="00216B5B"/>
    <w:rsid w:val="00230413"/>
    <w:rsid w:val="0024714E"/>
    <w:rsid w:val="0026279B"/>
    <w:rsid w:val="00270260"/>
    <w:rsid w:val="0027298D"/>
    <w:rsid w:val="00276808"/>
    <w:rsid w:val="00285528"/>
    <w:rsid w:val="002913B0"/>
    <w:rsid w:val="002A43BF"/>
    <w:rsid w:val="002C7D7B"/>
    <w:rsid w:val="002D75E2"/>
    <w:rsid w:val="002E69F4"/>
    <w:rsid w:val="00306430"/>
    <w:rsid w:val="003211DC"/>
    <w:rsid w:val="00324232"/>
    <w:rsid w:val="00337A40"/>
    <w:rsid w:val="00340929"/>
    <w:rsid w:val="00360138"/>
    <w:rsid w:val="00362F72"/>
    <w:rsid w:val="0036403B"/>
    <w:rsid w:val="00371EEE"/>
    <w:rsid w:val="0037587C"/>
    <w:rsid w:val="00377224"/>
    <w:rsid w:val="00380A73"/>
    <w:rsid w:val="003B42EB"/>
    <w:rsid w:val="003D595F"/>
    <w:rsid w:val="004145BC"/>
    <w:rsid w:val="00431E48"/>
    <w:rsid w:val="004338EB"/>
    <w:rsid w:val="00435897"/>
    <w:rsid w:val="0046321C"/>
    <w:rsid w:val="00467ACE"/>
    <w:rsid w:val="00472578"/>
    <w:rsid w:val="00485ED0"/>
    <w:rsid w:val="00490976"/>
    <w:rsid w:val="004B2C41"/>
    <w:rsid w:val="004C6612"/>
    <w:rsid w:val="004E4846"/>
    <w:rsid w:val="00517FD6"/>
    <w:rsid w:val="0054220C"/>
    <w:rsid w:val="005432E4"/>
    <w:rsid w:val="00545487"/>
    <w:rsid w:val="00547963"/>
    <w:rsid w:val="005556AE"/>
    <w:rsid w:val="00570BB8"/>
    <w:rsid w:val="00577E5E"/>
    <w:rsid w:val="00580298"/>
    <w:rsid w:val="00583C58"/>
    <w:rsid w:val="00597F57"/>
    <w:rsid w:val="005B6726"/>
    <w:rsid w:val="006018A4"/>
    <w:rsid w:val="00623D9F"/>
    <w:rsid w:val="006252BE"/>
    <w:rsid w:val="00642E69"/>
    <w:rsid w:val="006578F4"/>
    <w:rsid w:val="0068446C"/>
    <w:rsid w:val="006A7858"/>
    <w:rsid w:val="006C0453"/>
    <w:rsid w:val="006C6BBE"/>
    <w:rsid w:val="006E541C"/>
    <w:rsid w:val="006E6A5F"/>
    <w:rsid w:val="006F39F3"/>
    <w:rsid w:val="00722B7F"/>
    <w:rsid w:val="00723248"/>
    <w:rsid w:val="00723563"/>
    <w:rsid w:val="00730906"/>
    <w:rsid w:val="007331DA"/>
    <w:rsid w:val="007469D8"/>
    <w:rsid w:val="00747E7D"/>
    <w:rsid w:val="00756AC7"/>
    <w:rsid w:val="00757B37"/>
    <w:rsid w:val="00760C7E"/>
    <w:rsid w:val="00776A24"/>
    <w:rsid w:val="00782822"/>
    <w:rsid w:val="007B1D46"/>
    <w:rsid w:val="007B612C"/>
    <w:rsid w:val="007C7398"/>
    <w:rsid w:val="007E552F"/>
    <w:rsid w:val="00801BB9"/>
    <w:rsid w:val="00812852"/>
    <w:rsid w:val="0081489E"/>
    <w:rsid w:val="00840475"/>
    <w:rsid w:val="008559D9"/>
    <w:rsid w:val="00862D88"/>
    <w:rsid w:val="00872C30"/>
    <w:rsid w:val="00877A18"/>
    <w:rsid w:val="0089353A"/>
    <w:rsid w:val="008B5529"/>
    <w:rsid w:val="008D6BEC"/>
    <w:rsid w:val="00942C4A"/>
    <w:rsid w:val="00966223"/>
    <w:rsid w:val="0096644D"/>
    <w:rsid w:val="00981188"/>
    <w:rsid w:val="0099435C"/>
    <w:rsid w:val="009B0CEE"/>
    <w:rsid w:val="009C32DB"/>
    <w:rsid w:val="009C4751"/>
    <w:rsid w:val="009C6908"/>
    <w:rsid w:val="009D5FFB"/>
    <w:rsid w:val="00A240DC"/>
    <w:rsid w:val="00A3312D"/>
    <w:rsid w:val="00A427DE"/>
    <w:rsid w:val="00A7246A"/>
    <w:rsid w:val="00A87566"/>
    <w:rsid w:val="00A90D44"/>
    <w:rsid w:val="00AB1681"/>
    <w:rsid w:val="00AB7AB5"/>
    <w:rsid w:val="00AC41C8"/>
    <w:rsid w:val="00B15D54"/>
    <w:rsid w:val="00B40544"/>
    <w:rsid w:val="00B57142"/>
    <w:rsid w:val="00B67AC6"/>
    <w:rsid w:val="00B7767B"/>
    <w:rsid w:val="00BB4B24"/>
    <w:rsid w:val="00BC16D8"/>
    <w:rsid w:val="00BC1768"/>
    <w:rsid w:val="00BC31C1"/>
    <w:rsid w:val="00BD2FCD"/>
    <w:rsid w:val="00BE06AB"/>
    <w:rsid w:val="00BE4B13"/>
    <w:rsid w:val="00C13355"/>
    <w:rsid w:val="00C226BB"/>
    <w:rsid w:val="00C22BD5"/>
    <w:rsid w:val="00C35D0B"/>
    <w:rsid w:val="00C36C77"/>
    <w:rsid w:val="00C370F8"/>
    <w:rsid w:val="00C435AF"/>
    <w:rsid w:val="00C43FD0"/>
    <w:rsid w:val="00C73C23"/>
    <w:rsid w:val="00C75F2F"/>
    <w:rsid w:val="00C76C02"/>
    <w:rsid w:val="00C82682"/>
    <w:rsid w:val="00CA1EDB"/>
    <w:rsid w:val="00CA24E2"/>
    <w:rsid w:val="00CA5371"/>
    <w:rsid w:val="00CB506B"/>
    <w:rsid w:val="00CB7057"/>
    <w:rsid w:val="00CD5689"/>
    <w:rsid w:val="00CF48BA"/>
    <w:rsid w:val="00CF59CA"/>
    <w:rsid w:val="00D11F1F"/>
    <w:rsid w:val="00D13352"/>
    <w:rsid w:val="00D151B6"/>
    <w:rsid w:val="00D1658E"/>
    <w:rsid w:val="00D36AA2"/>
    <w:rsid w:val="00D41D5A"/>
    <w:rsid w:val="00D46B56"/>
    <w:rsid w:val="00D5346D"/>
    <w:rsid w:val="00D60EE7"/>
    <w:rsid w:val="00D77BB4"/>
    <w:rsid w:val="00D8168A"/>
    <w:rsid w:val="00D84A1D"/>
    <w:rsid w:val="00D8559F"/>
    <w:rsid w:val="00DB38AA"/>
    <w:rsid w:val="00DB5A7B"/>
    <w:rsid w:val="00DC3005"/>
    <w:rsid w:val="00DC3887"/>
    <w:rsid w:val="00DD4BE6"/>
    <w:rsid w:val="00DE53FA"/>
    <w:rsid w:val="00DE7B5F"/>
    <w:rsid w:val="00DF2ABD"/>
    <w:rsid w:val="00DF33CD"/>
    <w:rsid w:val="00E01417"/>
    <w:rsid w:val="00E22A17"/>
    <w:rsid w:val="00E53D55"/>
    <w:rsid w:val="00E63037"/>
    <w:rsid w:val="00E8481F"/>
    <w:rsid w:val="00EB4999"/>
    <w:rsid w:val="00EB5068"/>
    <w:rsid w:val="00EB5F96"/>
    <w:rsid w:val="00EC05B0"/>
    <w:rsid w:val="00F23ECC"/>
    <w:rsid w:val="00F24E0D"/>
    <w:rsid w:val="00F315F0"/>
    <w:rsid w:val="00F6793D"/>
    <w:rsid w:val="00F80A38"/>
    <w:rsid w:val="00F83D83"/>
    <w:rsid w:val="00F971BC"/>
    <w:rsid w:val="00FB10FB"/>
    <w:rsid w:val="00FB693D"/>
    <w:rsid w:val="00FF0071"/>
    <w:rsid w:val="00FF2581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F452862"/>
  <w15:chartTrackingRefBased/>
  <w15:docId w15:val="{27F74E3D-B1DD-494C-8ABC-035D028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56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768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6808"/>
  </w:style>
  <w:style w:type="character" w:styleId="Hyperlink">
    <w:name w:val="Hyperlink"/>
    <w:uiPriority w:val="99"/>
    <w:rsid w:val="002768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808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08"/>
  </w:style>
  <w:style w:type="paragraph" w:styleId="ListParagraph">
    <w:name w:val="List Paragraph"/>
    <w:basedOn w:val="Normal"/>
    <w:uiPriority w:val="34"/>
    <w:qFormat/>
    <w:rsid w:val="0027680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7298D"/>
    <w:rPr>
      <w:color w:val="954F72"/>
      <w:u w:val="single"/>
    </w:rPr>
  </w:style>
  <w:style w:type="paragraph" w:styleId="CommentText">
    <w:name w:val="annotation text"/>
    <w:basedOn w:val="Normal"/>
    <w:link w:val="CommentTextChar"/>
    <w:semiHidden/>
    <w:rsid w:val="00DC3005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DC3005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C300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Mention">
    <w:name w:val="Mention"/>
    <w:uiPriority w:val="99"/>
    <w:semiHidden/>
    <w:unhideWhenUsed/>
    <w:rsid w:val="00942C4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6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E7"/>
  </w:style>
  <w:style w:type="table" w:styleId="TableGrid">
    <w:name w:val="Table Grid"/>
    <w:basedOn w:val="TableNormal"/>
    <w:uiPriority w:val="39"/>
    <w:rsid w:val="00132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46B56"/>
    <w:rPr>
      <w:rFonts w:ascii="Calibri" w:eastAsia="Times New Roman" w:hAnsi="Calibri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B56"/>
    <w:pPr>
      <w:outlineLvl w:val="9"/>
    </w:pPr>
    <w:rPr>
      <w:rFonts w:ascii="Calibri Light" w:hAnsi="Calibri Light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46B56"/>
    <w:pPr>
      <w:spacing w:after="0"/>
    </w:pPr>
    <w:rPr>
      <w:b/>
      <w:sz w:val="24"/>
    </w:rPr>
  </w:style>
  <w:style w:type="character" w:styleId="CommentReference">
    <w:name w:val="annotation reference"/>
    <w:uiPriority w:val="99"/>
    <w:semiHidden/>
    <w:unhideWhenUsed/>
    <w:rsid w:val="00337A4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A40"/>
    <w:pPr>
      <w:spacing w:after="16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A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7A40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C43FD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7B37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57B37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57B37"/>
    <w:pPr>
      <w:ind w:left="660"/>
    </w:pPr>
  </w:style>
  <w:style w:type="character" w:styleId="PageNumber">
    <w:name w:val="page number"/>
    <w:rsid w:val="00131654"/>
  </w:style>
  <w:style w:type="paragraph" w:styleId="NormalWeb">
    <w:name w:val="Normal (Web)"/>
    <w:basedOn w:val="Normal"/>
    <w:uiPriority w:val="99"/>
    <w:rsid w:val="00131654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Paragraph1">
    <w:name w:val="Paragraph 1"/>
    <w:basedOn w:val="Normal"/>
    <w:rsid w:val="006C6BB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uppressAutoHyphens/>
      <w:spacing w:after="240" w:line="264" w:lineRule="auto"/>
      <w:jc w:val="both"/>
    </w:pPr>
    <w:rPr>
      <w:rFonts w:ascii="Arial" w:eastAsia="Times New Roman" w:hAnsi="Arial"/>
      <w:sz w:val="24"/>
      <w:szCs w:val="20"/>
    </w:rPr>
  </w:style>
  <w:style w:type="paragraph" w:customStyle="1" w:styleId="Note">
    <w:name w:val="Note"/>
    <w:basedOn w:val="Normal"/>
    <w:autoRedefine/>
    <w:qFormat/>
    <w:rsid w:val="00570BB8"/>
    <w:pPr>
      <w:spacing w:before="120" w:after="120" w:line="240" w:lineRule="auto"/>
      <w:ind w:left="720" w:hanging="720"/>
    </w:pPr>
    <w:rPr>
      <w:rFonts w:ascii="Arial" w:eastAsia="Times New Roman" w:hAnsi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57E6C1DA3D84F8523DFA5BF38A179" ma:contentTypeVersion="0" ma:contentTypeDescription="Create a new document." ma:contentTypeScope="" ma:versionID="60b88f1bdfe74554e46fef2fc0d4d3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3d147369609339da0000e6a4a4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2DACA-437C-4481-83BD-C481936103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317A8-7BE8-4EDC-AEC9-89EEEBF1D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0D0FDE-FB88-4872-9466-5B5F5061A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DA47D5-4D6E-4BDA-9CE9-C4FCB356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Keech</dc:creator>
  <cp:keywords/>
  <dc:description/>
  <cp:lastModifiedBy>Bobbie Cone</cp:lastModifiedBy>
  <cp:revision>7</cp:revision>
  <cp:lastPrinted>2018-05-31T21:33:00Z</cp:lastPrinted>
  <dcterms:created xsi:type="dcterms:W3CDTF">2018-05-30T14:47:00Z</dcterms:created>
  <dcterms:modified xsi:type="dcterms:W3CDTF">2018-05-31T21:33:00Z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0x010100E1157E6C1DA3D84F8523DFA5BF38A179</vt:lpwstr>
  </property>
</Properties>
</file>