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Ульяновский государственный Технический университет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«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>Генетические алгоритмы»</w:t>
        <w:br/>
        <w:br/>
        <w:t>Вариант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Выполнил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гр. ИВТАПбд-41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Шемырев А.Д.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_________________</w:t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Проверил работу: 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Хайрулин И.Д.</w:t>
      </w:r>
    </w:p>
    <w:p>
      <w:pPr>
        <w:pStyle w:val="Normal"/>
        <w:jc w:val="right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_________________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Ульяновск 2025</w:t>
      </w:r>
    </w:p>
    <w:p>
      <w:pPr>
        <w:pStyle w:val="2"/>
        <w:spacing w:lineRule="auto" w:line="288"/>
        <w:ind w:left="0" w:right="0" w:firstLine="709"/>
        <w:jc w:val="center"/>
        <w:rPr/>
      </w:pPr>
      <w:r>
        <w:rPr>
          <w:rFonts w:ascii="Times New Roman" w:hAnsi="Times New Roman"/>
        </w:rPr>
        <w:t>СОДЕРЖАНИЕ</w:t>
      </w:r>
    </w:p>
    <w:p>
      <w:pPr>
        <w:pStyle w:val="2"/>
        <w:spacing w:lineRule="auto" w:line="288"/>
        <w:ind w:left="0" w:right="0" w:hanging="0"/>
        <w:jc w:val="both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eastAsia="Times New Roman" w:cs="Times New Roman" w:ascii="Times New Roman" w:hAnsi="Times New Roman"/>
          <w:sz w:val="34"/>
          <w:szCs w:val="34"/>
        </w:rPr>
        <w:t xml:space="preserve">1. </w:t>
      </w:r>
      <w:r>
        <w:rPr>
          <w:rFonts w:eastAsia="Times New Roman" w:cs="Times New Roman" w:ascii="Times New Roman" w:hAnsi="Times New Roman"/>
          <w:b/>
          <w:color w:val="auto"/>
          <w:kern w:val="0"/>
          <w:sz w:val="34"/>
          <w:szCs w:val="34"/>
          <w:lang w:val="ru-RU" w:eastAsia="zh-CN" w:bidi="hi-IN"/>
        </w:rPr>
        <w:t>Постановка задачи</w:t>
      </w:r>
      <w:r>
        <w:rPr>
          <w:rFonts w:eastAsia="Times New Roman" w:cs="Times New Roman" w:ascii="Times New Roman" w:hAnsi="Times New Roman"/>
          <w:b/>
          <w:color w:val="auto"/>
          <w:kern w:val="0"/>
          <w:sz w:val="34"/>
          <w:szCs w:val="34"/>
          <w:lang w:val="ru-RU" w:eastAsia="zh-CN" w:bidi="hi-IN"/>
        </w:rPr>
        <w:t>…………………………………</w:t>
      </w:r>
      <w:r>
        <w:rPr>
          <w:rFonts w:eastAsia="Times New Roman" w:cs="Times New Roman" w:ascii="Times New Roman" w:hAnsi="Times New Roman"/>
          <w:sz w:val="34"/>
          <w:szCs w:val="34"/>
        </w:rPr>
        <w:t>..….……..3</w:t>
      </w:r>
    </w:p>
    <w:p>
      <w:pPr>
        <w:pStyle w:val="LOnormal"/>
        <w:spacing w:lineRule="auto" w:line="288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2.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4"/>
          <w:szCs w:val="34"/>
          <w:lang w:val="ru-RU" w:eastAsia="zh-CN" w:bidi="hi-IN"/>
        </w:rPr>
        <w:t>Подготовка к работе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4"/>
          <w:szCs w:val="34"/>
          <w:lang w:val="ru-RU" w:eastAsia="zh-CN" w:bidi="hi-IN"/>
        </w:rPr>
        <w:t>…………………………………….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..…..</w:t>
      </w:r>
      <w:r>
        <w:rPr>
          <w:rFonts w:eastAsia="Times New Roman" w:cs="Times New Roman" w:ascii="Times New Roman" w:hAnsi="Times New Roman"/>
          <w:b/>
          <w:bCs/>
          <w:sz w:val="34"/>
          <w:szCs w:val="34"/>
          <w:lang w:val="en-US"/>
        </w:rPr>
        <w:t>4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4"/>
          <w:szCs w:val="34"/>
          <w:lang w:val="ru-RU" w:eastAsia="zh-CN" w:bidi="hi-IN"/>
        </w:rPr>
        <w:t>Описание генетического алгоритма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4"/>
          <w:szCs w:val="34"/>
          <w:lang w:val="ru-RU" w:eastAsia="zh-CN" w:bidi="hi-IN"/>
        </w:rPr>
        <w:t>………………………</w:t>
      </w: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..</w:t>
      </w:r>
      <w:r>
        <w:rPr>
          <w:rFonts w:eastAsia="Times New Roman" w:cs="Times New Roman" w:ascii="Times New Roman" w:hAnsi="Times New Roman"/>
          <w:b/>
          <w:bCs/>
          <w:sz w:val="34"/>
          <w:szCs w:val="34"/>
          <w:lang w:val="ru-RU"/>
        </w:rPr>
        <w:t>6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 xml:space="preserve">4. </w:t>
      </w:r>
      <w:r>
        <w:rPr>
          <w:rStyle w:val="Style12"/>
          <w:rFonts w:eastAsia="Times New Roman" w:cs="Times New Roman" w:ascii="Times New Roman" w:hAnsi="Times New Roman"/>
          <w:b/>
          <w:bCs/>
          <w:color w:val="auto"/>
          <w:kern w:val="0"/>
          <w:sz w:val="34"/>
          <w:szCs w:val="34"/>
          <w:lang w:val="ru-RU" w:eastAsia="zh-CN" w:bidi="hi-IN"/>
        </w:rPr>
        <w:t>Описание программного алгоритма</w:t>
      </w:r>
      <w:r>
        <w:rPr>
          <w:rStyle w:val="Style12"/>
          <w:rFonts w:eastAsia="Times New Roman" w:cs="Times New Roman" w:ascii="Times New Roman" w:hAnsi="Times New Roman"/>
          <w:b/>
          <w:bCs/>
          <w:sz w:val="34"/>
          <w:szCs w:val="34"/>
        </w:rPr>
        <w:t>……………………….</w:t>
      </w:r>
      <w:r>
        <w:rPr>
          <w:rStyle w:val="Style12"/>
          <w:rFonts w:eastAsia="Times New Roman" w:cs="Times New Roman" w:ascii="Times New Roman" w:hAnsi="Times New Roman"/>
          <w:b/>
          <w:bCs/>
          <w:sz w:val="34"/>
          <w:szCs w:val="34"/>
          <w:lang w:val="ru-RU"/>
        </w:rPr>
        <w:t>8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</w:rPr>
      </w:pPr>
      <w:r>
        <w:rPr>
          <w:rStyle w:val="Style12"/>
          <w:rFonts w:eastAsia="Times New Roman" w:cs="Times New Roman" w:ascii="Times New Roman" w:hAnsi="Times New Roman"/>
          <w:b/>
          <w:bCs/>
          <w:sz w:val="34"/>
          <w:szCs w:val="34"/>
        </w:rPr>
        <w:t xml:space="preserve">5. </w:t>
      </w:r>
      <w:r>
        <w:rPr>
          <w:rStyle w:val="Style12"/>
          <w:rFonts w:eastAsia="Times New Roman" w:cs="Times New Roman" w:ascii="Times New Roman" w:hAnsi="Times New Roman"/>
          <w:b/>
          <w:bCs/>
          <w:color w:val="auto"/>
          <w:kern w:val="0"/>
          <w:sz w:val="34"/>
          <w:szCs w:val="34"/>
          <w:lang w:val="ru-RU" w:eastAsia="zh-CN" w:bidi="hi-IN"/>
        </w:rPr>
        <w:t>Результаты экспериментов………………………………</w:t>
      </w:r>
      <w:r>
        <w:rPr>
          <w:rStyle w:val="Style12"/>
          <w:rFonts w:eastAsia="Times New Roman" w:cs="Times New Roman" w:ascii="Times New Roman" w:hAnsi="Times New Roman"/>
          <w:b/>
          <w:bCs/>
          <w:sz w:val="34"/>
          <w:szCs w:val="34"/>
        </w:rPr>
        <w:t>...</w:t>
      </w:r>
      <w:r>
        <w:rPr>
          <w:rStyle w:val="Style12"/>
          <w:rFonts w:eastAsia="Times New Roman" w:cs="Times New Roman" w:ascii="Times New Roman" w:hAnsi="Times New Roman"/>
          <w:b/>
          <w:bCs/>
          <w:sz w:val="34"/>
          <w:szCs w:val="34"/>
          <w:lang w:val="en-US"/>
        </w:rPr>
        <w:t>1</w:t>
      </w:r>
      <w:r>
        <w:rPr>
          <w:rStyle w:val="Style12"/>
          <w:rFonts w:eastAsia="Times New Roman" w:cs="Times New Roman" w:ascii="Times New Roman" w:hAnsi="Times New Roman"/>
          <w:b/>
          <w:bCs/>
          <w:sz w:val="34"/>
          <w:szCs w:val="34"/>
          <w:lang w:val="ru-RU"/>
        </w:rPr>
        <w:t>0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  <w:t>7. Приложения</w:t>
      </w:r>
      <w:r>
        <w:br w:type="page"/>
      </w:r>
    </w:p>
    <w:p>
      <w:pPr>
        <w:pStyle w:val="LOnormal"/>
        <w:spacing w:lineRule="auto" w:line="288"/>
        <w:ind w:left="0" w:right="0"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1. </w:t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ru-RU" w:eastAsia="zh-CN" w:bidi="hi-IN"/>
        </w:rPr>
        <w:t>Постановка задачи</w:t>
      </w:r>
    </w:p>
    <w:p>
      <w:pPr>
        <w:pStyle w:val="LOnormal"/>
        <w:spacing w:lineRule="auto" w:line="288"/>
        <w:ind w:left="0" w:right="0" w:hanging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Общее задание:</w:t>
      </w:r>
    </w:p>
    <w:p>
      <w:pPr>
        <w:pStyle w:val="LOnormal"/>
        <w:numPr>
          <w:ilvl w:val="0"/>
          <w:numId w:val="1"/>
        </w:numPr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Необходимо разработать программу на языке python, реализующую генетический алгоритм по предложенному вариантом заданию.</w:t>
      </w:r>
    </w:p>
    <w:p>
      <w:pPr>
        <w:pStyle w:val="LOnormal"/>
        <w:numPr>
          <w:ilvl w:val="0"/>
          <w:numId w:val="1"/>
        </w:numPr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Провести эксперименты по разным способам скрещивания (не менее 3-х), разным способам мутирования (не менее трех). Результат отобразить в виде графиков</w:t>
      </w:r>
    </w:p>
    <w:p>
      <w:pPr>
        <w:pStyle w:val="LOnormal"/>
        <w:numPr>
          <w:ilvl w:val="0"/>
          <w:numId w:val="1"/>
        </w:numPr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Моделирование данных производить на основе максимально правдоподобных данных. Т.е. если рассматривается задача, в которой есть калорийность продуктов, то должны использоваться данные о реальных продуктах с реальной калорийностью.</w:t>
      </w:r>
    </w:p>
    <w:p>
      <w:pPr>
        <w:pStyle w:val="LOnormal"/>
        <w:numPr>
          <w:ilvl w:val="0"/>
          <w:numId w:val="1"/>
        </w:numPr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Предоставить отчет о проделанной работе.</w:t>
      </w:r>
    </w:p>
    <w:p>
      <w:pPr>
        <w:pStyle w:val="LOnormal"/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Onormal"/>
        <w:spacing w:lineRule="auto" w:line="288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Вариант:</w:t>
      </w:r>
    </w:p>
    <w:p>
      <w:pPr>
        <w:pStyle w:val="LOnormal"/>
        <w:spacing w:lineRule="auto" w:line="288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 языке Python разработайте скрипт, который с помощью генетического алгоритма и полного перебора решает следующую задачу. Дано N наименований продуктов, для каждого из которых известно m характеристик. Необходимо получить самый дешевый рацион из k наименований, удовлетворяющий заданным медицинским нормам для каждой из m характеристик.</w:t>
      </w:r>
    </w:p>
    <w:p>
      <w:pPr>
        <w:pStyle w:val="LOnormal"/>
        <w:spacing w:lineRule="auto" w:line="288"/>
        <w:ind w:left="0" w:right="0" w:hanging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  <w:r>
        <w:br w:type="page"/>
      </w:r>
    </w:p>
    <w:p>
      <w:pPr>
        <w:pStyle w:val="LOnormal"/>
        <w:spacing w:lineRule="auto" w:line="288"/>
        <w:ind w:left="0" w:right="0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2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zh-CN" w:bidi="hi-IN"/>
        </w:rPr>
        <w:t>Подготовка к работе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Сбор данных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Для выполнение задачи были необходимы следующие данные: суточые медицинские  нормы белков, жиров, углеводов и калорий, а также перечень продуктов, включающих их состав(БЖУ и калории) и цену(в рублях).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Путем изучения информации в интернете, был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выявлен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ы средние суточные нормы БЖУ и калорий для мужчин малой активности и девушек средней активности близкие к эталонным: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Белок: 76г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Жиры: 70г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Улгеводы: 250г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Калорийность: 2200ккал</w:t>
      </w:r>
    </w:p>
    <w:p>
      <w:pPr>
        <w:pStyle w:val="LOnormal"/>
        <w:spacing w:lineRule="auto" w:line="288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lang w:val="ru-RU"/>
        </w:rPr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Информация о продуктах питания было решено взять из продуктового маркетплейса. Также было принято рассчитывать пищевую ценность и стоимость в рублях именно одной порции, а не всего продукта. Таким образом, был получен следующий перечень:</w:t>
      </w:r>
    </w:p>
    <w:p>
      <w:pPr>
        <w:pStyle w:val="LOnormal"/>
        <w:spacing w:lineRule="auto" w:line="288"/>
        <w:ind w:left="0" w:right="0" w:hanging="0"/>
        <w:jc w:val="both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продукт(БЖУ, калорийность и стоимость):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Стейк из лосося, 300г: 44.7, 27.6, 0, 543 || 660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Гречка, 80г: 10.4, 1.6, 57.6, 288 || 20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Брокколи, 200г: 6, 0, 10, 60 || 80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Грецкие орехи, 100г: 14.8, 64, 13.7, 698 || 200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Кефир 4%, 250мл: 7.5, 10, 10, 160 || 60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Чечевица, 50г: 13, 1, 28.5, 175 || 10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Авокадо, 150г: 3, 22.5, 13.5, 240 || 150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Филе куриной грудки, 200г: 26, 38, 50, 506 || 160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Филе индейки, 200г: 48, 3, 4, 220 || 150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Стейк из говядины, 300г: 48, 54, 15, 660 || 600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Картофель, 200г: 4, 0.8, 38, 231 || 45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Яйца куриное, 210г: 26.7, 24.15, 1.5, 330 || 45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Творог, 220г: 35.2, 11, 6.6, 222,2 || 160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Сок яблочный, 200мл: 0, 0, 23, 92 || 30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Бананы, 300г: 4.5, 0.6, 65.4, 285 || 60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Яблоко зеленое, 220г: 0.88, 0.44, 42, 158.4 || 35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Рис, 66.6г: 4.7, 0.7, 49.3, 222 || 15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Сосиски вареные с сыром, 120г: 15.6, 26.4, 3.6, 312 || 110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Яйца перепелиные, 30г: 3.84, 3.93, 1.5, 51 || 15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Миндаль, 100г: 21.2, 49.9, 21.7, 575 || 115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Куриная печень, 150г: 27, 15, 0, 240 || 55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Стейк из семги, 250г: 38.75, 19.25, 0.25, 457.5 || 625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Морковь вареная, 150г: 1.2, 0.3, 7.8, 52.5 || 35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Капуста цветная, 200г: 5, 0.6, 10.8, 86.6 || 60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Шоколад молочный, 80г: 4.32, 22.4, 49.6, 417.6 || 50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Молоко 3,5 - 4,5%, 250мл: 7.5, 11.25, 11.75, 177.5 || 40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Сметана 20%, 100г: 2.5, 20, 3.4, 204 || 45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Плюшка сдобная, 200г: 15.4, 16.8, 107.8, 650 || 55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Паштет из мяса индейки, 40г: 4, 7.6, 10, 110.8 || 95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Сыр плавленый, 35г: 3.85, 7.35, 2.1, 91 || 25 рублей</w:t>
      </w:r>
    </w:p>
    <w:p>
      <w:pPr>
        <w:pStyle w:val="LOnormal"/>
        <w:numPr>
          <w:ilvl w:val="0"/>
          <w:numId w:val="2"/>
        </w:numPr>
        <w:spacing w:lineRule="auto" w:line="288"/>
        <w:jc w:val="both"/>
        <w:rPr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Мороженое пломбир ваф.стаканчик, 70г: 2.8, 7.7, 17.15, 147 || 50 рублей</w:t>
      </w:r>
      <w:r>
        <w:br w:type="page"/>
      </w:r>
    </w:p>
    <w:p>
      <w:pPr>
        <w:pStyle w:val="LOnormal"/>
        <w:spacing w:lineRule="auto" w:line="288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ru-RU" w:eastAsia="zh-CN" w:bidi="hi-IN"/>
        </w:rPr>
        <w:t>Описание генетического алгоритма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Хромосомой будет являться перечень из 31 продукта, где 1 или 0 говорят о включении или не включении его в рацион. (Пример: 1001, т.е рацион из первого и четвертого продукта).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Перед выявлением функции приспособления были установлены приоритеты:</w:t>
      </w:r>
    </w:p>
    <w:p>
      <w:pPr>
        <w:pStyle w:val="LOnormal"/>
        <w:numPr>
          <w:ilvl w:val="0"/>
          <w:numId w:val="3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Соответствие медицинским нормам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Были выявлены допустимые диапазоны требуемых значений пищевой ценности продукта:</w:t>
      </w:r>
    </w:p>
    <w:p>
      <w:pPr>
        <w:pStyle w:val="LOnormal"/>
        <w:numPr>
          <w:ilvl w:val="0"/>
          <w:numId w:val="4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Белки: 76 г ± 8 г (68-84 г)</w:t>
      </w:r>
    </w:p>
    <w:p>
      <w:pPr>
        <w:pStyle w:val="LOnormal"/>
        <w:numPr>
          <w:ilvl w:val="0"/>
          <w:numId w:val="4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Жиры: 70 г ± 7.5 г (62.5-77.5 г)</w:t>
      </w:r>
    </w:p>
    <w:p>
      <w:pPr>
        <w:pStyle w:val="LOnormal"/>
        <w:numPr>
          <w:ilvl w:val="0"/>
          <w:numId w:val="4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Углеводы: 250 г ± 25 г (225-275 г)</w:t>
      </w:r>
    </w:p>
    <w:p>
      <w:pPr>
        <w:pStyle w:val="LOnormal"/>
        <w:numPr>
          <w:ilvl w:val="0"/>
          <w:numId w:val="4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Калории: 2200 ккал ± 150 ккал (2050-2350 ккал)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Нарушение любого из медицинских норм приводит к штрафу - 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en-US" w:eastAsia="zh-CN" w:bidi="hi-IN"/>
        </w:rPr>
        <w:t>100000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. Это гарантирует, что любое решение, удовлетворяющее медицинским нормам, всегда будет лучше любого решения, их нарушающего. Даже если недопустимое решение имеет идеальные показатели по другим критериям, оно будет отвергнуто.</w:t>
      </w:r>
    </w:p>
    <w:p>
      <w:pPr>
        <w:pStyle w:val="LOnormal"/>
        <w:numPr>
          <w:ilvl w:val="0"/>
          <w:numId w:val="3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Ограничение на количество продуктов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3 самых основных приемов пищи на день — завтрак, обед и ужин. Предполагается, что на одно блюдо уходит в среднем 2 ингредиента, отсюда - количество продуктов в рационе ≤ 6. 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За каждый последующий после шестого продукта накладывается штраф по формуле: 1000 + 500(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en-US" w:eastAsia="zh-CN" w:bidi="hi-IN"/>
        </w:rPr>
        <w:t>n-6).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Таким образом, отсеиваются варианты, далекие от реальности, где человек должен съесть по 10 недорогих продуктов на дне для набора нормы.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numPr>
          <w:ilvl w:val="0"/>
          <w:numId w:val="3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Минимизация отклонений от целевых значений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Минимизация квадратичного отклонения от целевых значений 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по формуле: 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F = 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10 * </w:t>
      </w:r>
      <w:r>
        <w:rPr>
          <w:rFonts w:eastAsia="Calibri" w:cs="Calibri" w:ascii="Liberation Serif" w:hAnsi="Liberation Serif"/>
          <w:color w:val="auto"/>
          <w:kern w:val="0"/>
          <w:sz w:val="28"/>
          <w:szCs w:val="28"/>
          <w:lang w:val="en-US" w:eastAsia="zh-CN" w:bidi="hi-IN"/>
        </w:rPr>
        <w:t>Σ</w:t>
      </w:r>
      <w:r>
        <w:rPr>
          <w:rFonts w:eastAsia="Calibri" w:cs="Calibri" w:ascii="Liberation Serif" w:hAnsi="Liberation Serif"/>
          <w:color w:val="auto"/>
          <w:kern w:val="0"/>
          <w:sz w:val="28"/>
          <w:szCs w:val="28"/>
          <w:vertAlign w:val="superscript"/>
          <w:lang w:val="en-US" w:eastAsia="zh-CN" w:bidi="hi-IN"/>
        </w:rPr>
        <w:t>n</w:t>
      </w:r>
      <w:r>
        <w:rPr>
          <w:rFonts w:eastAsia="Calibri" w:cs="Calibri" w:ascii="Liberation Serif" w:hAnsi="Liberation Serif"/>
          <w:color w:val="auto"/>
          <w:kern w:val="0"/>
          <w:sz w:val="28"/>
          <w:szCs w:val="28"/>
          <w:vertAlign w:val="subscript"/>
          <w:lang w:val="en-US" w:eastAsia="zh-CN" w:bidi="hi-IN"/>
        </w:rPr>
        <w:t>i=1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en-US" w:eastAsia="zh-CN" w:bidi="hi-IN"/>
        </w:rPr>
        <w:t>(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Эталон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vertAlign w:val="subscript"/>
          <w:lang w:val="en-US" w:eastAsia="zh-CN" w:bidi="hi-IN"/>
        </w:rPr>
        <w:t>i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– 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ТекущееЗначение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vertAlign w:val="subscript"/>
          <w:lang w:val="en-US" w:eastAsia="zh-CN" w:bidi="hi-IN"/>
        </w:rPr>
        <w:t>i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vertAlign w:val="superscript"/>
          <w:lang w:val="ru-RU" w:eastAsia="zh-CN" w:bidi="hi-IN"/>
        </w:rPr>
        <w:t>2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.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Т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аким образом, внутри допустимой области алгоритм ищет решения с минимальными отклонениями. Коэффициент 10 усиливает важность этого критерия по сравнению со стоимостью.</w:t>
      </w:r>
    </w:p>
    <w:p>
      <w:pPr>
        <w:pStyle w:val="LOnormal"/>
        <w:numPr>
          <w:ilvl w:val="0"/>
          <w:numId w:val="3"/>
        </w:numPr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Минимизация стоимости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Минимизация общей стоимости рациона. </w:t>
      </w:r>
    </w:p>
    <w:p>
      <w:pPr>
        <w:pStyle w:val="LOnormal"/>
        <w:numPr>
          <w:ilvl w:val="0"/>
          <w:numId w:val="0"/>
        </w:numPr>
        <w:spacing w:lineRule="auto" w:line="288" w:before="0" w:after="160"/>
        <w:ind w:left="720" w:hanging="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Стоимость учитывается только после того, как удовлетворены все предыдущие критерии.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Отсюда, формула функции приоритета: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en-US" w:eastAsia="zh-CN" w:bidi="hi-IN"/>
        </w:rPr>
        <w:t xml:space="preserve">F = 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 xml:space="preserve">10 * </w:t>
      </w:r>
      <w:r>
        <w:rPr>
          <w:rFonts w:eastAsia="Calibri" w:cs="Calibri" w:ascii="Liberation Serif" w:hAnsi="Liberation Serif"/>
          <w:color w:val="auto"/>
          <w:kern w:val="0"/>
          <w:sz w:val="28"/>
          <w:szCs w:val="28"/>
          <w:lang w:val="en-US" w:eastAsia="zh-CN" w:bidi="hi-IN"/>
        </w:rPr>
        <w:t>Σ</w:t>
      </w:r>
      <w:r>
        <w:rPr>
          <w:rFonts w:eastAsia="Calibri" w:cs="Calibri" w:ascii="Liberation Serif" w:hAnsi="Liberation Serif"/>
          <w:color w:val="auto"/>
          <w:kern w:val="0"/>
          <w:sz w:val="28"/>
          <w:szCs w:val="28"/>
          <w:vertAlign w:val="superscript"/>
          <w:lang w:val="en-US" w:eastAsia="zh-CN" w:bidi="hi-IN"/>
        </w:rPr>
        <w:t>n</w:t>
      </w:r>
      <w:r>
        <w:rPr>
          <w:rFonts w:eastAsia="Calibri" w:cs="Calibri" w:ascii="Liberation Serif" w:hAnsi="Liberation Serif"/>
          <w:color w:val="auto"/>
          <w:kern w:val="0"/>
          <w:sz w:val="28"/>
          <w:szCs w:val="28"/>
          <w:vertAlign w:val="subscript"/>
          <w:lang w:val="en-US" w:eastAsia="zh-CN" w:bidi="hi-IN"/>
        </w:rPr>
        <w:t>i=1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en-US" w:eastAsia="zh-CN" w:bidi="hi-IN"/>
        </w:rPr>
        <w:t>(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  <w:t>Эталон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vertAlign w:val="subscript"/>
          <w:lang w:val="en-US" w:eastAsia="zh-CN" w:bidi="hi-IN"/>
        </w:rPr>
        <w:t>i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– 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ТекущееЗначение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vertAlign w:val="subscript"/>
          <w:lang w:val="en-US" w:eastAsia="zh-CN" w:bidi="hi-IN"/>
        </w:rPr>
        <w:t>i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)</w:t>
      </w:r>
      <w:r>
        <w:rPr>
          <w:rFonts w:eastAsia="Calibri" w:cs="Calibri" w:ascii="Times New Roman" w:hAnsi="Times New Roman"/>
          <w:color w:val="auto"/>
          <w:kern w:val="0"/>
          <w:sz w:val="28"/>
          <w:szCs w:val="28"/>
          <w:vertAlign w:val="superscript"/>
          <w:lang w:val="ru-RU" w:eastAsia="zh-CN" w:bidi="hi-IN"/>
        </w:rPr>
        <w:t>2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+ ШТРАФ</w:t>
      </w:r>
    </w:p>
    <w:p>
      <w:pPr>
        <w:pStyle w:val="LOnormal"/>
        <w:spacing w:lineRule="auto" w:line="288" w:before="0" w:after="160"/>
        <w:jc w:val="both"/>
        <w:rPr>
          <w:position w:val="0"/>
          <w:sz w:val="22"/>
          <w:vertAlign w:val="baseline"/>
        </w:rPr>
      </w:pPr>
      <w:r>
        <w:rPr>
          <w:rFonts w:eastAsia="Calibri" w:cs="Calibri" w:ascii="Times New Roman" w:hAnsi="Times New Roman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Для выполнения работы были выбраны следующие виды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 мутаци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и: 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принудительное включение случайного продукта в набор, изменение значения вхождения продукта на противоположное и принудительное исключение случайного продукта из набора. Способы скрещения - одноточечное, двухточечное и равномерное.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Д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ля генерации нового поколения был выбран турнирный метод 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en-US" w:eastAsia="zh-CN" w:bidi="hi-IN"/>
        </w:rPr>
        <w:t>k=3</w:t>
      </w:r>
      <w:r>
        <w:rPr>
          <w:rFonts w:eastAsia="Calibri" w:cs="Calibri" w:ascii="Times New Roman" w:hAnsi="Times New Roman"/>
          <w:color w:val="auto"/>
          <w:kern w:val="0"/>
          <w:position w:val="0"/>
          <w:sz w:val="28"/>
          <w:sz w:val="28"/>
          <w:szCs w:val="28"/>
          <w:vertAlign w:val="baseline"/>
          <w:lang w:val="ru-RU" w:eastAsia="zh-CN" w:bidi="hi-IN"/>
        </w:rPr>
        <w:t>, так как выявленная функция приспособления получилась «скачкообразной» и сложной из-за ввода штрафов. Турнирный метод не будет полностью игнорировать решения с большими штрафами, что важно на ранних этапах поиска.</w:t>
      </w:r>
      <w:r>
        <w:br w:type="page"/>
      </w:r>
    </w:p>
    <w:p>
      <w:pPr>
        <w:pStyle w:val="LOnormal"/>
        <w:spacing w:lineRule="auto" w:line="288" w:before="0" w:after="160"/>
        <w:jc w:val="center"/>
        <w:rPr>
          <w:rFonts w:ascii="Times New Roman" w:hAnsi="Times New Roman"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ru-RU"/>
        </w:rPr>
        <w:t xml:space="preserve">4. </w:t>
      </w:r>
      <w:r>
        <w:rPr>
          <w:rFonts w:eastAsia="Calibri" w:cs="Calibri" w:ascii="Times New Roman" w:hAnsi="Times New Roman"/>
          <w:b/>
          <w:bCs/>
          <w:i w:val="false"/>
          <w:iCs w:val="false"/>
          <w:color w:val="auto"/>
          <w:kern w:val="0"/>
          <w:sz w:val="32"/>
          <w:szCs w:val="32"/>
          <w:lang w:val="ru-RU" w:eastAsia="zh-CN" w:bidi="hi-IN"/>
        </w:rPr>
        <w:t xml:space="preserve">Описание </w:t>
      </w:r>
      <w:r>
        <w:rPr>
          <w:rFonts w:eastAsia="Calibri" w:cs="Calibri" w:ascii="Times New Roman" w:hAnsi="Times New Roman"/>
          <w:b/>
          <w:bCs/>
          <w:i w:val="false"/>
          <w:iCs w:val="false"/>
          <w:color w:val="auto"/>
          <w:kern w:val="0"/>
          <w:sz w:val="32"/>
          <w:szCs w:val="32"/>
          <w:lang w:val="ru-RU" w:eastAsia="zh-CN" w:bidi="hi-IN"/>
        </w:rPr>
        <w:t xml:space="preserve">программного </w:t>
      </w:r>
      <w:r>
        <w:rPr>
          <w:rFonts w:eastAsia="Calibri" w:cs="Calibri" w:ascii="Times New Roman" w:hAnsi="Times New Roman"/>
          <w:b/>
          <w:bCs/>
          <w:i w:val="false"/>
          <w:iCs w:val="false"/>
          <w:color w:val="auto"/>
          <w:kern w:val="0"/>
          <w:sz w:val="32"/>
          <w:szCs w:val="32"/>
          <w:lang w:val="ru-RU" w:eastAsia="zh-CN" w:bidi="hi-IN"/>
        </w:rPr>
        <w:t>алгоритма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Начало работы алгоритма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Задание исходных данных и параметров</w:t>
      </w:r>
    </w:p>
    <w:p>
      <w:pPr>
        <w:pStyle w:val="LOnormal"/>
        <w:numPr>
          <w:ilvl w:val="1"/>
          <w:numId w:val="6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Список продуктов с характеристиками (БЖУ, калории, стоимость)</w:t>
      </w:r>
    </w:p>
    <w:p>
      <w:pPr>
        <w:pStyle w:val="LOnormal"/>
        <w:numPr>
          <w:ilvl w:val="1"/>
          <w:numId w:val="6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Целевые значения (Белки=76г, Жиры=70г, Углеводы=250г, Калории=2200ккал)</w:t>
      </w:r>
    </w:p>
    <w:p>
      <w:pPr>
        <w:pStyle w:val="LOnormal"/>
        <w:numPr>
          <w:ilvl w:val="1"/>
          <w:numId w:val="6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Допуски (Белки±8г, Жиры±7.5г, Углеводы±25г, Калории±150ккал)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Инициализация генетического алгоритма</w:t>
      </w:r>
    </w:p>
    <w:p>
      <w:pPr>
        <w:pStyle w:val="LOnormal"/>
        <w:numPr>
          <w:ilvl w:val="1"/>
          <w:numId w:val="7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Размер популяции: 150 особей</w:t>
      </w:r>
    </w:p>
    <w:p>
      <w:pPr>
        <w:pStyle w:val="LOnormal"/>
        <w:numPr>
          <w:ilvl w:val="1"/>
          <w:numId w:val="7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Максимальное количество поколений: 25</w:t>
      </w:r>
    </w:p>
    <w:p>
      <w:pPr>
        <w:pStyle w:val="LOnormal"/>
        <w:numPr>
          <w:ilvl w:val="1"/>
          <w:numId w:val="7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Вероятность скрещивания: 85%</w:t>
      </w:r>
    </w:p>
    <w:p>
      <w:pPr>
        <w:pStyle w:val="LOnormal"/>
        <w:numPr>
          <w:ilvl w:val="1"/>
          <w:numId w:val="7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Вероятность мутации: 15%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Генерация начальной популяции</w:t>
      </w:r>
    </w:p>
    <w:p>
      <w:pPr>
        <w:pStyle w:val="LOnormal"/>
        <w:numPr>
          <w:ilvl w:val="1"/>
          <w:numId w:val="8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Создание 150 случайных хромосом (бинарных векторов длиной 31)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Цикл по поколениям(1-25)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Оценка приспособленности</w:t>
      </w:r>
    </w:p>
    <w:p>
      <w:pPr>
        <w:pStyle w:val="LOnormal"/>
        <w:numPr>
          <w:ilvl w:val="1"/>
          <w:numId w:val="9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Для каждой хромосомы вычисляется функция приспособленности</w:t>
      </w:r>
    </w:p>
    <w:p>
      <w:pPr>
        <w:pStyle w:val="LOnormal"/>
        <w:numPr>
          <w:ilvl w:val="1"/>
          <w:numId w:val="9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Сохранение лучшего решения текущего поколения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Формирование нового поколения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Турнирный отбор</w:t>
      </w:r>
    </w:p>
    <w:p>
      <w:pPr>
        <w:pStyle w:val="LOnormal"/>
        <w:numPr>
          <w:ilvl w:val="1"/>
          <w:numId w:val="10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Случайно выбираются 3 особи</w:t>
      </w:r>
    </w:p>
    <w:p>
      <w:pPr>
        <w:pStyle w:val="LOnormal"/>
        <w:numPr>
          <w:ilvl w:val="1"/>
          <w:numId w:val="10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 xml:space="preserve"> </w:t>
      </w: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Побеждает особь с наилучшей приспособленностью</w:t>
      </w:r>
    </w:p>
    <w:p>
      <w:pPr>
        <w:pStyle w:val="LOnormal"/>
        <w:numPr>
          <w:ilvl w:val="1"/>
          <w:numId w:val="10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Получаем двух родителей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Скрещивание</w:t>
      </w:r>
    </w:p>
    <w:p>
      <w:pPr>
        <w:pStyle w:val="LOnormal"/>
        <w:numPr>
          <w:ilvl w:val="1"/>
          <w:numId w:val="11"/>
        </w:numPr>
        <w:spacing w:lineRule="auto" w:line="288" w:before="0" w:after="160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 вероятностью 85%: одноточечное, двухточечное, равномерное</w:t>
      </w:r>
    </w:p>
    <w:p>
      <w:pPr>
        <w:pStyle w:val="LOnormal"/>
        <w:numPr>
          <w:ilvl w:val="1"/>
          <w:numId w:val="11"/>
        </w:numPr>
        <w:spacing w:lineRule="auto" w:line="288" w:before="0" w:after="160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 вероятностью 15%: потомки — копии своих родителей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Мутация</w:t>
      </w:r>
    </w:p>
    <w:p>
      <w:pPr>
        <w:pStyle w:val="LOnormal"/>
        <w:numPr>
          <w:ilvl w:val="1"/>
          <w:numId w:val="12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 вероятностью 15% происходит мутация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Добавление потомков в новую популяцию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Проверка конечного условия цикла</w:t>
      </w:r>
    </w:p>
    <w:p>
      <w:pPr>
        <w:pStyle w:val="LOnormal"/>
        <w:numPr>
          <w:ilvl w:val="1"/>
          <w:numId w:val="13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Если номер поколения &lt; 25 → продолжаем цикл</w:t>
      </w:r>
    </w:p>
    <w:p>
      <w:pPr>
        <w:pStyle w:val="LOnormal"/>
        <w:numPr>
          <w:ilvl w:val="1"/>
          <w:numId w:val="13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Если номер поколения = 25 → завершаем цикл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Анализ и визуализация результатов</w:t>
      </w:r>
    </w:p>
    <w:p>
      <w:pPr>
        <w:pStyle w:val="LOnormal"/>
        <w:numPr>
          <w:ilvl w:val="1"/>
          <w:numId w:val="14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Сравнение эффективности методов скрещивания</w:t>
      </w:r>
    </w:p>
    <w:p>
      <w:pPr>
        <w:pStyle w:val="LOnormal"/>
        <w:numPr>
          <w:ilvl w:val="1"/>
          <w:numId w:val="14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Сравнение эффективности методов мутации</w:t>
      </w:r>
    </w:p>
    <w:p>
      <w:pPr>
        <w:pStyle w:val="LOnormal"/>
        <w:numPr>
          <w:ilvl w:val="1"/>
          <w:numId w:val="14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Построение графиков</w:t>
      </w:r>
    </w:p>
    <w:p>
      <w:pPr>
        <w:pStyle w:val="LOnormal"/>
        <w:numPr>
          <w:ilvl w:val="1"/>
          <w:numId w:val="14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Детальный анализ лучшего найденного решения</w:t>
      </w:r>
    </w:p>
    <w:p>
      <w:pPr>
        <w:pStyle w:val="LOnormal"/>
        <w:numPr>
          <w:ilvl w:val="1"/>
          <w:numId w:val="14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Проверка соответствия медицинским нормам и ограничению на количество продуктов</w:t>
      </w:r>
    </w:p>
    <w:p>
      <w:pPr>
        <w:pStyle w:val="LOnormal"/>
        <w:numPr>
          <w:ilvl w:val="0"/>
          <w:numId w:val="5"/>
        </w:numPr>
        <w:spacing w:lineRule="auto" w:line="288" w:before="0" w:after="160"/>
        <w:jc w:val="both"/>
        <w:rPr>
          <w:rFonts w:ascii="Times New Roman" w:hAnsi="Times New Roman" w:eastAsia="Calibri" w:cs="Calibri"/>
          <w:b w:val="false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</w:pPr>
      <w:r>
        <w:rPr>
          <w:rFonts w:eastAsia="Calibri" w:cs="Calibr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zh-CN" w:bidi="hi-IN"/>
        </w:rPr>
        <w:t>Конец работы алгоритма</w:t>
      </w:r>
      <w:r>
        <w:br w:type="page"/>
      </w:r>
    </w:p>
    <w:p>
      <w:pPr>
        <w:pStyle w:val="LOnormal"/>
        <w:spacing w:lineRule="auto" w:line="288" w:before="0" w:after="16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ru-RU"/>
        </w:rPr>
        <w:t xml:space="preserve">5. </w:t>
      </w:r>
      <w:r>
        <w:rPr>
          <w:rFonts w:eastAsia="Calibri" w:cs="Calibri" w:ascii="Times New Roman" w:hAnsi="Times New Roman"/>
          <w:b/>
          <w:bCs/>
          <w:i w:val="false"/>
          <w:iCs w:val="false"/>
          <w:color w:val="auto"/>
          <w:kern w:val="0"/>
          <w:sz w:val="32"/>
          <w:szCs w:val="32"/>
          <w:lang w:val="ru-RU" w:eastAsia="zh-CN" w:bidi="hi-IN"/>
        </w:rPr>
        <w:t>Результаты экспериментов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По итогам десяти прогонов алгоритма, была составлена следующая таблица:</w:t>
      </w:r>
    </w:p>
    <w:p>
      <w:pPr>
        <w:pStyle w:val="LOnormal"/>
        <w:spacing w:lineRule="auto" w:line="288" w:before="0" w:after="160"/>
        <w:jc w:val="righ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Таблица 1. Результаты экспериментов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2318"/>
        <w:gridCol w:w="1336"/>
        <w:gridCol w:w="1336"/>
        <w:gridCol w:w="1336"/>
        <w:gridCol w:w="1336"/>
        <w:gridCol w:w="1336"/>
      </w:tblGrid>
      <w:tr>
        <w:trPr/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Одноточечное скрещивание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Дву</w:t>
            </w:r>
            <w:r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</w:rPr>
              <w:t>точечное скрещивание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Равномерное скрещивание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rFonts w:ascii="Calibri" w:hAnsi="Calibri" w:eastAsia="Calibri" w:cs="Calibri"/>
                <w:color w:val="auto"/>
                <w:kern w:val="0"/>
                <w:sz w:val="22"/>
                <w:szCs w:val="22"/>
                <w:lang w:val="ru-RU" w:eastAsia="zh-CN" w:bidi="hi-IN"/>
              </w:rPr>
            </w:pP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ru-RU" w:eastAsia="zh-CN" w:bidi="hi-IN"/>
              </w:rPr>
              <w:t>Мутация включения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Мутация инверсии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Мутация исключения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BF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3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18" w:type="dxa"/>
            <w:tcBorders>
              <w:left w:val="single" w:sz="2" w:space="0" w:color="000000"/>
              <w:bottom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 допусков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FFBF00" w:val="clear"/>
          </w:tcPr>
          <w:p>
            <w:pPr>
              <w:pStyle w:val="Style24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shd w:fill="81D41A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4000" w:val="clear"/>
          </w:tcPr>
          <w:p>
            <w:pPr>
              <w:pStyle w:val="Style24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 допусков</w:t>
            </w:r>
          </w:p>
        </w:tc>
      </w:tr>
    </w:tbl>
    <w:p>
      <w:pPr>
        <w:pStyle w:val="LOnormal"/>
        <w:spacing w:lineRule="auto" w:line="288" w:before="0" w:after="160"/>
        <w:jc w:val="righ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Статистика(лучший, лучший из скрещиваний/мутаций, вне допусков):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Одноточечное скрещивание — 20%, 20%, 40%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Двухточечное скрещивание — 20%, 30%, 60%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Равномерное скрещивание — 50%, 80%, 0%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Мутация включения — 20%, 30%, 30%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Мутация инверсии — 50%, 60%, 20%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Мутация исключения — 20%, 30%, 70%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Выводы: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Равномерное скрещивание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является наиболее надежным и эффективным методом для нашей задачи. Его уникальное свойство - 100% нахождение решений в пределах медицинских норм делает его особенно ценным.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Несмотря на средние показатели по качеству решений, высокий процент недопустимых решений делает метод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двухточечного скрещивания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менее предпочтительным для нашей задачи, где соблюдение медицинских норм критически важно.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Метод </w:t>
      </w: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одноточечного скрещивания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показывает наименее впечатляющие результаты среди всех методов скрещивания.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Битовая инверсия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является наиболее сбалансированным и эффективным методом мутации. Ее способность как добавлять недостающие продукты, так и удалять избыточные делает ее идеальной для нашей задачи.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Calibri" w:cs="Calibri" w:ascii="Times New Roman" w:hAnsi="Times New Roman"/>
          <w:b/>
          <w:bCs/>
          <w:i/>
          <w:iCs/>
          <w:color w:val="auto"/>
          <w:kern w:val="0"/>
          <w:sz w:val="28"/>
          <w:szCs w:val="28"/>
          <w:lang w:val="ru-RU" w:eastAsia="zh-CN" w:bidi="hi-IN"/>
        </w:rPr>
        <w:t>Мутация включения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имеет средние показатели, но ее склонность к добавлению продуктов может приводить к превышению лимита в 6 продуктов.</w:t>
      </w:r>
    </w:p>
    <w:p>
      <w:pPr>
        <w:pStyle w:val="LOnormal"/>
        <w:spacing w:lineRule="auto" w:line="288" w:before="0" w:after="1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Несмотря на приемлемые показатели по качеству решений, чрезвычайно высокий процент недопустимых решений (70%) делает </w:t>
      </w:r>
      <w:r>
        <w:rPr>
          <w:rFonts w:eastAsia="Calibri" w:cs="Calibri" w:ascii="Times New Roman" w:hAnsi="Times New Roman"/>
          <w:b/>
          <w:bCs/>
          <w:i/>
          <w:iCs/>
          <w:color w:val="auto"/>
          <w:kern w:val="0"/>
          <w:sz w:val="28"/>
          <w:szCs w:val="28"/>
          <w:lang w:val="ru-RU" w:eastAsia="zh-CN" w:bidi="hi-IN"/>
        </w:rPr>
        <w:t>мутацию исключения</w:t>
      </w:r>
      <w:hyperlink r:id="rId2">
        <w:r>
          <w:rPr>
            <w:rFonts w:ascii="Times New Roman" w:hAnsi="Times New Roman"/>
            <w:b w:val="false"/>
            <w:bCs w:val="false"/>
            <w:i w:val="false"/>
            <w:iCs w:val="false"/>
            <w:sz w:val="28"/>
            <w:szCs w:val="28"/>
            <w:lang w:val="ru-RU"/>
          </w:rPr>
          <w:t xml:space="preserve"> практически непригодной для нашей задачи. Удаление случайных продуктов часто разрушает баланс БЖУ.</w:t>
        </w:r>
      </w:hyperlink>
    </w:p>
    <w:p>
      <w:pPr>
        <w:pStyle w:val="LOnormal"/>
        <w:spacing w:lineRule="auto" w:line="288" w:before="0" w:after="16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Onormal"/>
        <w:spacing w:lineRule="auto" w:line="288" w:before="0" w:after="160"/>
        <w:jc w:val="center"/>
        <w:rPr>
          <w:rFonts w:ascii="Times New Roman" w:hAnsi="Times New Roman"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ru-RU"/>
        </w:rPr>
        <w:t>Приложения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 xml:space="preserve">1. </w:t>
      </w:r>
      <w:r>
        <w:rPr>
          <w:rFonts w:eastAsia="Calibri" w:cs="Calibr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zh-CN" w:bidi="hi-IN"/>
        </w:rPr>
        <w:t>Пример графиков</w:t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32042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</w:r>
    </w:p>
    <w:p>
      <w:pPr>
        <w:pStyle w:val="LOnormal"/>
        <w:spacing w:lineRule="auto" w:line="288" w:before="0" w:after="16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866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before="0" w:after="16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before="0" w:after="16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Символ сноски"/>
    <w:qFormat/>
    <w:rPr/>
  </w:style>
  <w:style w:type="character" w:styleId="Style11">
    <w:name w:val="Привязка сноски"/>
    <w:rPr>
      <w:vertAlign w:val="superscript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20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b4043"/>
    <w:pPr>
      <w:spacing w:before="0" w:after="160"/>
      <w:ind w:left="720" w:hanging="0"/>
      <w:contextualSpacing/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Style22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zen.ru/a/ZwaP7R-k5WAsN1oF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D8+hT4vLoc36M+/tEIqGB1XtF7Q==">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LibreOffice/7.2.2.2$Windows_X86_64 LibreOffice_project/02b2acce88a210515b4a5bb2e46cbfb63fe97d56</Application>
  <AppVersion>15.0000</AppVersion>
  <Pages>12</Pages>
  <Words>1459</Words>
  <Characters>8710</Characters>
  <CharactersWithSpaces>9877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2024-03-03T10:15:00Z</dcterms:created>
  <dc:creator>Илья Матюнин</dc:creator>
  <dc:description/>
  <dc:language>ru-RU</dc:language>
  <cp:lastModifiedBy/>
  <dcterms:modified xsi:type="dcterms:W3CDTF">2025-09-24T02:33:35Z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