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84077" w14:textId="0A1BE794" w:rsidR="001F4857" w:rsidRDefault="001F4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Paul Gerald D. Pare</w:t>
      </w:r>
    </w:p>
    <w:p w14:paraId="6B8FC964" w14:textId="1632BA3B" w:rsidR="001F4857" w:rsidRPr="001F4857" w:rsidRDefault="001F4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>
        <w:rPr>
          <w:rFonts w:ascii="Times New Roman" w:hAnsi="Times New Roman" w:cs="Times New Roman"/>
          <w:sz w:val="28"/>
          <w:szCs w:val="28"/>
        </w:rPr>
        <w:t>9 - Adenine</w:t>
      </w:r>
    </w:p>
    <w:p w14:paraId="2DA63B47" w14:textId="77777777" w:rsidR="001F4857" w:rsidRDefault="001F4857">
      <w:pPr>
        <w:rPr>
          <w:rFonts w:ascii="Times New Roman" w:hAnsi="Times New Roman" w:cs="Times New Roman"/>
          <w:sz w:val="28"/>
          <w:szCs w:val="28"/>
        </w:rPr>
      </w:pPr>
    </w:p>
    <w:p w14:paraId="30390FBD" w14:textId="062DFF42" w:rsidR="00AC2643" w:rsidRDefault="0002096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Week 5: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Activity 1: Conducting a Guided Experiment</w:t>
      </w:r>
    </w:p>
    <w:p w14:paraId="181D90BE" w14:textId="77777777" w:rsidR="00AC2643" w:rsidRDefault="000209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1 of the sample problems in the attached </w:t>
      </w:r>
      <w:r>
        <w:rPr>
          <w:rFonts w:ascii="Times New Roman" w:hAnsi="Times New Roman" w:cs="Times New Roman"/>
          <w:b/>
          <w:sz w:val="24"/>
          <w:szCs w:val="24"/>
        </w:rPr>
        <w:t>Design an Experiment Worksheet</w:t>
      </w:r>
    </w:p>
    <w:p w14:paraId="41467CA6" w14:textId="77777777" w:rsidR="00AC2643" w:rsidRDefault="000209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</w:p>
    <w:p w14:paraId="4828CBEA" w14:textId="7C0FF26B" w:rsidR="00AC2643" w:rsidRDefault="00020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effect of </w:t>
      </w:r>
      <w:r w:rsidR="00991FFF" w:rsidRPr="008A172A">
        <w:rPr>
          <w:rFonts w:ascii="Times New Roman" w:hAnsi="Times New Roman" w:cs="Times New Roman"/>
          <w:sz w:val="24"/>
          <w:szCs w:val="24"/>
          <w:u w:val="single"/>
        </w:rPr>
        <w:t>amount of light</w:t>
      </w:r>
      <w:r w:rsidR="008A17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(Independent Variable) on </w:t>
      </w:r>
      <w:r w:rsidR="008A172A" w:rsidRPr="008A172A">
        <w:rPr>
          <w:rFonts w:ascii="Times New Roman" w:hAnsi="Times New Roman" w:cs="Times New Roman"/>
          <w:sz w:val="24"/>
          <w:szCs w:val="24"/>
          <w:u w:val="single"/>
        </w:rPr>
        <w:t>bean plants</w:t>
      </w:r>
      <w:r w:rsidR="008A17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(Dependent Variable).</w:t>
      </w:r>
    </w:p>
    <w:p w14:paraId="6023A127" w14:textId="77777777" w:rsidR="00AC2643" w:rsidRDefault="00020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Hypothesis:</w:t>
      </w:r>
    </w:p>
    <w:p w14:paraId="51EA4A81" w14:textId="3ABDF855" w:rsidR="00AC2643" w:rsidRDefault="00020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B82219" w:rsidRPr="006B1307">
        <w:rPr>
          <w:rFonts w:ascii="Times New Roman" w:hAnsi="Times New Roman" w:cs="Times New Roman"/>
          <w:sz w:val="24"/>
          <w:szCs w:val="24"/>
          <w:u w:val="single"/>
        </w:rPr>
        <w:t>there is exposure of light</w:t>
      </w:r>
      <w:r>
        <w:rPr>
          <w:rFonts w:ascii="Times New Roman" w:hAnsi="Times New Roman" w:cs="Times New Roman"/>
          <w:sz w:val="24"/>
          <w:szCs w:val="24"/>
        </w:rPr>
        <w:t xml:space="preserve"> (planned change in IV), then </w:t>
      </w:r>
      <w:r w:rsidR="00546655" w:rsidRPr="006B1307">
        <w:rPr>
          <w:rFonts w:ascii="Times New Roman" w:hAnsi="Times New Roman" w:cs="Times New Roman"/>
          <w:sz w:val="24"/>
          <w:szCs w:val="24"/>
          <w:u w:val="single"/>
        </w:rPr>
        <w:t>the bean plants will grow faster</w:t>
      </w:r>
      <w:r>
        <w:rPr>
          <w:rFonts w:ascii="Times New Roman" w:hAnsi="Times New Roman" w:cs="Times New Roman"/>
          <w:sz w:val="24"/>
          <w:szCs w:val="24"/>
        </w:rPr>
        <w:t>(planned change in DV)</w:t>
      </w:r>
    </w:p>
    <w:p w14:paraId="243921F0" w14:textId="77777777" w:rsidR="00AC2643" w:rsidRDefault="0002096F">
      <w:r>
        <w:t>Independent Variables:</w:t>
      </w:r>
    </w:p>
    <w:p w14:paraId="3ED7BD51" w14:textId="302E8ABE" w:rsidR="00AC2643" w:rsidRPr="006B1307" w:rsidRDefault="006B1307">
      <w:pPr>
        <w:rPr>
          <w:u w:val="single"/>
        </w:rPr>
      </w:pPr>
      <w:r w:rsidRPr="006B1307">
        <w:rPr>
          <w:u w:val="single"/>
        </w:rPr>
        <w:t>Amount of light/exposure of light</w:t>
      </w:r>
      <w:r>
        <w:rPr>
          <w:u w:val="single"/>
        </w:rPr>
        <w:t>.</w:t>
      </w:r>
      <w:r w:rsidRPr="006B1307">
        <w:rPr>
          <w:u w:val="single"/>
        </w:rPr>
        <w:t xml:space="preserve"> </w:t>
      </w:r>
    </w:p>
    <w:p w14:paraId="7586B10D" w14:textId="77777777" w:rsidR="00AC2643" w:rsidRDefault="0002096F">
      <w:r>
        <w:t xml:space="preserve">Controlled Experiment: Levels of IV and Numbers of repeated Trials: (You may design your own experimental set-up)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66"/>
        <w:gridCol w:w="1866"/>
        <w:gridCol w:w="1866"/>
        <w:gridCol w:w="1880"/>
      </w:tblGrid>
      <w:tr w:rsidR="00B230AF" w14:paraId="43DF1DA6" w14:textId="77777777">
        <w:tc>
          <w:tcPr>
            <w:tcW w:w="1915" w:type="dxa"/>
          </w:tcPr>
          <w:p w14:paraId="4B433DC0" w14:textId="77777777" w:rsidR="00AC2643" w:rsidRDefault="0002096F">
            <w:r>
              <w:t>Levels</w:t>
            </w:r>
          </w:p>
        </w:tc>
        <w:tc>
          <w:tcPr>
            <w:tcW w:w="1915" w:type="dxa"/>
          </w:tcPr>
          <w:p w14:paraId="6DA4DCAB" w14:textId="77777777" w:rsidR="00AC2643" w:rsidRDefault="0002096F">
            <w:r>
              <w:t>Trial 1</w:t>
            </w:r>
          </w:p>
        </w:tc>
        <w:tc>
          <w:tcPr>
            <w:tcW w:w="1915" w:type="dxa"/>
          </w:tcPr>
          <w:p w14:paraId="68B277DE" w14:textId="77777777" w:rsidR="00AC2643" w:rsidRDefault="0002096F">
            <w:r>
              <w:t>Trial 2</w:t>
            </w:r>
          </w:p>
        </w:tc>
        <w:tc>
          <w:tcPr>
            <w:tcW w:w="1915" w:type="dxa"/>
          </w:tcPr>
          <w:p w14:paraId="21AD6148" w14:textId="77777777" w:rsidR="00AC2643" w:rsidRDefault="0002096F">
            <w:r>
              <w:t>Trial 3</w:t>
            </w:r>
          </w:p>
        </w:tc>
        <w:tc>
          <w:tcPr>
            <w:tcW w:w="1916" w:type="dxa"/>
          </w:tcPr>
          <w:p w14:paraId="1379D4A3" w14:textId="77777777" w:rsidR="00AC2643" w:rsidRDefault="0002096F">
            <w:r>
              <w:t>Average</w:t>
            </w:r>
          </w:p>
        </w:tc>
      </w:tr>
      <w:tr w:rsidR="00B230AF" w14:paraId="04C3DF04" w14:textId="77777777">
        <w:tc>
          <w:tcPr>
            <w:tcW w:w="1915" w:type="dxa"/>
          </w:tcPr>
          <w:p w14:paraId="61813821" w14:textId="477133A5" w:rsidR="00AC2643" w:rsidRDefault="00320A8B">
            <w:r>
              <w:t>100-watts</w:t>
            </w:r>
          </w:p>
        </w:tc>
        <w:tc>
          <w:tcPr>
            <w:tcW w:w="1915" w:type="dxa"/>
          </w:tcPr>
          <w:p w14:paraId="35532720" w14:textId="1C396D2C" w:rsidR="00AC2643" w:rsidRDefault="00377F19">
            <w:r>
              <w:t>2.5 feet</w:t>
            </w:r>
          </w:p>
        </w:tc>
        <w:tc>
          <w:tcPr>
            <w:tcW w:w="1915" w:type="dxa"/>
          </w:tcPr>
          <w:p w14:paraId="5210C7FF" w14:textId="4903E79C" w:rsidR="00AC2643" w:rsidRDefault="00C40ABF">
            <w:r>
              <w:t>2.71 feet</w:t>
            </w:r>
          </w:p>
        </w:tc>
        <w:tc>
          <w:tcPr>
            <w:tcW w:w="1915" w:type="dxa"/>
          </w:tcPr>
          <w:p w14:paraId="68D56584" w14:textId="3B4D4E5E" w:rsidR="00AC2643" w:rsidRDefault="003D5DF8">
            <w:r>
              <w:t>2.65 feet</w:t>
            </w:r>
          </w:p>
        </w:tc>
        <w:tc>
          <w:tcPr>
            <w:tcW w:w="1916" w:type="dxa"/>
          </w:tcPr>
          <w:p w14:paraId="5DA457A9" w14:textId="25921185" w:rsidR="00AC2643" w:rsidRDefault="005826D9">
            <w:r>
              <w:t>2.62 feet</w:t>
            </w:r>
          </w:p>
        </w:tc>
      </w:tr>
      <w:tr w:rsidR="00B230AF" w14:paraId="35728536" w14:textId="77777777">
        <w:tc>
          <w:tcPr>
            <w:tcW w:w="1915" w:type="dxa"/>
          </w:tcPr>
          <w:p w14:paraId="694F5027" w14:textId="12A36725" w:rsidR="00AC2643" w:rsidRDefault="00875330">
            <w:r>
              <w:t>125-watts</w:t>
            </w:r>
          </w:p>
        </w:tc>
        <w:tc>
          <w:tcPr>
            <w:tcW w:w="1915" w:type="dxa"/>
          </w:tcPr>
          <w:p w14:paraId="22C2CEBF" w14:textId="48A11E25" w:rsidR="00AC2643" w:rsidRDefault="00377F19">
            <w:r>
              <w:t>3 feet</w:t>
            </w:r>
          </w:p>
        </w:tc>
        <w:tc>
          <w:tcPr>
            <w:tcW w:w="1915" w:type="dxa"/>
          </w:tcPr>
          <w:p w14:paraId="2682426A" w14:textId="2A10EA71" w:rsidR="00AC2643" w:rsidRDefault="00DD74B3">
            <w:r>
              <w:t>3.</w:t>
            </w:r>
            <w:r w:rsidR="00C90CC7">
              <w:t>1</w:t>
            </w:r>
            <w:r>
              <w:t xml:space="preserve"> feet</w:t>
            </w:r>
          </w:p>
        </w:tc>
        <w:tc>
          <w:tcPr>
            <w:tcW w:w="1915" w:type="dxa"/>
          </w:tcPr>
          <w:p w14:paraId="6E3AABDB" w14:textId="6B7B17FF" w:rsidR="00AC2643" w:rsidRDefault="00540013">
            <w:r>
              <w:t>3.05 feet</w:t>
            </w:r>
          </w:p>
        </w:tc>
        <w:tc>
          <w:tcPr>
            <w:tcW w:w="1916" w:type="dxa"/>
          </w:tcPr>
          <w:p w14:paraId="5BDFD81C" w14:textId="219E8574" w:rsidR="00AC2643" w:rsidRDefault="00FA06AA">
            <w:r>
              <w:t>3.05</w:t>
            </w:r>
            <w:r w:rsidR="00007883">
              <w:t xml:space="preserve"> feet</w:t>
            </w:r>
          </w:p>
        </w:tc>
      </w:tr>
      <w:tr w:rsidR="00B230AF" w14:paraId="1A223EE2" w14:textId="77777777">
        <w:tc>
          <w:tcPr>
            <w:tcW w:w="1915" w:type="dxa"/>
          </w:tcPr>
          <w:p w14:paraId="056D36B2" w14:textId="3A391098" w:rsidR="00AC2643" w:rsidRDefault="001F7FEA">
            <w:r>
              <w:t>150-watts</w:t>
            </w:r>
          </w:p>
        </w:tc>
        <w:tc>
          <w:tcPr>
            <w:tcW w:w="1915" w:type="dxa"/>
          </w:tcPr>
          <w:p w14:paraId="49D8087B" w14:textId="16BC9CE9" w:rsidR="00AC2643" w:rsidRDefault="00377F19">
            <w:r>
              <w:t>3.19 feet</w:t>
            </w:r>
          </w:p>
        </w:tc>
        <w:tc>
          <w:tcPr>
            <w:tcW w:w="1915" w:type="dxa"/>
          </w:tcPr>
          <w:p w14:paraId="7FCA2AE6" w14:textId="76F756F1" w:rsidR="00AC2643" w:rsidRDefault="009A3325">
            <w:r>
              <w:t>3.45 feet</w:t>
            </w:r>
          </w:p>
        </w:tc>
        <w:tc>
          <w:tcPr>
            <w:tcW w:w="1915" w:type="dxa"/>
          </w:tcPr>
          <w:p w14:paraId="09DCC00E" w14:textId="0A25DB53" w:rsidR="00AC2643" w:rsidRDefault="00AF7A5E">
            <w:r>
              <w:t>3.24 feet</w:t>
            </w:r>
          </w:p>
        </w:tc>
        <w:tc>
          <w:tcPr>
            <w:tcW w:w="1916" w:type="dxa"/>
          </w:tcPr>
          <w:p w14:paraId="74C08E5B" w14:textId="2DFD8AB4" w:rsidR="00AC2643" w:rsidRDefault="00DE4186">
            <w:r>
              <w:t>3.30</w:t>
            </w:r>
            <w:r w:rsidR="00007883">
              <w:t xml:space="preserve"> feet </w:t>
            </w:r>
          </w:p>
        </w:tc>
      </w:tr>
      <w:tr w:rsidR="00B230AF" w14:paraId="39A74B14" w14:textId="77777777">
        <w:tc>
          <w:tcPr>
            <w:tcW w:w="1915" w:type="dxa"/>
          </w:tcPr>
          <w:p w14:paraId="2ED32777" w14:textId="7EA35724" w:rsidR="00AC2643" w:rsidRDefault="00E259BD">
            <w:r>
              <w:t>175-watts</w:t>
            </w:r>
          </w:p>
        </w:tc>
        <w:tc>
          <w:tcPr>
            <w:tcW w:w="1915" w:type="dxa"/>
          </w:tcPr>
          <w:p w14:paraId="759DBF04" w14:textId="7FD42F6F" w:rsidR="00AC2643" w:rsidRDefault="00377F19">
            <w:r>
              <w:t>3.50 feet</w:t>
            </w:r>
          </w:p>
        </w:tc>
        <w:tc>
          <w:tcPr>
            <w:tcW w:w="1915" w:type="dxa"/>
          </w:tcPr>
          <w:p w14:paraId="3FB604E6" w14:textId="4AFED541" w:rsidR="00AC2643" w:rsidRDefault="00583240">
            <w:r>
              <w:t>3.14 feet</w:t>
            </w:r>
          </w:p>
        </w:tc>
        <w:tc>
          <w:tcPr>
            <w:tcW w:w="1915" w:type="dxa"/>
          </w:tcPr>
          <w:p w14:paraId="44E6BC8D" w14:textId="79DEFAC7" w:rsidR="00AC2643" w:rsidRDefault="00B230AF">
            <w:r>
              <w:t>3.56 feet</w:t>
            </w:r>
          </w:p>
        </w:tc>
        <w:tc>
          <w:tcPr>
            <w:tcW w:w="1916" w:type="dxa"/>
          </w:tcPr>
          <w:p w14:paraId="62DC549F" w14:textId="5F173E1A" w:rsidR="00AC2643" w:rsidRDefault="00D77F00">
            <w:r>
              <w:t>3.40</w:t>
            </w:r>
            <w:r w:rsidR="00007883">
              <w:t xml:space="preserve"> feet</w:t>
            </w:r>
          </w:p>
        </w:tc>
      </w:tr>
      <w:tr w:rsidR="00B230AF" w14:paraId="1D77AD19" w14:textId="77777777">
        <w:tc>
          <w:tcPr>
            <w:tcW w:w="1915" w:type="dxa"/>
          </w:tcPr>
          <w:p w14:paraId="61F806A5" w14:textId="4B571D2A" w:rsidR="00AC2643" w:rsidRDefault="005F4876">
            <w:r>
              <w:t>200-watts</w:t>
            </w:r>
          </w:p>
        </w:tc>
        <w:tc>
          <w:tcPr>
            <w:tcW w:w="1915" w:type="dxa"/>
          </w:tcPr>
          <w:p w14:paraId="0323D39E" w14:textId="7E7CF4DE" w:rsidR="00AC2643" w:rsidRDefault="00377F19">
            <w:r>
              <w:t>3.25 feet</w:t>
            </w:r>
          </w:p>
        </w:tc>
        <w:tc>
          <w:tcPr>
            <w:tcW w:w="1915" w:type="dxa"/>
          </w:tcPr>
          <w:p w14:paraId="107A088D" w14:textId="0FEFDC7C" w:rsidR="00AC2643" w:rsidRDefault="00BB761D">
            <w:r>
              <w:t>3.24 feet</w:t>
            </w:r>
          </w:p>
        </w:tc>
        <w:tc>
          <w:tcPr>
            <w:tcW w:w="1915" w:type="dxa"/>
          </w:tcPr>
          <w:p w14:paraId="34A6CCE3" w14:textId="60B0FF1C" w:rsidR="00AC2643" w:rsidRDefault="006515CB">
            <w:r>
              <w:t>3.30 feet</w:t>
            </w:r>
          </w:p>
        </w:tc>
        <w:tc>
          <w:tcPr>
            <w:tcW w:w="1916" w:type="dxa"/>
          </w:tcPr>
          <w:p w14:paraId="7E0EEBC4" w14:textId="7E625609" w:rsidR="00AC2643" w:rsidRDefault="00C44C7A">
            <w:r>
              <w:t>3.27</w:t>
            </w:r>
            <w:r w:rsidR="00007883">
              <w:t xml:space="preserve"> feet</w:t>
            </w:r>
          </w:p>
        </w:tc>
      </w:tr>
      <w:tr w:rsidR="00B230AF" w14:paraId="01CE269E" w14:textId="77777777">
        <w:tc>
          <w:tcPr>
            <w:tcW w:w="1915" w:type="dxa"/>
          </w:tcPr>
          <w:p w14:paraId="13386B55" w14:textId="05CC3836" w:rsidR="00AC2643" w:rsidRDefault="004A7153">
            <w:r>
              <w:t>225-watts</w:t>
            </w:r>
          </w:p>
        </w:tc>
        <w:tc>
          <w:tcPr>
            <w:tcW w:w="1915" w:type="dxa"/>
          </w:tcPr>
          <w:p w14:paraId="767A47C9" w14:textId="12BD4478" w:rsidR="00AC2643" w:rsidRDefault="00377F19">
            <w:r>
              <w:t>3.10</w:t>
            </w:r>
            <w:r w:rsidR="00D96716">
              <w:t xml:space="preserve"> </w:t>
            </w:r>
            <w:r>
              <w:t>feet</w:t>
            </w:r>
          </w:p>
        </w:tc>
        <w:tc>
          <w:tcPr>
            <w:tcW w:w="1915" w:type="dxa"/>
          </w:tcPr>
          <w:p w14:paraId="4C20D4CB" w14:textId="09C0884D" w:rsidR="00AC2643" w:rsidRDefault="00817AB7">
            <w:r>
              <w:t>3.10 feet</w:t>
            </w:r>
          </w:p>
        </w:tc>
        <w:tc>
          <w:tcPr>
            <w:tcW w:w="1915" w:type="dxa"/>
          </w:tcPr>
          <w:p w14:paraId="22904371" w14:textId="583B469F" w:rsidR="00AC2643" w:rsidRDefault="00EA397E">
            <w:r>
              <w:t>3 feet</w:t>
            </w:r>
          </w:p>
        </w:tc>
        <w:tc>
          <w:tcPr>
            <w:tcW w:w="1916" w:type="dxa"/>
          </w:tcPr>
          <w:p w14:paraId="13781BC6" w14:textId="79A553DA" w:rsidR="00AC2643" w:rsidRDefault="000E0DB5">
            <w:r>
              <w:t>3.07</w:t>
            </w:r>
            <w:r w:rsidR="00007883">
              <w:t xml:space="preserve"> feet</w:t>
            </w:r>
          </w:p>
        </w:tc>
      </w:tr>
    </w:tbl>
    <w:p w14:paraId="5CAC2AE7" w14:textId="77777777" w:rsidR="00AC2643" w:rsidRDefault="00AC2643"/>
    <w:p w14:paraId="53F6BFE7" w14:textId="49DE2312" w:rsidR="00AC2643" w:rsidRDefault="0002096F">
      <w:r>
        <w:t xml:space="preserve">Dependent Variable: </w:t>
      </w:r>
      <w:r w:rsidR="00252E70" w:rsidRPr="00C84A19">
        <w:rPr>
          <w:u w:val="single"/>
        </w:rPr>
        <w:t xml:space="preserve">Growth of </w:t>
      </w:r>
      <w:r w:rsidR="009252A2" w:rsidRPr="00C84A19">
        <w:rPr>
          <w:u w:val="single"/>
        </w:rPr>
        <w:t>Bean plants</w:t>
      </w:r>
      <w:r w:rsidR="00252E70" w:rsidRPr="00C84A19">
        <w:rPr>
          <w:u w:val="single"/>
        </w:rPr>
        <w:t xml:space="preserve"> per </w:t>
      </w:r>
      <w:r w:rsidR="00575259" w:rsidRPr="00C84A19">
        <w:rPr>
          <w:u w:val="single"/>
        </w:rPr>
        <w:t>month</w:t>
      </w:r>
      <w:r w:rsidR="009252A2" w:rsidRPr="00C84A19">
        <w:rPr>
          <w:u w:val="single"/>
        </w:rPr>
        <w:t>.</w:t>
      </w:r>
    </w:p>
    <w:p w14:paraId="3C2CE58C" w14:textId="72AA0AB8" w:rsidR="00AC2643" w:rsidRPr="00EE5816" w:rsidRDefault="0002096F">
      <w:pPr>
        <w:rPr>
          <w:u w:val="single"/>
        </w:rPr>
      </w:pPr>
      <w:r>
        <w:t xml:space="preserve">Constant Variables: </w:t>
      </w:r>
      <w:r w:rsidR="00EE5816">
        <w:rPr>
          <w:u w:val="single"/>
        </w:rPr>
        <w:t xml:space="preserve">same type of light use(incandescent, LED, CFL), </w:t>
      </w:r>
      <w:r w:rsidR="00E516D9">
        <w:rPr>
          <w:u w:val="single"/>
        </w:rPr>
        <w:t>same environment that the beans are planted into,</w:t>
      </w:r>
      <w:r w:rsidR="00D03E6E">
        <w:rPr>
          <w:u w:val="single"/>
        </w:rPr>
        <w:t xml:space="preserve"> </w:t>
      </w:r>
      <w:r w:rsidR="00A2723C">
        <w:rPr>
          <w:u w:val="single"/>
        </w:rPr>
        <w:t>s</w:t>
      </w:r>
      <w:r w:rsidR="009E357E">
        <w:rPr>
          <w:u w:val="single"/>
        </w:rPr>
        <w:t>ame</w:t>
      </w:r>
      <w:r w:rsidR="00CC191B">
        <w:rPr>
          <w:u w:val="single"/>
        </w:rPr>
        <w:t xml:space="preserve"> </w:t>
      </w:r>
      <w:r w:rsidR="00FC5AD1">
        <w:rPr>
          <w:u w:val="single"/>
        </w:rPr>
        <w:t>type of bean seeds</w:t>
      </w:r>
      <w:r w:rsidR="00912335">
        <w:rPr>
          <w:u w:val="single"/>
        </w:rPr>
        <w:t>.</w:t>
      </w:r>
    </w:p>
    <w:p w14:paraId="216F0387" w14:textId="77777777" w:rsidR="00AC2643" w:rsidRDefault="00AC2643"/>
    <w:p w14:paraId="70B01A37" w14:textId="3F57194F" w:rsidR="00AC2643" w:rsidRPr="00DB55C3" w:rsidRDefault="0002096F">
      <w:pPr>
        <w:tabs>
          <w:tab w:val="left" w:pos="1605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Is the hypothesis accepted or rejected? Explain </w:t>
      </w:r>
      <w:r w:rsidR="00864BD3">
        <w:rPr>
          <w:rFonts w:ascii="Times New Roman" w:hAnsi="Times New Roman" w:cs="Times New Roman"/>
          <w:u w:val="single"/>
        </w:rPr>
        <w:t>Yes, it is accepted that the bean plant will grow faster depending on the amount of light, however it also not true because after a certain amount of light (200 watts) It will decrease the growth.</w:t>
      </w:r>
    </w:p>
    <w:p w14:paraId="3B141F40" w14:textId="58E173FB" w:rsidR="00AC2643" w:rsidRPr="00240798" w:rsidRDefault="0002096F" w:rsidP="00240798">
      <w:pPr>
        <w:tabs>
          <w:tab w:val="left" w:pos="16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  <w:r w:rsidR="0085496B">
        <w:rPr>
          <w:rFonts w:ascii="Times New Roman" w:hAnsi="Times New Roman" w:cs="Times New Roman"/>
        </w:rPr>
        <w:t xml:space="preserve"> </w:t>
      </w:r>
      <w:r w:rsidR="00240798" w:rsidRPr="003A2C2B">
        <w:rPr>
          <w:rFonts w:ascii="Times New Roman" w:hAnsi="Times New Roman" w:cs="Times New Roman"/>
          <w:u w:val="single"/>
        </w:rPr>
        <w:t>If the amount of sunlight is higher then the growth of the bean plant is faster</w:t>
      </w:r>
      <w:r w:rsidR="00B804DB" w:rsidRPr="003A2C2B">
        <w:rPr>
          <w:rFonts w:ascii="Times New Roman" w:hAnsi="Times New Roman" w:cs="Times New Roman"/>
          <w:u w:val="single"/>
        </w:rPr>
        <w:t>. B</w:t>
      </w:r>
      <w:r w:rsidR="00240798" w:rsidRPr="003A2C2B">
        <w:rPr>
          <w:rFonts w:ascii="Times New Roman" w:hAnsi="Times New Roman" w:cs="Times New Roman"/>
          <w:u w:val="single"/>
        </w:rPr>
        <w:t>ut if the amount of light reaches more than 200-watts, then the growth of plant is slower</w:t>
      </w:r>
      <w:r w:rsidR="00CA1D12" w:rsidRPr="003A2C2B">
        <w:rPr>
          <w:rFonts w:ascii="Times New Roman" w:hAnsi="Times New Roman" w:cs="Times New Roman"/>
          <w:u w:val="single"/>
        </w:rPr>
        <w:t>.</w:t>
      </w:r>
    </w:p>
    <w:p w14:paraId="0DFFBA03" w14:textId="77777777" w:rsidR="00AC2643" w:rsidRDefault="00AC2643">
      <w:pPr>
        <w:spacing w:before="27"/>
        <w:ind w:left="100"/>
        <w:rPr>
          <w:b/>
          <w:sz w:val="36"/>
        </w:rPr>
      </w:pPr>
    </w:p>
    <w:p w14:paraId="268FBDD0" w14:textId="77777777" w:rsidR="00AC2643" w:rsidRDefault="0002096F">
      <w:pPr>
        <w:spacing w:before="27"/>
        <w:ind w:left="100"/>
        <w:rPr>
          <w:b/>
          <w:sz w:val="36"/>
        </w:rPr>
      </w:pPr>
      <w:r>
        <w:rPr>
          <w:b/>
          <w:sz w:val="36"/>
        </w:rPr>
        <w:lastRenderedPageBreak/>
        <w:t>Design an Experiment Worksheet</w:t>
      </w:r>
    </w:p>
    <w:p w14:paraId="73719B4B" w14:textId="77777777" w:rsidR="00AC2643" w:rsidRDefault="00AC2643">
      <w:pPr>
        <w:pStyle w:val="BodyText"/>
        <w:spacing w:before="6"/>
        <w:rPr>
          <w:sz w:val="26"/>
        </w:rPr>
      </w:pPr>
    </w:p>
    <w:p w14:paraId="685F7811" w14:textId="77777777" w:rsidR="00AC2643" w:rsidRDefault="0002096F">
      <w:pPr>
        <w:pStyle w:val="ListParagraph"/>
        <w:numPr>
          <w:ilvl w:val="0"/>
          <w:numId w:val="1"/>
        </w:numPr>
        <w:tabs>
          <w:tab w:val="left" w:pos="460"/>
        </w:tabs>
        <w:spacing w:line="268" w:lineRule="auto"/>
        <w:ind w:right="117"/>
        <w:jc w:val="both"/>
        <w:rPr>
          <w:sz w:val="19"/>
        </w:rPr>
      </w:pPr>
      <w:r>
        <w:rPr>
          <w:sz w:val="19"/>
        </w:rPr>
        <w:t>You are a doctor working at Kaiser. You want to test a new drug for cancer patients who are being treated in your hospital. You have a good feeling that this drug will work. You have 100 patients on which to test your</w:t>
      </w:r>
      <w:r>
        <w:rPr>
          <w:spacing w:val="15"/>
          <w:sz w:val="19"/>
        </w:rPr>
        <w:t xml:space="preserve"> </w:t>
      </w:r>
      <w:r>
        <w:rPr>
          <w:sz w:val="19"/>
        </w:rPr>
        <w:t>drug.</w:t>
      </w:r>
    </w:p>
    <w:p w14:paraId="318E0CB4" w14:textId="77777777" w:rsidR="00AC2643" w:rsidRDefault="00AC2643">
      <w:pPr>
        <w:pStyle w:val="BodyText"/>
        <w:spacing w:before="7"/>
        <w:rPr>
          <w:sz w:val="20"/>
        </w:rPr>
      </w:pPr>
    </w:p>
    <w:p w14:paraId="318A17C7" w14:textId="77777777" w:rsidR="00AC2643" w:rsidRDefault="00AC2643">
      <w:pPr>
        <w:pStyle w:val="BodyText"/>
        <w:spacing w:before="2"/>
        <w:rPr>
          <w:rFonts w:ascii="Garamond"/>
          <w:sz w:val="28"/>
        </w:rPr>
      </w:pPr>
    </w:p>
    <w:p w14:paraId="19BF0496" w14:textId="77777777" w:rsidR="00AC2643" w:rsidRDefault="0002096F">
      <w:pPr>
        <w:pStyle w:val="ListParagraph"/>
        <w:numPr>
          <w:ilvl w:val="0"/>
          <w:numId w:val="1"/>
        </w:numPr>
        <w:tabs>
          <w:tab w:val="left" w:pos="460"/>
        </w:tabs>
        <w:spacing w:before="1" w:line="268" w:lineRule="auto"/>
        <w:ind w:right="305"/>
        <w:rPr>
          <w:sz w:val="19"/>
        </w:rPr>
      </w:pPr>
      <w:r>
        <w:rPr>
          <w:sz w:val="19"/>
        </w:rPr>
        <w:t>You</w:t>
      </w:r>
      <w:r>
        <w:rPr>
          <w:spacing w:val="-4"/>
          <w:sz w:val="19"/>
        </w:rPr>
        <w:t xml:space="preserve"> </w:t>
      </w:r>
      <w:r>
        <w:rPr>
          <w:sz w:val="19"/>
        </w:rPr>
        <w:t>are</w:t>
      </w:r>
      <w:r>
        <w:rPr>
          <w:spacing w:val="-4"/>
          <w:sz w:val="19"/>
        </w:rPr>
        <w:t xml:space="preserve"> </w:t>
      </w:r>
      <w:r>
        <w:rPr>
          <w:sz w:val="19"/>
        </w:rPr>
        <w:t>on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CHS</w:t>
      </w:r>
      <w:r>
        <w:rPr>
          <w:spacing w:val="-4"/>
          <w:sz w:val="19"/>
        </w:rPr>
        <w:t xml:space="preserve"> </w:t>
      </w:r>
      <w:r>
        <w:rPr>
          <w:sz w:val="19"/>
        </w:rPr>
        <w:t>football</w:t>
      </w:r>
      <w:r>
        <w:rPr>
          <w:spacing w:val="-5"/>
          <w:sz w:val="19"/>
        </w:rPr>
        <w:t xml:space="preserve"> </w:t>
      </w:r>
      <w:r>
        <w:rPr>
          <w:sz w:val="19"/>
        </w:rPr>
        <w:t>team.</w:t>
      </w:r>
      <w:r>
        <w:rPr>
          <w:spacing w:val="-5"/>
          <w:sz w:val="19"/>
        </w:rPr>
        <w:t xml:space="preserve"> </w:t>
      </w:r>
      <w:r>
        <w:rPr>
          <w:sz w:val="19"/>
        </w:rPr>
        <w:t>You</w:t>
      </w:r>
      <w:r>
        <w:rPr>
          <w:spacing w:val="-4"/>
          <w:sz w:val="19"/>
        </w:rPr>
        <w:t xml:space="preserve"> </w:t>
      </w:r>
      <w:r>
        <w:rPr>
          <w:sz w:val="19"/>
        </w:rPr>
        <w:t>want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know</w:t>
      </w:r>
      <w:r>
        <w:rPr>
          <w:spacing w:val="-3"/>
          <w:sz w:val="19"/>
        </w:rPr>
        <w:t xml:space="preserve"> </w:t>
      </w:r>
      <w:r>
        <w:rPr>
          <w:sz w:val="19"/>
        </w:rPr>
        <w:t>if</w:t>
      </w:r>
      <w:r>
        <w:rPr>
          <w:spacing w:val="-5"/>
          <w:sz w:val="19"/>
        </w:rPr>
        <w:t xml:space="preserve"> </w:t>
      </w:r>
      <w:r>
        <w:rPr>
          <w:sz w:val="19"/>
        </w:rPr>
        <w:t>drinking</w:t>
      </w:r>
      <w:r>
        <w:rPr>
          <w:spacing w:val="-4"/>
          <w:sz w:val="19"/>
        </w:rPr>
        <w:t xml:space="preserve"> </w:t>
      </w:r>
      <w:r>
        <w:rPr>
          <w:sz w:val="19"/>
        </w:rPr>
        <w:t>water</w:t>
      </w:r>
      <w:r>
        <w:rPr>
          <w:spacing w:val="-5"/>
          <w:sz w:val="19"/>
        </w:rPr>
        <w:t xml:space="preserve"> </w:t>
      </w:r>
      <w:r>
        <w:rPr>
          <w:sz w:val="19"/>
        </w:rPr>
        <w:t>or</w:t>
      </w:r>
      <w:r>
        <w:rPr>
          <w:spacing w:val="-5"/>
          <w:sz w:val="19"/>
        </w:rPr>
        <w:t xml:space="preserve"> </w:t>
      </w:r>
      <w:r>
        <w:rPr>
          <w:sz w:val="19"/>
        </w:rPr>
        <w:t>drinking</w:t>
      </w:r>
      <w:r>
        <w:rPr>
          <w:spacing w:val="-4"/>
          <w:sz w:val="19"/>
        </w:rPr>
        <w:t xml:space="preserve"> </w:t>
      </w:r>
      <w:r>
        <w:rPr>
          <w:sz w:val="19"/>
        </w:rPr>
        <w:t>Gatorade</w:t>
      </w:r>
      <w:r>
        <w:rPr>
          <w:spacing w:val="-4"/>
          <w:sz w:val="19"/>
        </w:rPr>
        <w:t xml:space="preserve"> </w:t>
      </w:r>
      <w:r>
        <w:rPr>
          <w:sz w:val="19"/>
        </w:rPr>
        <w:t>during</w:t>
      </w:r>
      <w:r>
        <w:rPr>
          <w:spacing w:val="-4"/>
          <w:sz w:val="19"/>
        </w:rPr>
        <w:t xml:space="preserve"> </w:t>
      </w:r>
      <w:r>
        <w:rPr>
          <w:sz w:val="19"/>
        </w:rPr>
        <w:t>a game is more hydrating. The team has agreed to help you test your hypothesis during the next 6 games.</w:t>
      </w:r>
    </w:p>
    <w:p w14:paraId="501FB96B" w14:textId="77777777" w:rsidR="00AC2643" w:rsidRDefault="00AC2643">
      <w:pPr>
        <w:pStyle w:val="BodyText"/>
        <w:spacing w:before="10"/>
        <w:rPr>
          <w:sz w:val="24"/>
        </w:rPr>
      </w:pPr>
    </w:p>
    <w:p w14:paraId="6C193049" w14:textId="77777777" w:rsidR="00AC2643" w:rsidRDefault="00AC2643">
      <w:pPr>
        <w:pStyle w:val="BodyText"/>
        <w:spacing w:before="3"/>
        <w:rPr>
          <w:rFonts w:ascii="Garamond"/>
          <w:sz w:val="28"/>
        </w:rPr>
      </w:pPr>
    </w:p>
    <w:p w14:paraId="1D5E485F" w14:textId="77777777" w:rsidR="00AC2643" w:rsidRDefault="0002096F">
      <w:pPr>
        <w:pStyle w:val="ListParagraph"/>
        <w:numPr>
          <w:ilvl w:val="0"/>
          <w:numId w:val="1"/>
        </w:numPr>
        <w:tabs>
          <w:tab w:val="left" w:pos="460"/>
        </w:tabs>
        <w:spacing w:line="268" w:lineRule="auto"/>
        <w:ind w:right="517"/>
        <w:rPr>
          <w:sz w:val="19"/>
        </w:rPr>
      </w:pPr>
      <w:r>
        <w:rPr>
          <w:sz w:val="19"/>
        </w:rPr>
        <w:t>You</w:t>
      </w:r>
      <w:r>
        <w:rPr>
          <w:spacing w:val="-4"/>
          <w:sz w:val="19"/>
        </w:rPr>
        <w:t xml:space="preserve"> </w:t>
      </w:r>
      <w:r>
        <w:rPr>
          <w:sz w:val="19"/>
        </w:rPr>
        <w:t>have</w:t>
      </w:r>
      <w:r>
        <w:rPr>
          <w:spacing w:val="-4"/>
          <w:sz w:val="19"/>
        </w:rPr>
        <w:t xml:space="preserve"> </w:t>
      </w:r>
      <w:r>
        <w:rPr>
          <w:sz w:val="19"/>
        </w:rPr>
        <w:t>heard</w:t>
      </w:r>
      <w:r>
        <w:rPr>
          <w:spacing w:val="-4"/>
          <w:sz w:val="19"/>
        </w:rPr>
        <w:t xml:space="preserve"> </w:t>
      </w:r>
      <w:r>
        <w:rPr>
          <w:sz w:val="19"/>
        </w:rPr>
        <w:t>that</w:t>
      </w:r>
      <w:r>
        <w:rPr>
          <w:spacing w:val="-5"/>
          <w:sz w:val="19"/>
        </w:rPr>
        <w:t xml:space="preserve"> </w:t>
      </w:r>
      <w:r>
        <w:rPr>
          <w:sz w:val="19"/>
        </w:rPr>
        <w:t>chewing</w:t>
      </w:r>
      <w:r>
        <w:rPr>
          <w:spacing w:val="-3"/>
          <w:sz w:val="19"/>
        </w:rPr>
        <w:t xml:space="preserve"> </w:t>
      </w:r>
      <w:r>
        <w:rPr>
          <w:sz w:val="19"/>
        </w:rPr>
        <w:t>gum</w:t>
      </w:r>
      <w:r>
        <w:rPr>
          <w:spacing w:val="-3"/>
          <w:sz w:val="19"/>
        </w:rPr>
        <w:t xml:space="preserve"> </w:t>
      </w:r>
      <w:r>
        <w:rPr>
          <w:sz w:val="19"/>
        </w:rPr>
        <w:t>during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test</w:t>
      </w:r>
      <w:r>
        <w:rPr>
          <w:spacing w:val="-5"/>
          <w:sz w:val="19"/>
        </w:rPr>
        <w:t xml:space="preserve"> </w:t>
      </w:r>
      <w:r>
        <w:rPr>
          <w:sz w:val="19"/>
        </w:rPr>
        <w:t>can</w:t>
      </w:r>
      <w:r>
        <w:rPr>
          <w:spacing w:val="-4"/>
          <w:sz w:val="19"/>
        </w:rPr>
        <w:t xml:space="preserve"> </w:t>
      </w:r>
      <w:r>
        <w:rPr>
          <w:sz w:val="19"/>
        </w:rPr>
        <w:t>help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student</w:t>
      </w:r>
      <w:r>
        <w:rPr>
          <w:spacing w:val="-5"/>
          <w:sz w:val="19"/>
        </w:rPr>
        <w:t xml:space="preserve"> </w:t>
      </w:r>
      <w:r>
        <w:rPr>
          <w:sz w:val="19"/>
        </w:rPr>
        <w:t>get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higher</w:t>
      </w:r>
      <w:r>
        <w:rPr>
          <w:spacing w:val="-5"/>
          <w:sz w:val="19"/>
        </w:rPr>
        <w:t xml:space="preserve"> </w:t>
      </w:r>
      <w:r>
        <w:rPr>
          <w:sz w:val="19"/>
        </w:rPr>
        <w:t>score.</w:t>
      </w:r>
      <w:r>
        <w:rPr>
          <w:spacing w:val="-5"/>
          <w:sz w:val="19"/>
        </w:rPr>
        <w:t xml:space="preserve"> </w:t>
      </w:r>
      <w:r>
        <w:rPr>
          <w:sz w:val="19"/>
        </w:rPr>
        <w:t>Your</w:t>
      </w:r>
      <w:r>
        <w:rPr>
          <w:spacing w:val="-5"/>
          <w:sz w:val="19"/>
        </w:rPr>
        <w:t xml:space="preserve"> </w:t>
      </w:r>
      <w:r>
        <w:rPr>
          <w:sz w:val="19"/>
        </w:rPr>
        <w:t>spiffy teacher</w:t>
      </w:r>
      <w:r>
        <w:rPr>
          <w:spacing w:val="-4"/>
          <w:sz w:val="19"/>
        </w:rPr>
        <w:t xml:space="preserve"> </w:t>
      </w:r>
      <w:r>
        <w:rPr>
          <w:sz w:val="19"/>
        </w:rPr>
        <w:t>has</w:t>
      </w:r>
      <w:r>
        <w:rPr>
          <w:spacing w:val="-4"/>
          <w:sz w:val="19"/>
        </w:rPr>
        <w:t xml:space="preserve"> </w:t>
      </w:r>
      <w:r>
        <w:rPr>
          <w:sz w:val="19"/>
        </w:rPr>
        <w:t>said</w:t>
      </w:r>
      <w:r>
        <w:rPr>
          <w:spacing w:val="-4"/>
          <w:sz w:val="19"/>
        </w:rPr>
        <w:t xml:space="preserve"> </w:t>
      </w:r>
      <w:r>
        <w:rPr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z w:val="19"/>
        </w:rPr>
        <w:t>you</w:t>
      </w:r>
      <w:r>
        <w:rPr>
          <w:spacing w:val="-4"/>
          <w:sz w:val="19"/>
        </w:rPr>
        <w:t xml:space="preserve"> </w:t>
      </w:r>
      <w:r>
        <w:rPr>
          <w:sz w:val="19"/>
        </w:rPr>
        <w:t>can</w:t>
      </w:r>
      <w:r>
        <w:rPr>
          <w:spacing w:val="-4"/>
          <w:sz w:val="19"/>
        </w:rPr>
        <w:t xml:space="preserve"> </w:t>
      </w:r>
      <w:r>
        <w:rPr>
          <w:sz w:val="19"/>
        </w:rPr>
        <w:t>test</w:t>
      </w:r>
      <w:r>
        <w:rPr>
          <w:spacing w:val="-4"/>
          <w:sz w:val="19"/>
        </w:rPr>
        <w:t xml:space="preserve"> </w:t>
      </w:r>
      <w:r>
        <w:rPr>
          <w:sz w:val="19"/>
        </w:rPr>
        <w:t>your</w:t>
      </w:r>
      <w:r>
        <w:rPr>
          <w:spacing w:val="-4"/>
          <w:sz w:val="19"/>
        </w:rPr>
        <w:t xml:space="preserve"> </w:t>
      </w:r>
      <w:r>
        <w:rPr>
          <w:sz w:val="19"/>
        </w:rPr>
        <w:t>hypothesis</w:t>
      </w:r>
      <w:r>
        <w:rPr>
          <w:spacing w:val="-4"/>
          <w:sz w:val="19"/>
        </w:rPr>
        <w:t xml:space="preserve"> </w:t>
      </w:r>
      <w:r>
        <w:rPr>
          <w:sz w:val="19"/>
        </w:rPr>
        <w:t>during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next</w:t>
      </w:r>
      <w:r>
        <w:rPr>
          <w:spacing w:val="-4"/>
          <w:sz w:val="19"/>
        </w:rPr>
        <w:t xml:space="preserve"> </w:t>
      </w:r>
      <w:r>
        <w:rPr>
          <w:sz w:val="19"/>
        </w:rPr>
        <w:t>exam.</w:t>
      </w:r>
    </w:p>
    <w:p w14:paraId="450B350F" w14:textId="77777777" w:rsidR="00AC2643" w:rsidRDefault="00AC2643">
      <w:pPr>
        <w:pStyle w:val="BodyText"/>
        <w:spacing w:before="9"/>
        <w:rPr>
          <w:sz w:val="24"/>
        </w:rPr>
      </w:pPr>
    </w:p>
    <w:p w14:paraId="59FF6467" w14:textId="77777777" w:rsidR="00AC2643" w:rsidRDefault="00AC2643">
      <w:pPr>
        <w:pStyle w:val="BodyText"/>
        <w:spacing w:before="9"/>
        <w:rPr>
          <w:sz w:val="24"/>
        </w:rPr>
      </w:pPr>
    </w:p>
    <w:p w14:paraId="35BBA919" w14:textId="77777777" w:rsidR="00AC2643" w:rsidRDefault="0002096F">
      <w:pPr>
        <w:pStyle w:val="ListParagraph"/>
        <w:numPr>
          <w:ilvl w:val="0"/>
          <w:numId w:val="1"/>
        </w:numPr>
        <w:tabs>
          <w:tab w:val="left" w:pos="460"/>
        </w:tabs>
        <w:spacing w:before="114" w:line="264" w:lineRule="auto"/>
        <w:ind w:right="293"/>
        <w:rPr>
          <w:sz w:val="19"/>
        </w:rPr>
      </w:pPr>
      <w:r>
        <w:rPr>
          <w:sz w:val="19"/>
        </w:rPr>
        <w:t>You want to test the effect that amount of light has on growing bean plants. You have 20 plants and the ability to adjust the amount of</w:t>
      </w:r>
      <w:r>
        <w:rPr>
          <w:spacing w:val="17"/>
          <w:sz w:val="19"/>
        </w:rPr>
        <w:t xml:space="preserve"> </w:t>
      </w:r>
      <w:r>
        <w:rPr>
          <w:sz w:val="19"/>
        </w:rPr>
        <w:t>light.</w:t>
      </w:r>
    </w:p>
    <w:p w14:paraId="7B52EA36" w14:textId="77777777" w:rsidR="00AC2643" w:rsidRDefault="00AC2643">
      <w:pPr>
        <w:pStyle w:val="BodyText"/>
        <w:rPr>
          <w:sz w:val="25"/>
        </w:rPr>
      </w:pPr>
    </w:p>
    <w:p w14:paraId="36F01A6B" w14:textId="77777777" w:rsidR="00AC2643" w:rsidRDefault="00AC2643">
      <w:pPr>
        <w:pStyle w:val="BodyText"/>
        <w:spacing w:before="6"/>
        <w:rPr>
          <w:rFonts w:ascii="Garamond"/>
          <w:sz w:val="27"/>
        </w:rPr>
      </w:pPr>
    </w:p>
    <w:p w14:paraId="34325E01" w14:textId="77777777" w:rsidR="00AC2643" w:rsidRDefault="0002096F">
      <w:pPr>
        <w:pStyle w:val="ListParagraph"/>
        <w:numPr>
          <w:ilvl w:val="0"/>
          <w:numId w:val="1"/>
        </w:numPr>
        <w:tabs>
          <w:tab w:val="left" w:pos="460"/>
        </w:tabs>
        <w:spacing w:line="268" w:lineRule="auto"/>
        <w:ind w:right="404"/>
        <w:rPr>
          <w:sz w:val="19"/>
        </w:rPr>
      </w:pPr>
      <w:r>
        <w:rPr>
          <w:sz w:val="19"/>
        </w:rPr>
        <w:t>You want to know if feeding rabbits corn is better for their growth than the normal feed pellets that they</w:t>
      </w:r>
      <w:r>
        <w:rPr>
          <w:spacing w:val="-5"/>
          <w:sz w:val="19"/>
        </w:rPr>
        <w:t xml:space="preserve"> </w:t>
      </w:r>
      <w:r>
        <w:rPr>
          <w:sz w:val="19"/>
        </w:rPr>
        <w:t>eat.</w:t>
      </w:r>
      <w:r>
        <w:rPr>
          <w:spacing w:val="-6"/>
          <w:sz w:val="19"/>
        </w:rPr>
        <w:t xml:space="preserve"> </w:t>
      </w:r>
      <w:r>
        <w:rPr>
          <w:sz w:val="19"/>
        </w:rPr>
        <w:t>You</w:t>
      </w:r>
      <w:r>
        <w:rPr>
          <w:spacing w:val="-5"/>
          <w:sz w:val="19"/>
        </w:rPr>
        <w:t xml:space="preserve"> </w:t>
      </w:r>
      <w:r>
        <w:rPr>
          <w:sz w:val="19"/>
        </w:rPr>
        <w:t>have</w:t>
      </w:r>
      <w:r>
        <w:rPr>
          <w:spacing w:val="-5"/>
          <w:sz w:val="19"/>
        </w:rPr>
        <w:t xml:space="preserve"> </w:t>
      </w:r>
      <w:r>
        <w:rPr>
          <w:sz w:val="19"/>
        </w:rPr>
        <w:t>20</w:t>
      </w:r>
      <w:r>
        <w:rPr>
          <w:spacing w:val="-5"/>
          <w:sz w:val="19"/>
        </w:rPr>
        <w:t xml:space="preserve"> </w:t>
      </w:r>
      <w:r>
        <w:rPr>
          <w:sz w:val="19"/>
        </w:rPr>
        <w:t>rabbits</w:t>
      </w:r>
      <w:r>
        <w:rPr>
          <w:spacing w:val="-5"/>
          <w:sz w:val="19"/>
        </w:rPr>
        <w:t xml:space="preserve"> </w:t>
      </w:r>
      <w:r>
        <w:rPr>
          <w:sz w:val="19"/>
        </w:rPr>
        <w:t>on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perform</w:t>
      </w:r>
      <w:r>
        <w:rPr>
          <w:spacing w:val="-4"/>
          <w:sz w:val="19"/>
        </w:rPr>
        <w:t xml:space="preserve"> </w:t>
      </w:r>
      <w:r>
        <w:rPr>
          <w:sz w:val="19"/>
        </w:rPr>
        <w:t>your</w:t>
      </w:r>
      <w:r>
        <w:rPr>
          <w:spacing w:val="-5"/>
          <w:sz w:val="19"/>
        </w:rPr>
        <w:t xml:space="preserve"> </w:t>
      </w:r>
      <w:r>
        <w:rPr>
          <w:sz w:val="19"/>
        </w:rPr>
        <w:t>experiment.</w:t>
      </w:r>
    </w:p>
    <w:p w14:paraId="0B4D0BC2" w14:textId="77777777" w:rsidR="00AC2643" w:rsidRDefault="00AC2643">
      <w:pPr>
        <w:pStyle w:val="BodyText"/>
        <w:spacing w:before="7"/>
        <w:rPr>
          <w:sz w:val="24"/>
        </w:rPr>
      </w:pPr>
    </w:p>
    <w:p w14:paraId="25C8B837" w14:textId="77777777" w:rsidR="00AC2643" w:rsidRDefault="00AC2643">
      <w:pPr>
        <w:pStyle w:val="BodyText"/>
        <w:spacing w:before="2"/>
        <w:rPr>
          <w:rFonts w:ascii="Garamond"/>
          <w:sz w:val="27"/>
        </w:rPr>
      </w:pPr>
    </w:p>
    <w:p w14:paraId="204FEC4D" w14:textId="77777777" w:rsidR="00AC2643" w:rsidRDefault="00AC2643">
      <w:pPr>
        <w:pStyle w:val="BodyText"/>
        <w:spacing w:before="6"/>
        <w:rPr>
          <w:rFonts w:ascii="Garamond"/>
          <w:sz w:val="27"/>
        </w:rPr>
      </w:pPr>
    </w:p>
    <w:p w14:paraId="3529030A" w14:textId="77777777" w:rsidR="00AC2643" w:rsidRDefault="0002096F">
      <w:pPr>
        <w:pStyle w:val="ListParagraph"/>
        <w:numPr>
          <w:ilvl w:val="0"/>
          <w:numId w:val="1"/>
        </w:numPr>
        <w:tabs>
          <w:tab w:val="left" w:pos="460"/>
        </w:tabs>
        <w:spacing w:line="268" w:lineRule="auto"/>
        <w:ind w:right="527"/>
        <w:rPr>
          <w:sz w:val="19"/>
        </w:rPr>
      </w:pPr>
      <w:r>
        <w:rPr>
          <w:sz w:val="19"/>
        </w:rPr>
        <w:t>You have heard that listening to Mozart while studying will help a student do better on the exam. Your</w:t>
      </w:r>
      <w:r>
        <w:rPr>
          <w:spacing w:val="-7"/>
          <w:sz w:val="19"/>
        </w:rPr>
        <w:t xml:space="preserve"> </w:t>
      </w:r>
      <w:r>
        <w:rPr>
          <w:sz w:val="19"/>
        </w:rPr>
        <w:t>class</w:t>
      </w:r>
      <w:r>
        <w:rPr>
          <w:spacing w:val="-6"/>
          <w:sz w:val="19"/>
        </w:rPr>
        <w:t xml:space="preserve"> </w:t>
      </w:r>
      <w:r>
        <w:rPr>
          <w:sz w:val="19"/>
        </w:rPr>
        <w:t>at</w:t>
      </w:r>
      <w:r>
        <w:rPr>
          <w:spacing w:val="-7"/>
          <w:sz w:val="19"/>
        </w:rPr>
        <w:t xml:space="preserve"> </w:t>
      </w:r>
      <w:r>
        <w:rPr>
          <w:sz w:val="19"/>
        </w:rPr>
        <w:t>school</w:t>
      </w:r>
      <w:r>
        <w:rPr>
          <w:spacing w:val="-7"/>
          <w:sz w:val="19"/>
        </w:rPr>
        <w:t xml:space="preserve"> </w:t>
      </w:r>
      <w:r>
        <w:rPr>
          <w:sz w:val="19"/>
        </w:rPr>
        <w:t>(about</w:t>
      </w:r>
      <w:r>
        <w:rPr>
          <w:spacing w:val="-7"/>
          <w:sz w:val="19"/>
        </w:rPr>
        <w:t xml:space="preserve"> </w:t>
      </w:r>
      <w:r>
        <w:rPr>
          <w:sz w:val="19"/>
        </w:rPr>
        <w:t>100</w:t>
      </w:r>
      <w:r>
        <w:rPr>
          <w:spacing w:val="-6"/>
          <w:sz w:val="19"/>
        </w:rPr>
        <w:t xml:space="preserve"> </w:t>
      </w:r>
      <w:r>
        <w:rPr>
          <w:sz w:val="19"/>
        </w:rPr>
        <w:t>students)</w:t>
      </w:r>
      <w:r>
        <w:rPr>
          <w:spacing w:val="-7"/>
          <w:sz w:val="19"/>
        </w:rPr>
        <w:t xml:space="preserve"> </w:t>
      </w:r>
      <w:r>
        <w:rPr>
          <w:sz w:val="19"/>
        </w:rPr>
        <w:t>has</w:t>
      </w:r>
      <w:r>
        <w:rPr>
          <w:spacing w:val="-6"/>
          <w:sz w:val="19"/>
        </w:rPr>
        <w:t xml:space="preserve"> </w:t>
      </w:r>
      <w:r>
        <w:rPr>
          <w:sz w:val="19"/>
        </w:rPr>
        <w:t>agreed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participate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your</w:t>
      </w:r>
      <w:r>
        <w:rPr>
          <w:spacing w:val="-7"/>
          <w:sz w:val="19"/>
        </w:rPr>
        <w:t xml:space="preserve"> </w:t>
      </w:r>
      <w:r>
        <w:rPr>
          <w:sz w:val="19"/>
        </w:rPr>
        <w:t>experiment.</w:t>
      </w:r>
      <w:r>
        <w:rPr>
          <w:spacing w:val="-7"/>
          <w:sz w:val="19"/>
        </w:rPr>
        <w:t xml:space="preserve"> </w:t>
      </w:r>
      <w:r>
        <w:rPr>
          <w:sz w:val="19"/>
        </w:rPr>
        <w:t>(Hint:</w:t>
      </w:r>
      <w:r>
        <w:rPr>
          <w:spacing w:val="-7"/>
          <w:sz w:val="19"/>
        </w:rPr>
        <w:t xml:space="preserve"> </w:t>
      </w:r>
      <w:r>
        <w:rPr>
          <w:sz w:val="19"/>
        </w:rPr>
        <w:t>you also need to consider the affect that the amount of studying will</w:t>
      </w:r>
      <w:r>
        <w:rPr>
          <w:spacing w:val="-27"/>
          <w:sz w:val="19"/>
        </w:rPr>
        <w:t xml:space="preserve"> </w:t>
      </w:r>
      <w:r>
        <w:rPr>
          <w:sz w:val="19"/>
        </w:rPr>
        <w:t>have).</w:t>
      </w:r>
    </w:p>
    <w:p w14:paraId="016671E6" w14:textId="77777777" w:rsidR="00AC2643" w:rsidRDefault="00AC2643">
      <w:pPr>
        <w:pStyle w:val="BodyText"/>
        <w:rPr>
          <w:sz w:val="25"/>
        </w:rPr>
      </w:pPr>
    </w:p>
    <w:p w14:paraId="522C412C" w14:textId="77777777" w:rsidR="00AC2643" w:rsidRDefault="00AC2643">
      <w:pPr>
        <w:pStyle w:val="BodyText"/>
        <w:rPr>
          <w:sz w:val="25"/>
        </w:rPr>
      </w:pPr>
    </w:p>
    <w:p w14:paraId="06CD0CCE" w14:textId="77777777" w:rsidR="00AC2643" w:rsidRDefault="0002096F">
      <w:pPr>
        <w:tabs>
          <w:tab w:val="left" w:pos="16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sectPr w:rsidR="00AC2643">
      <w:pgSz w:w="12240" w:h="18720"/>
      <w:pgMar w:top="1440" w:right="1440" w:bottom="305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B479B" w14:textId="77777777" w:rsidR="003074CA" w:rsidRDefault="003074CA">
      <w:pPr>
        <w:spacing w:after="0" w:line="240" w:lineRule="auto"/>
      </w:pPr>
      <w:r>
        <w:separator/>
      </w:r>
    </w:p>
  </w:endnote>
  <w:endnote w:type="continuationSeparator" w:id="0">
    <w:p w14:paraId="4D90A47B" w14:textId="77777777" w:rsidR="003074CA" w:rsidRDefault="0030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54D4B" w14:textId="77777777" w:rsidR="003074CA" w:rsidRDefault="003074CA">
      <w:pPr>
        <w:spacing w:after="0" w:line="240" w:lineRule="auto"/>
      </w:pPr>
      <w:r>
        <w:separator/>
      </w:r>
    </w:p>
  </w:footnote>
  <w:footnote w:type="continuationSeparator" w:id="0">
    <w:p w14:paraId="2F1F9DC6" w14:textId="77777777" w:rsidR="003074CA" w:rsidRDefault="00307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A3A49"/>
    <w:multiLevelType w:val="hybridMultilevel"/>
    <w:tmpl w:val="A998D3BE"/>
    <w:lvl w:ilvl="0" w:tplc="9E329646">
      <w:start w:val="1"/>
      <w:numFmt w:val="decimal"/>
      <w:lvlText w:val="%1."/>
      <w:lvlJc w:val="left"/>
      <w:pPr>
        <w:ind w:left="360" w:hanging="360"/>
        <w:jc w:val="left"/>
      </w:pPr>
      <w:rPr>
        <w:rFonts w:ascii="Arial" w:eastAsia="Arial" w:hAnsi="Arial" w:cs="Arial" w:hint="default"/>
        <w:spacing w:val="0"/>
        <w:sz w:val="19"/>
        <w:szCs w:val="19"/>
      </w:rPr>
    </w:lvl>
    <w:lvl w:ilvl="1" w:tplc="92AEA610">
      <w:start w:val="1"/>
      <w:numFmt w:val="lowerLetter"/>
      <w:lvlText w:val="%2."/>
      <w:lvlJc w:val="left"/>
      <w:pPr>
        <w:ind w:left="820" w:hanging="360"/>
        <w:jc w:val="left"/>
      </w:pPr>
      <w:rPr>
        <w:rFonts w:hint="default"/>
      </w:rPr>
    </w:lvl>
    <w:lvl w:ilvl="2" w:tplc="5CF45202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3" w:tplc="903613C4">
      <w:start w:val="1"/>
      <w:numFmt w:val="bullet"/>
      <w:lvlText w:val="•"/>
      <w:lvlJc w:val="left"/>
      <w:pPr>
        <w:ind w:left="2846" w:hanging="360"/>
      </w:pPr>
      <w:rPr>
        <w:rFonts w:hint="default"/>
      </w:rPr>
    </w:lvl>
    <w:lvl w:ilvl="4" w:tplc="8F4E27C6">
      <w:start w:val="1"/>
      <w:numFmt w:val="bullet"/>
      <w:lvlText w:val="•"/>
      <w:lvlJc w:val="left"/>
      <w:pPr>
        <w:ind w:left="3860" w:hanging="360"/>
      </w:pPr>
      <w:rPr>
        <w:rFonts w:hint="default"/>
      </w:rPr>
    </w:lvl>
    <w:lvl w:ilvl="5" w:tplc="58367E9C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 w:tplc="8946C83A">
      <w:start w:val="1"/>
      <w:numFmt w:val="bullet"/>
      <w:lvlText w:val="•"/>
      <w:lvlJc w:val="left"/>
      <w:pPr>
        <w:ind w:left="5886" w:hanging="360"/>
      </w:pPr>
      <w:rPr>
        <w:rFonts w:hint="default"/>
      </w:rPr>
    </w:lvl>
    <w:lvl w:ilvl="7" w:tplc="CC987784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70304B18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643"/>
    <w:rsid w:val="00007883"/>
    <w:rsid w:val="0002096F"/>
    <w:rsid w:val="000E0DB5"/>
    <w:rsid w:val="001F4857"/>
    <w:rsid w:val="001F7FEA"/>
    <w:rsid w:val="00240798"/>
    <w:rsid w:val="00252E70"/>
    <w:rsid w:val="003074CA"/>
    <w:rsid w:val="00320A8B"/>
    <w:rsid w:val="0033273C"/>
    <w:rsid w:val="00377F19"/>
    <w:rsid w:val="00396F7C"/>
    <w:rsid w:val="003A2C2B"/>
    <w:rsid w:val="003D5DF8"/>
    <w:rsid w:val="004A7153"/>
    <w:rsid w:val="004E7644"/>
    <w:rsid w:val="00540013"/>
    <w:rsid w:val="00546655"/>
    <w:rsid w:val="00575259"/>
    <w:rsid w:val="005826D9"/>
    <w:rsid w:val="00583240"/>
    <w:rsid w:val="005F4876"/>
    <w:rsid w:val="006515CB"/>
    <w:rsid w:val="006B1307"/>
    <w:rsid w:val="006C4C68"/>
    <w:rsid w:val="006D498B"/>
    <w:rsid w:val="00817AB7"/>
    <w:rsid w:val="0085496B"/>
    <w:rsid w:val="00864BD3"/>
    <w:rsid w:val="00875330"/>
    <w:rsid w:val="008A172A"/>
    <w:rsid w:val="00902502"/>
    <w:rsid w:val="00912335"/>
    <w:rsid w:val="00914999"/>
    <w:rsid w:val="009252A2"/>
    <w:rsid w:val="00991FFF"/>
    <w:rsid w:val="009A3325"/>
    <w:rsid w:val="009E357E"/>
    <w:rsid w:val="00A2723C"/>
    <w:rsid w:val="00AC2643"/>
    <w:rsid w:val="00AF7A5E"/>
    <w:rsid w:val="00B230AF"/>
    <w:rsid w:val="00B804DB"/>
    <w:rsid w:val="00B82219"/>
    <w:rsid w:val="00BB761D"/>
    <w:rsid w:val="00C40ABF"/>
    <w:rsid w:val="00C44C7A"/>
    <w:rsid w:val="00C84A19"/>
    <w:rsid w:val="00C90CC7"/>
    <w:rsid w:val="00CA1D12"/>
    <w:rsid w:val="00CC191B"/>
    <w:rsid w:val="00D03E6E"/>
    <w:rsid w:val="00D77F00"/>
    <w:rsid w:val="00D96716"/>
    <w:rsid w:val="00DB55C3"/>
    <w:rsid w:val="00DD641B"/>
    <w:rsid w:val="00DD74B3"/>
    <w:rsid w:val="00DE4186"/>
    <w:rsid w:val="00E259BD"/>
    <w:rsid w:val="00E516D9"/>
    <w:rsid w:val="00EA397E"/>
    <w:rsid w:val="00EE5816"/>
    <w:rsid w:val="00F12164"/>
    <w:rsid w:val="00FA06AA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D624"/>
  <w15:docId w15:val="{74DDEEBD-97C5-4C46-96A1-55785A92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widowControl w:val="0"/>
      <w:spacing w:after="0" w:line="240" w:lineRule="auto"/>
      <w:ind w:left="820" w:hanging="360"/>
      <w:outlineLvl w:val="0"/>
    </w:pPr>
    <w:rPr>
      <w:rFonts w:ascii="Garamond" w:eastAsia="Garamond" w:hAnsi="Garamond" w:cs="Garamond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E8E9ED" w:themeColor="text1" w:themeTint="50"/>
        <w:left w:val="single" w:sz="4" w:space="0" w:color="E8E9ED" w:themeColor="text1" w:themeTint="50"/>
        <w:bottom w:val="single" w:sz="4" w:space="0" w:color="E8E9ED" w:themeColor="text1" w:themeTint="50"/>
        <w:right w:val="single" w:sz="4" w:space="0" w:color="E8E9ED" w:themeColor="text1" w:themeTint="50"/>
        <w:insideH w:val="single" w:sz="4" w:space="0" w:color="E8E9ED" w:themeColor="text1" w:themeTint="50"/>
        <w:insideV w:val="single" w:sz="4" w:space="0" w:color="E8E9ED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E8E9ED" w:themeColor="text1" w:themeTint="50"/>
        <w:left w:val="single" w:sz="4" w:space="0" w:color="E8E9ED" w:themeColor="text1" w:themeTint="50"/>
        <w:bottom w:val="single" w:sz="4" w:space="0" w:color="E8E9ED" w:themeColor="text1" w:themeTint="50"/>
        <w:right w:val="single" w:sz="4" w:space="0" w:color="E8E9ED" w:themeColor="text1" w:themeTint="50"/>
        <w:insideH w:val="single" w:sz="4" w:space="0" w:color="E8E9ED" w:themeColor="text1" w:themeTint="50"/>
        <w:insideV w:val="single" w:sz="4" w:space="0" w:color="E8E9ED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BFBFC" w:themeFill="text1" w:themeFillTint="0D"/>
      </w:tcPr>
    </w:tblStylePr>
    <w:tblStylePr w:type="band1Horz">
      <w:tblPr/>
      <w:tcPr>
        <w:shd w:val="clear" w:color="auto" w:fill="FBFBFC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B9BCC6" w:themeColor="text1"/>
        <w:left w:val="none" w:sz="4" w:space="0" w:color="B9BCC6" w:themeColor="text1"/>
        <w:bottom w:val="single" w:sz="4" w:space="0" w:color="B9BCC6" w:themeColor="text1"/>
        <w:right w:val="none" w:sz="4" w:space="0" w:color="B9BCC6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9BCC6" w:themeColor="text1"/>
          <w:bottom w:val="single" w:sz="4" w:space="0" w:color="B9BCC6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B9BCC6" w:themeColor="text1"/>
          <w:right w:val="single" w:sz="4" w:space="0" w:color="B9BCC6" w:themeColor="text1"/>
        </w:tcBorders>
      </w:tcPr>
    </w:tblStylePr>
    <w:tblStylePr w:type="band2Vert">
      <w:tblPr/>
      <w:tcPr>
        <w:tcBorders>
          <w:left w:val="single" w:sz="4" w:space="0" w:color="B9BCC6" w:themeColor="text1"/>
          <w:right w:val="single" w:sz="4" w:space="0" w:color="B9BCC6" w:themeColor="text1"/>
        </w:tcBorders>
      </w:tcPr>
    </w:tblStylePr>
    <w:tblStylePr w:type="band1Horz">
      <w:tblPr/>
      <w:tcPr>
        <w:tcBorders>
          <w:top w:val="single" w:sz="4" w:space="0" w:color="B9BCC6" w:themeColor="text1"/>
          <w:bottom w:val="single" w:sz="4" w:space="0" w:color="B9BCC6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FB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FBFC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FB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FBFC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FB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FBFC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2E3E8" w:themeColor="text1" w:themeTint="67"/>
        <w:left w:val="single" w:sz="4" w:space="0" w:color="E2E3E8" w:themeColor="text1" w:themeTint="67"/>
        <w:bottom w:val="single" w:sz="4" w:space="0" w:color="E2E3E8" w:themeColor="text1" w:themeTint="67"/>
        <w:right w:val="single" w:sz="4" w:space="0" w:color="E2E3E8" w:themeColor="text1" w:themeTint="67"/>
        <w:insideH w:val="single" w:sz="4" w:space="0" w:color="E2E3E8" w:themeColor="text1" w:themeTint="67"/>
        <w:insideV w:val="single" w:sz="4" w:space="0" w:color="E2E3E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6D7DD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2E3E8" w:themeColor="text1" w:themeTint="67"/>
          <w:left w:val="single" w:sz="4" w:space="0" w:color="E2E3E8" w:themeColor="text1" w:themeTint="67"/>
          <w:bottom w:val="single" w:sz="4" w:space="0" w:color="E2E3E8" w:themeColor="text1" w:themeTint="67"/>
          <w:right w:val="single" w:sz="4" w:space="0" w:color="E2E3E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6D7DD" w:themeColor="text1" w:themeTint="95"/>
        <w:insideH w:val="single" w:sz="4" w:space="0" w:color="D6D7DD" w:themeColor="text1" w:themeTint="95"/>
        <w:insideV w:val="single" w:sz="4" w:space="0" w:color="D6D7DD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6D7DD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6D7DD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0F1F3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0F1F3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6D7DD" w:themeColor="text1" w:themeTint="95"/>
        <w:insideH w:val="single" w:sz="4" w:space="0" w:color="D6D7DD" w:themeColor="text1" w:themeTint="95"/>
        <w:insideV w:val="single" w:sz="4" w:space="0" w:color="D6D7DD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0F1F3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0F1F3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7D8DE" w:themeColor="text1" w:themeTint="90"/>
        <w:left w:val="single" w:sz="4" w:space="0" w:color="D7D8DE" w:themeColor="text1" w:themeTint="90"/>
        <w:bottom w:val="single" w:sz="4" w:space="0" w:color="D7D8DE" w:themeColor="text1" w:themeTint="90"/>
        <w:right w:val="single" w:sz="4" w:space="0" w:color="D7D8DE" w:themeColor="text1" w:themeTint="90"/>
        <w:insideH w:val="single" w:sz="4" w:space="0" w:color="D7D8DE" w:themeColor="text1" w:themeTint="90"/>
        <w:insideV w:val="single" w:sz="4" w:space="0" w:color="D7D8DE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9BCC6" w:themeColor="text1"/>
          <w:left w:val="single" w:sz="4" w:space="0" w:color="B9BCC6" w:themeColor="text1"/>
          <w:bottom w:val="single" w:sz="4" w:space="0" w:color="B9BCC6" w:themeColor="text1"/>
          <w:right w:val="single" w:sz="4" w:space="0" w:color="B9BCC6" w:themeColor="text1"/>
        </w:tcBorders>
        <w:shd w:val="clear" w:color="auto" w:fill="B9BCC6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B9BCC6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0F1F3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0F1F3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C2228" w:themeColor="light1"/>
        <w:left w:val="single" w:sz="4" w:space="0" w:color="1C2228" w:themeColor="light1"/>
        <w:bottom w:val="single" w:sz="4" w:space="0" w:color="1C2228" w:themeColor="light1"/>
        <w:right w:val="single" w:sz="4" w:space="0" w:color="1C2228" w:themeColor="light1"/>
        <w:insideH w:val="single" w:sz="4" w:space="0" w:color="1C2228" w:themeColor="light1"/>
        <w:insideV w:val="single" w:sz="4" w:space="0" w:color="1C2228" w:themeColor="light1"/>
      </w:tblBorders>
      <w:shd w:val="clear" w:color="auto" w:fill="EDEEF0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9BCC6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C2228" w:themeColor="light1"/>
        </w:tcBorders>
        <w:shd w:val="clear" w:color="auto" w:fill="B9BCC6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B9BCC6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B9BCC6" w:themeFill="text1"/>
      </w:tcPr>
    </w:tblStylePr>
    <w:tblStylePr w:type="band1Vert">
      <w:tblPr/>
      <w:tcPr>
        <w:shd w:val="clear" w:color="auto" w:fill="DEE0E4" w:themeFill="text1" w:themeFillTint="75"/>
      </w:tcPr>
    </w:tblStylePr>
    <w:tblStylePr w:type="band1Horz">
      <w:tblPr/>
      <w:tcPr>
        <w:shd w:val="clear" w:color="auto" w:fill="DEE0E4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C2228" w:themeColor="light1"/>
        <w:left w:val="single" w:sz="4" w:space="0" w:color="1C2228" w:themeColor="light1"/>
        <w:bottom w:val="single" w:sz="4" w:space="0" w:color="1C2228" w:themeColor="light1"/>
        <w:right w:val="single" w:sz="4" w:space="0" w:color="1C2228" w:themeColor="light1"/>
        <w:insideH w:val="single" w:sz="4" w:space="0" w:color="1C2228" w:themeColor="light1"/>
        <w:insideV w:val="single" w:sz="4" w:space="0" w:color="1C2228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C2228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C2228" w:themeColor="light1"/>
        <w:left w:val="single" w:sz="4" w:space="0" w:color="1C2228" w:themeColor="light1"/>
        <w:bottom w:val="single" w:sz="4" w:space="0" w:color="1C2228" w:themeColor="light1"/>
        <w:right w:val="single" w:sz="4" w:space="0" w:color="1C2228" w:themeColor="light1"/>
        <w:insideH w:val="single" w:sz="4" w:space="0" w:color="1C2228" w:themeColor="light1"/>
        <w:insideV w:val="single" w:sz="4" w:space="0" w:color="1C2228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C2228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C2228" w:themeColor="light1"/>
        <w:left w:val="single" w:sz="4" w:space="0" w:color="1C2228" w:themeColor="light1"/>
        <w:bottom w:val="single" w:sz="4" w:space="0" w:color="1C2228" w:themeColor="light1"/>
        <w:right w:val="single" w:sz="4" w:space="0" w:color="1C2228" w:themeColor="light1"/>
        <w:insideH w:val="single" w:sz="4" w:space="0" w:color="1C2228" w:themeColor="light1"/>
        <w:insideV w:val="single" w:sz="4" w:space="0" w:color="1C2228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C2228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C2228" w:themeColor="light1"/>
        <w:left w:val="single" w:sz="4" w:space="0" w:color="1C2228" w:themeColor="light1"/>
        <w:bottom w:val="single" w:sz="4" w:space="0" w:color="1C2228" w:themeColor="light1"/>
        <w:right w:val="single" w:sz="4" w:space="0" w:color="1C2228" w:themeColor="light1"/>
        <w:insideH w:val="single" w:sz="4" w:space="0" w:color="1C2228" w:themeColor="light1"/>
        <w:insideV w:val="single" w:sz="4" w:space="0" w:color="1C2228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C2228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C2228" w:themeColor="light1"/>
        <w:left w:val="single" w:sz="4" w:space="0" w:color="1C2228" w:themeColor="light1"/>
        <w:bottom w:val="single" w:sz="4" w:space="0" w:color="1C2228" w:themeColor="light1"/>
        <w:right w:val="single" w:sz="4" w:space="0" w:color="1C2228" w:themeColor="light1"/>
        <w:insideH w:val="single" w:sz="4" w:space="0" w:color="1C2228" w:themeColor="light1"/>
        <w:insideV w:val="single" w:sz="4" w:space="0" w:color="1C2228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C2228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C2228" w:themeColor="light1"/>
        <w:left w:val="single" w:sz="4" w:space="0" w:color="1C2228" w:themeColor="light1"/>
        <w:bottom w:val="single" w:sz="4" w:space="0" w:color="1C2228" w:themeColor="light1"/>
        <w:right w:val="single" w:sz="4" w:space="0" w:color="1C2228" w:themeColor="light1"/>
        <w:insideH w:val="single" w:sz="4" w:space="0" w:color="1C2228" w:themeColor="light1"/>
        <w:insideV w:val="single" w:sz="4" w:space="0" w:color="1C2228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C2228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DDE2" w:themeColor="text1" w:themeTint="80"/>
        <w:left w:val="single" w:sz="4" w:space="0" w:color="DBDDE2" w:themeColor="text1" w:themeTint="80"/>
        <w:bottom w:val="single" w:sz="4" w:space="0" w:color="DBDDE2" w:themeColor="text1" w:themeTint="80"/>
        <w:right w:val="single" w:sz="4" w:space="0" w:color="DBDDE2" w:themeColor="text1" w:themeTint="80"/>
        <w:insideH w:val="single" w:sz="4" w:space="0" w:color="DBDDE2" w:themeColor="text1" w:themeTint="80"/>
        <w:insideV w:val="single" w:sz="4" w:space="0" w:color="DBDDE2" w:themeColor="text1" w:themeTint="80"/>
      </w:tblBorders>
    </w:tblPr>
    <w:tblStylePr w:type="firstRow">
      <w:rPr>
        <w:b/>
        <w:color w:val="DBDDE2" w:themeColor="text1" w:themeTint="80" w:themeShade="95"/>
      </w:rPr>
      <w:tblPr/>
      <w:tcPr>
        <w:tcBorders>
          <w:bottom w:val="single" w:sz="12" w:space="0" w:color="DBDDE2" w:themeColor="text1" w:themeTint="80"/>
        </w:tcBorders>
      </w:tcPr>
    </w:tblStylePr>
    <w:tblStylePr w:type="lastRow">
      <w:rPr>
        <w:b/>
        <w:color w:val="DBDDE2" w:themeColor="text1" w:themeTint="80" w:themeShade="95"/>
      </w:rPr>
    </w:tblStylePr>
    <w:tblStylePr w:type="firstCol">
      <w:rPr>
        <w:b/>
        <w:color w:val="DBDDE2" w:themeColor="text1" w:themeTint="80" w:themeShade="95"/>
      </w:rPr>
    </w:tblStylePr>
    <w:tblStylePr w:type="lastCol">
      <w:rPr>
        <w:b/>
        <w:color w:val="DBDDE2" w:themeColor="text1" w:themeTint="80" w:themeShade="95"/>
      </w:rPr>
    </w:tblStylePr>
    <w:tblStylePr w:type="band1Vert">
      <w:tblPr/>
      <w:tcPr>
        <w:shd w:val="clear" w:color="auto" w:fill="F0F1F3" w:themeFill="text1" w:themeFillTint="34"/>
      </w:tcPr>
    </w:tblStylePr>
    <w:tblStylePr w:type="band1Horz">
      <w:rPr>
        <w:rFonts w:ascii="Arial" w:hAnsi="Arial"/>
        <w:color w:val="DBDDE2" w:themeColor="text1" w:themeTint="80" w:themeShade="95"/>
        <w:sz w:val="22"/>
      </w:rPr>
      <w:tblPr/>
      <w:tcPr>
        <w:shd w:val="clear" w:color="auto" w:fill="F0F1F3" w:themeFill="text1" w:themeFillTint="34"/>
      </w:tcPr>
    </w:tblStylePr>
    <w:tblStylePr w:type="band2Horz">
      <w:rPr>
        <w:rFonts w:ascii="Arial" w:hAnsi="Arial"/>
        <w:color w:val="DBDDE2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BDDE2" w:themeColor="text1" w:themeTint="80"/>
        <w:right w:val="single" w:sz="4" w:space="0" w:color="DBDDE2" w:themeColor="text1" w:themeTint="80"/>
        <w:insideH w:val="single" w:sz="4" w:space="0" w:color="DBDDE2" w:themeColor="text1" w:themeTint="80"/>
        <w:insideV w:val="single" w:sz="4" w:space="0" w:color="DBDDE2" w:themeColor="text1" w:themeTint="80"/>
      </w:tblBorders>
    </w:tblPr>
    <w:tblStylePr w:type="firstRow">
      <w:rPr>
        <w:rFonts w:ascii="Arial" w:hAnsi="Arial"/>
        <w:b/>
        <w:color w:val="DBDDE2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BDDE2" w:themeColor="text1" w:themeTint="80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b/>
        <w:color w:val="DBDDE2" w:themeColor="text1" w:themeTint="80" w:themeShade="95"/>
        <w:sz w:val="22"/>
      </w:rPr>
      <w:tblPr/>
      <w:tcPr>
        <w:tcBorders>
          <w:top w:val="single" w:sz="4" w:space="0" w:color="DBDDE2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DBDDE2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BDDE2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DBDDE2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DBDDE2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FBFC" w:themeFill="text1" w:themeFillTint="0D"/>
      </w:tcPr>
    </w:tblStylePr>
    <w:tblStylePr w:type="band1Horz">
      <w:rPr>
        <w:rFonts w:ascii="Arial" w:hAnsi="Arial"/>
        <w:color w:val="DBDDE2" w:themeColor="text1" w:themeTint="80" w:themeShade="95"/>
        <w:sz w:val="22"/>
      </w:rPr>
      <w:tblPr/>
      <w:tcPr>
        <w:shd w:val="clear" w:color="auto" w:fill="FBFBFC" w:themeFill="text1" w:themeFillTint="0D"/>
      </w:tcPr>
    </w:tblStylePr>
    <w:tblStylePr w:type="band2Horz">
      <w:rPr>
        <w:rFonts w:ascii="Arial" w:hAnsi="Arial"/>
        <w:color w:val="DBDDE2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9BCC6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9BCC6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DEEF0" w:themeFill="text1" w:themeFillTint="40"/>
      </w:tcPr>
    </w:tblStylePr>
    <w:tblStylePr w:type="band1Horz">
      <w:tblPr/>
      <w:tcPr>
        <w:shd w:val="clear" w:color="auto" w:fill="EDEEF0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8DE" w:themeColor="text1" w:themeTint="90"/>
        <w:bottom w:val="single" w:sz="4" w:space="0" w:color="D7D8DE" w:themeColor="text1" w:themeTint="90"/>
        <w:insideH w:val="single" w:sz="4" w:space="0" w:color="D7D8DE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7D8DE" w:themeColor="text1" w:themeTint="90"/>
          <w:left w:val="none" w:sz="4" w:space="0" w:color="000000"/>
          <w:bottom w:val="single" w:sz="4" w:space="0" w:color="D7D8DE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7D8DE" w:themeColor="text1" w:themeTint="90"/>
          <w:left w:val="none" w:sz="4" w:space="0" w:color="000000"/>
          <w:bottom w:val="single" w:sz="4" w:space="0" w:color="D7D8DE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EEF0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EEF0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9BCC6" w:themeColor="text1"/>
        <w:left w:val="single" w:sz="4" w:space="0" w:color="B9BCC6" w:themeColor="text1"/>
        <w:bottom w:val="single" w:sz="4" w:space="0" w:color="B9BCC6" w:themeColor="text1"/>
        <w:right w:val="single" w:sz="4" w:space="0" w:color="B9BCC6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9BCC6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9BCC6" w:themeColor="text1"/>
          <w:right w:val="single" w:sz="4" w:space="0" w:color="B9BCC6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9BCC6" w:themeColor="text1"/>
          <w:bottom w:val="single" w:sz="4" w:space="0" w:color="B9BCC6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9BCC6" w:themeColor="text1"/>
        <w:left w:val="single" w:sz="4" w:space="0" w:color="B9BCC6" w:themeColor="text1"/>
        <w:bottom w:val="single" w:sz="4" w:space="0" w:color="B9BCC6" w:themeColor="text1"/>
        <w:right w:val="single" w:sz="4" w:space="0" w:color="B9BCC6" w:themeColor="text1"/>
        <w:insideH w:val="single" w:sz="4" w:space="0" w:color="B9BCC6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9BCC6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EEF0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EEF0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BDDE2" w:themeColor="text1" w:themeTint="80"/>
        <w:left w:val="single" w:sz="32" w:space="0" w:color="DBDDE2" w:themeColor="text1" w:themeTint="80"/>
        <w:bottom w:val="single" w:sz="32" w:space="0" w:color="DBDDE2" w:themeColor="text1" w:themeTint="80"/>
        <w:right w:val="single" w:sz="32" w:space="0" w:color="DBDDE2" w:themeColor="text1" w:themeTint="80"/>
      </w:tblBorders>
      <w:shd w:val="clear" w:color="auto" w:fill="DBDDE2" w:themeFill="text1" w:themeFillTint="80"/>
    </w:tblPr>
    <w:tblStylePr w:type="firstRow">
      <w:rPr>
        <w:rFonts w:ascii="Arial" w:hAnsi="Arial"/>
        <w:b/>
        <w:color w:val="1C2228" w:themeColor="light1"/>
        <w:sz w:val="22"/>
      </w:rPr>
      <w:tblPr/>
      <w:tcPr>
        <w:tcBorders>
          <w:top w:val="single" w:sz="32" w:space="0" w:color="DBDDE2" w:themeColor="text1" w:themeTint="80"/>
          <w:bottom w:val="single" w:sz="12" w:space="0" w:color="1C2228" w:themeColor="light1"/>
        </w:tcBorders>
        <w:shd w:val="clear" w:color="auto" w:fill="DBDDE2" w:themeFill="text1" w:themeFillTint="80"/>
      </w:tcPr>
    </w:tblStylePr>
    <w:tblStylePr w:type="lastRow">
      <w:rPr>
        <w:rFonts w:ascii="Arial" w:hAnsi="Arial"/>
        <w:b/>
        <w:color w:val="1C2228" w:themeColor="light1"/>
        <w:sz w:val="22"/>
      </w:rPr>
    </w:tblStylePr>
    <w:tblStylePr w:type="firstCol">
      <w:rPr>
        <w:rFonts w:ascii="Arial" w:hAnsi="Arial"/>
        <w:b/>
        <w:color w:val="1C2228" w:themeColor="light1"/>
        <w:sz w:val="22"/>
      </w:rPr>
      <w:tblPr/>
      <w:tcPr>
        <w:tcBorders>
          <w:left w:val="single" w:sz="32" w:space="0" w:color="DBDDE2" w:themeColor="text1" w:themeTint="80"/>
          <w:right w:val="single" w:sz="4" w:space="0" w:color="1C2228" w:themeColor="light1"/>
        </w:tcBorders>
      </w:tcPr>
    </w:tblStylePr>
    <w:tblStylePr w:type="lastCol">
      <w:tblPr/>
      <w:tcPr>
        <w:tcBorders>
          <w:left w:val="single" w:sz="4" w:space="0" w:color="1C2228" w:themeColor="light1"/>
          <w:right w:val="single" w:sz="32" w:space="0" w:color="DBDDE2" w:themeColor="text1" w:themeTint="80"/>
        </w:tcBorders>
      </w:tcPr>
    </w:tblStylePr>
    <w:tblStylePr w:type="band1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  <w:shd w:val="clear" w:color="auto" w:fill="DBDDE2" w:themeFill="text1" w:themeFillTint="80"/>
      </w:tcPr>
    </w:tblStylePr>
    <w:tblStylePr w:type="band2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</w:tcPr>
    </w:tblStylePr>
    <w:tblStylePr w:type="band1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DBDDE2" w:themeFill="text1" w:themeFillTint="80"/>
      </w:tcPr>
    </w:tblStylePr>
    <w:tblStylePr w:type="band2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DBDDE2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1C2228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1C2228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1C2228" w:themeColor="light1"/>
        <w:sz w:val="22"/>
      </w:rPr>
    </w:tblStylePr>
    <w:tblStylePr w:type="firstCol">
      <w:rPr>
        <w:rFonts w:ascii="Arial" w:hAnsi="Arial"/>
        <w:b/>
        <w:color w:val="1C2228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1C2228" w:themeColor="light1"/>
        </w:tcBorders>
      </w:tcPr>
    </w:tblStylePr>
    <w:tblStylePr w:type="lastCol">
      <w:tblPr/>
      <w:tcPr>
        <w:tcBorders>
          <w:left w:val="single" w:sz="4" w:space="0" w:color="1C2228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</w:tcPr>
    </w:tblStylePr>
    <w:tblStylePr w:type="band1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1C2228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1C2228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1C2228" w:themeColor="light1"/>
        <w:sz w:val="22"/>
      </w:rPr>
    </w:tblStylePr>
    <w:tblStylePr w:type="firstCol">
      <w:rPr>
        <w:rFonts w:ascii="Arial" w:hAnsi="Arial"/>
        <w:b/>
        <w:color w:val="1C2228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1C2228" w:themeColor="light1"/>
        </w:tcBorders>
      </w:tcPr>
    </w:tblStylePr>
    <w:tblStylePr w:type="lastCol">
      <w:tblPr/>
      <w:tcPr>
        <w:tcBorders>
          <w:left w:val="single" w:sz="4" w:space="0" w:color="1C2228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</w:tcPr>
    </w:tblStylePr>
    <w:tblStylePr w:type="band1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1C2228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1C2228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1C2228" w:themeColor="light1"/>
        <w:sz w:val="22"/>
      </w:rPr>
    </w:tblStylePr>
    <w:tblStylePr w:type="firstCol">
      <w:rPr>
        <w:rFonts w:ascii="Arial" w:hAnsi="Arial"/>
        <w:b/>
        <w:color w:val="1C2228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1C2228" w:themeColor="light1"/>
        </w:tcBorders>
      </w:tcPr>
    </w:tblStylePr>
    <w:tblStylePr w:type="lastCol">
      <w:tblPr/>
      <w:tcPr>
        <w:tcBorders>
          <w:left w:val="single" w:sz="4" w:space="0" w:color="1C2228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</w:tcPr>
    </w:tblStylePr>
    <w:tblStylePr w:type="band1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1C2228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1C2228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1C2228" w:themeColor="light1"/>
        <w:sz w:val="22"/>
      </w:rPr>
    </w:tblStylePr>
    <w:tblStylePr w:type="firstCol">
      <w:rPr>
        <w:rFonts w:ascii="Arial" w:hAnsi="Arial"/>
        <w:b/>
        <w:color w:val="1C2228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1C2228" w:themeColor="light1"/>
        </w:tcBorders>
      </w:tcPr>
    </w:tblStylePr>
    <w:tblStylePr w:type="lastCol">
      <w:tblPr/>
      <w:tcPr>
        <w:tcBorders>
          <w:left w:val="single" w:sz="4" w:space="0" w:color="1C2228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</w:tcPr>
    </w:tblStylePr>
    <w:tblStylePr w:type="band1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1C2228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1C2228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1C2228" w:themeColor="light1"/>
        <w:sz w:val="22"/>
      </w:rPr>
    </w:tblStylePr>
    <w:tblStylePr w:type="firstCol">
      <w:rPr>
        <w:rFonts w:ascii="Arial" w:hAnsi="Arial"/>
        <w:b/>
        <w:color w:val="1C2228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1C2228" w:themeColor="light1"/>
        </w:tcBorders>
      </w:tcPr>
    </w:tblStylePr>
    <w:tblStylePr w:type="lastCol">
      <w:tblPr/>
      <w:tcPr>
        <w:tcBorders>
          <w:left w:val="single" w:sz="4" w:space="0" w:color="1C2228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</w:tcPr>
    </w:tblStylePr>
    <w:tblStylePr w:type="band1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1C2228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1C2228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1C2228" w:themeColor="light1"/>
        <w:sz w:val="22"/>
      </w:rPr>
    </w:tblStylePr>
    <w:tblStylePr w:type="firstCol">
      <w:rPr>
        <w:rFonts w:ascii="Arial" w:hAnsi="Arial"/>
        <w:b/>
        <w:color w:val="1C2228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1C2228" w:themeColor="light1"/>
        </w:tcBorders>
      </w:tcPr>
    </w:tblStylePr>
    <w:tblStylePr w:type="lastCol">
      <w:tblPr/>
      <w:tcPr>
        <w:tcBorders>
          <w:left w:val="single" w:sz="4" w:space="0" w:color="1C2228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1C2228" w:themeColor="light1"/>
          <w:right w:val="single" w:sz="4" w:space="0" w:color="1C2228" w:themeColor="light1"/>
        </w:tcBorders>
      </w:tcPr>
    </w:tblStylePr>
    <w:tblStylePr w:type="band1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1C2228" w:themeColor="light1"/>
          <w:bottom w:val="single" w:sz="4" w:space="0" w:color="1C2228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DDE2" w:themeColor="text1" w:themeTint="80"/>
        <w:bottom w:val="single" w:sz="4" w:space="0" w:color="DBDDE2" w:themeColor="text1" w:themeTint="80"/>
      </w:tblBorders>
    </w:tblPr>
    <w:tblStylePr w:type="firstRow">
      <w:rPr>
        <w:b/>
        <w:color w:val="B9BCC6" w:themeColor="text1"/>
      </w:rPr>
      <w:tblPr/>
      <w:tcPr>
        <w:tcBorders>
          <w:bottom w:val="single" w:sz="4" w:space="0" w:color="DBDDE2" w:themeColor="text1" w:themeTint="80"/>
        </w:tcBorders>
      </w:tcPr>
    </w:tblStylePr>
    <w:tblStylePr w:type="lastRow">
      <w:rPr>
        <w:b/>
        <w:color w:val="B9BCC6" w:themeColor="text1"/>
      </w:rPr>
      <w:tblPr/>
      <w:tcPr>
        <w:tcBorders>
          <w:top w:val="single" w:sz="4" w:space="0" w:color="DBDDE2" w:themeColor="text1" w:themeTint="80"/>
        </w:tcBorders>
      </w:tcPr>
    </w:tblStylePr>
    <w:tblStylePr w:type="firstCol">
      <w:rPr>
        <w:b/>
        <w:color w:val="B9BCC6" w:themeColor="text1"/>
      </w:rPr>
    </w:tblStylePr>
    <w:tblStylePr w:type="lastCol">
      <w:rPr>
        <w:b/>
        <w:color w:val="B9BCC6" w:themeColor="text1"/>
      </w:rPr>
    </w:tblStylePr>
    <w:tblStylePr w:type="band1Vert">
      <w:tblPr/>
      <w:tcPr>
        <w:shd w:val="clear" w:color="auto" w:fill="EDEEF0" w:themeFill="text1" w:themeFillTint="40"/>
      </w:tcPr>
    </w:tblStylePr>
    <w:tblStylePr w:type="band1Horz">
      <w:rPr>
        <w:rFonts w:ascii="Arial" w:hAnsi="Arial"/>
        <w:color w:val="B9BCC6" w:themeColor="text1"/>
        <w:sz w:val="22"/>
      </w:rPr>
      <w:tblPr/>
      <w:tcPr>
        <w:shd w:val="clear" w:color="auto" w:fill="EDEEF0" w:themeFill="text1" w:themeFillTint="40"/>
      </w:tcPr>
    </w:tblStylePr>
    <w:tblStylePr w:type="band2Horz">
      <w:rPr>
        <w:rFonts w:ascii="Arial" w:hAnsi="Arial"/>
        <w:color w:val="B9BCC6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BDDE2" w:themeColor="text1" w:themeTint="80"/>
      </w:tblBorders>
    </w:tblPr>
    <w:tblStylePr w:type="firstRow">
      <w:rPr>
        <w:rFonts w:ascii="Arial" w:hAnsi="Arial"/>
        <w:i/>
        <w:color w:val="DBDDE2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BDDE2" w:themeColor="text1" w:themeTint="80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i/>
        <w:color w:val="DBDDE2" w:themeColor="text1" w:themeTint="80" w:themeShade="95"/>
        <w:sz w:val="22"/>
      </w:rPr>
      <w:tblPr/>
      <w:tcPr>
        <w:tcBorders>
          <w:top w:val="single" w:sz="4" w:space="0" w:color="DBDDE2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DBDDE2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BDDE2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DBDDE2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DBDDE2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DEEF0" w:themeFill="text1" w:themeFillTint="40"/>
      </w:tcPr>
    </w:tblStylePr>
    <w:tblStylePr w:type="band1Horz">
      <w:rPr>
        <w:rFonts w:ascii="Arial" w:hAnsi="Arial"/>
        <w:color w:val="DBDDE2" w:themeColor="text1" w:themeTint="80" w:themeShade="95"/>
        <w:sz w:val="22"/>
      </w:rPr>
      <w:tblPr/>
      <w:tcPr>
        <w:shd w:val="clear" w:color="auto" w:fill="EDEEF0" w:themeFill="text1" w:themeFillTint="40"/>
      </w:tcPr>
    </w:tblStylePr>
    <w:tblStylePr w:type="band2Horz">
      <w:rPr>
        <w:rFonts w:ascii="Arial" w:hAnsi="Arial"/>
        <w:color w:val="DBDDE2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1C2228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1C2228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BDDE2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BDDE2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BDDE2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BDDE2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FBFC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FBFC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D1D3D9" w:themeColor="text1" w:themeTint="A6"/>
        <w:left w:val="single" w:sz="4" w:space="0" w:color="D1D3D9" w:themeColor="text1" w:themeTint="A6"/>
        <w:bottom w:val="single" w:sz="4" w:space="0" w:color="D1D3D9" w:themeColor="text1" w:themeTint="A6"/>
        <w:right w:val="single" w:sz="4" w:space="0" w:color="D1D3D9" w:themeColor="text1" w:themeTint="A6"/>
        <w:insideH w:val="single" w:sz="4" w:space="0" w:color="D1D3D9" w:themeColor="text1" w:themeTint="A6"/>
        <w:insideV w:val="single" w:sz="4" w:space="0" w:color="D1D3D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BDDE2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BDDE2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BDDE2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BDDE2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FBFC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FBFC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F4F6" w:themeColor="text1" w:themeTint="26"/>
        <w:left w:val="single" w:sz="4" w:space="0" w:color="F4F4F6" w:themeColor="text1" w:themeTint="26"/>
        <w:bottom w:val="single" w:sz="4" w:space="0" w:color="F4F4F6" w:themeColor="text1" w:themeTint="26"/>
        <w:right w:val="single" w:sz="4" w:space="0" w:color="F4F4F6" w:themeColor="text1" w:themeTint="26"/>
        <w:insideH w:val="single" w:sz="4" w:space="0" w:color="F4F4F6" w:themeColor="text1" w:themeTint="26"/>
        <w:insideV w:val="single" w:sz="4" w:space="0" w:color="F4F4F6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BDDE2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BDDE2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BDDE2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F4F6" w:themeColor="text1" w:themeTint="26"/>
          <w:left w:val="single" w:sz="4" w:space="0" w:color="F4F4F6" w:themeColor="text1" w:themeTint="26"/>
          <w:bottom w:val="single" w:sz="4" w:space="0" w:color="F4F4F6" w:themeColor="text1" w:themeTint="26"/>
          <w:right w:val="single" w:sz="4" w:space="0" w:color="F4F4F6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Garamond" w:eastAsia="Garamond" w:hAnsi="Garamond" w:cs="Garamond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</w:pPr>
    <w:rPr>
      <w:rFonts w:ascii="Arial" w:eastAsia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  <w:pPr>
      <w:widowControl w:val="0"/>
      <w:spacing w:after="0" w:line="240" w:lineRule="auto"/>
      <w:ind w:left="820" w:hanging="360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B9BCC6" w:themeColor="text1"/>
        <w:left w:val="single" w:sz="4" w:space="0" w:color="B9BCC6" w:themeColor="text1"/>
        <w:bottom w:val="single" w:sz="4" w:space="0" w:color="B9BCC6" w:themeColor="text1"/>
        <w:right w:val="single" w:sz="4" w:space="0" w:color="B9BCC6" w:themeColor="text1"/>
        <w:insideH w:val="single" w:sz="4" w:space="0" w:color="B9BCC6" w:themeColor="text1"/>
        <w:insideV w:val="single" w:sz="4" w:space="0" w:color="B9BCC6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C6"/>
      </a:dk1>
      <a:lt1>
        <a:sysClr val="window" lastClr="1C22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Paul Pare</cp:lastModifiedBy>
  <cp:revision>64</cp:revision>
  <dcterms:created xsi:type="dcterms:W3CDTF">2020-11-02T02:48:00Z</dcterms:created>
  <dcterms:modified xsi:type="dcterms:W3CDTF">2020-11-03T01:14:00Z</dcterms:modified>
</cp:coreProperties>
</file>