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Quarantine Hearing of Gloamreach</w:t>
      </w:r>
    </w:p>
    <w:p>
      <w:pPr>
        <w:pStyle w:val="Heading3"/>
      </w:pPr>
      <w:r>
        <w:t>Transcript of the Sealed Court, copied from the black folio</w:t>
      </w:r>
    </w:p>
    <w:p>
      <w:r>
        <w:t>[The court is convened behind barred doors. Salt wind presses against the shutters. A clerk sits beneath the mark of the five powers. No spectators are admitted beyond the second chain.]</w:t>
      </w:r>
    </w:p>
    <w:p>
      <w:r>
        <w:t>CLERK: Let the matter be spoken.</w:t>
      </w:r>
    </w:p>
    <w:p>
      <w:r>
        <w:t>MAGISTRATE: We hear the charge concerning Gloamreach, and whether its sealing is lawful, necessary, or merely feared. Let the witness be brought.</w:t>
      </w:r>
    </w:p>
    <w:p>
      <w:r>
        <w:t>[An armed witness enters. The witness keeps one hand upon the hilt of a sword, though no blade is drawn.]</w:t>
      </w:r>
    </w:p>
    <w:p>
      <w:r>
        <w:t>MAGISTRATE: State what you know.</w:t>
      </w:r>
    </w:p>
    <w:p>
      <w:r>
        <w:t>WITNESS: Gloamreach lies on the Pale Coast. It is a core location, though I have never understood what core it serves. Its garrison is 2,483.</w:t>
      </w:r>
    </w:p>
    <w:p>
      <w:r>
        <w:t>COUNSEL: You say “garrison” as though the number were certain.</w:t>
      </w:r>
    </w:p>
    <w:p>
      <w:r>
        <w:t>WITNESS: I counted the watchfires.</w:t>
      </w:r>
    </w:p>
    <w:p>
      <w:r>
        <w:t>COUNSEL: Watchfires are not soldiers.</w:t>
      </w:r>
    </w:p>
    <w:p>
      <w:r>
        <w:t>WITNESS: In Gloamreach, they are near enough. The place teaches a person not to separate one terror from another.</w:t>
      </w:r>
    </w:p>
    <w:p>
      <w:r>
        <w:t>MAGISTRATE: Speak plainly.</w:t>
      </w:r>
    </w:p>
    <w:p>
      <w:r>
        <w:t>WITNESS: Its status is quarantined. That is why it is set apart from the surrounding coast. Roads end at its markers. Boats are turned away. Those who call from the walls are answered only by bells.</w:t>
      </w:r>
    </w:p>
    <w:p>
      <w:r>
        <w:t>COUNSEL: Is there sickness within?</w:t>
      </w:r>
    </w:p>
    <w:p>
      <w:r>
        <w:t>WITNESS: I saw no fever.</w:t>
      </w:r>
    </w:p>
    <w:p>
      <w:r>
        <w:t>COUNSEL: Then why quarantine it?</w:t>
      </w:r>
    </w:p>
    <w:p>
      <w:r>
        <w:t>WITNESS: Because no one knows what should be allowed through.</w:t>
      </w:r>
    </w:p>
    <w:p>
      <w:r>
        <w:t>[The magistrate scratches a line into the tablet. The sound is small, but the witness flinches.]</w:t>
      </w:r>
    </w:p>
    <w:p>
      <w:r>
        <w:t>COUNSEL: Describe Gloamreach without superstition.</w:t>
      </w:r>
    </w:p>
    <w:p>
      <w:r>
        <w:t>WITNESS: It bears the pallid, bleak visual character of the Pale Coast. The stones are pale. The water is pale. Even the faces at the gate look washed of blood. Its name carries a shadowed identity, and the shadow is not merely in the mouths of travelers.</w:t>
      </w:r>
    </w:p>
    <w:p>
      <w:r>
        <w:t>COUNSEL: You admit the shadow has no body?</w:t>
      </w:r>
    </w:p>
    <w:p>
      <w:r>
        <w:t>WITNESS: I admit only that it waits where bodies cannot.</w:t>
      </w:r>
    </w:p>
    <w:p>
      <w:r>
        <w:t>MAGISTRATE: Enough. What is the demeanor of the place?</w:t>
      </w:r>
    </w:p>
    <w:p>
      <w:r>
        <w:t>WITNESS: Gloamreach feels sealed-off and ominous. It is defined by isolation and guarded uncertainty. Every gate is shut against something. Every guard watches as if the next shape beyond the fog has already learned his name.</w:t>
      </w:r>
    </w:p>
    <w:p>
      <w:r>
        <w:t>COUNSEL: And the garrison of 2,483—do they guard the people, or imprison them?</w:t>
      </w:r>
    </w:p>
    <w:p>
      <w:r>
        <w:t>WITNESS: Both, perhaps. In Gloamreach, the distinction is kept behind the walls.</w:t>
      </w:r>
    </w:p>
    <w:p>
      <w:r>
        <w:t>[Silence follows. Somewhere beneath the court, a chain moves without being touched.]</w:t>
      </w:r>
    </w:p>
    <w:p>
      <w:r>
        <w:t>MAGISTRATE: The testimony is entered. The quarantine remains under judgment.</w:t>
      </w:r>
    </w:p>
    <w:p>
      <w:r>
        <w:t>CLERK: Let it be recorded: Gloamreach lies on the Pale Coast, and the Pale Coast does not welcome questions.</w:t>
      </w:r>
    </w:p>
    <w:p>
      <w:r>
        <w:t>[The doors are barred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