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3390"/>
        <w:gridCol w:w="2910"/>
        <w:tblGridChange w:id="0">
          <w:tblGrid>
            <w:gridCol w:w="3540"/>
            <w:gridCol w:w="3390"/>
            <w:gridCol w:w="2910"/>
          </w:tblGrid>
        </w:tblGridChange>
      </w:tblGrid>
      <w:tr>
        <w:trPr>
          <w:cantSplit w:val="0"/>
          <w:trHeight w:val="420" w:hRule="atLeast"/>
          <w:tblHeader w:val="1"/>
        </w:trPr>
        <w:tc>
          <w:tcPr>
            <w:vMerge w:val="restart"/>
            <w:shd w:fill="auto" w:val="clear"/>
            <w:tcMar>
              <w:top w:w="100.0" w:type="dxa"/>
              <w:left w:w="100.0" w:type="dxa"/>
              <w:bottom w:w="100.0" w:type="dxa"/>
              <w:right w:w="100.0" w:type="dxa"/>
            </w:tcMar>
          </w:tcPr>
          <w:p w:rsidR="00000000" w:rsidDel="00000000" w:rsidP="00000000" w:rsidRDefault="00000000" w:rsidRPr="00000000" w14:paraId="00000002">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PURCHASE ORDER</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03">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Internal Reference #</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04">
            <w:pPr>
              <w:rPr>
                <w:rFonts w:ascii="Garamond" w:cs="Garamond" w:eastAsia="Garamond" w:hAnsi="Garamond"/>
              </w:rPr>
            </w:pPr>
            <w:r w:rsidDel="00000000" w:rsidR="00000000" w:rsidRPr="00000000">
              <w:rPr>
                <w:rFonts w:ascii="Garamond" w:cs="Garamond" w:eastAsia="Garamond" w:hAnsi="Garamond"/>
                <w:rtl w:val="0"/>
              </w:rPr>
              <w:t xml:space="preserve">X_OrderNumber</w:t>
            </w:r>
            <w:r w:rsidDel="00000000" w:rsidR="00000000" w:rsidRPr="00000000">
              <w:rPr>
                <w:rtl w:val="0"/>
              </w:rPr>
            </w:r>
          </w:p>
        </w:tc>
      </w:tr>
      <w:tr>
        <w:trPr>
          <w:cantSplit w:val="0"/>
          <w:trHeight w:val="150" w:hRule="atLeast"/>
          <w:tblHeader w:val="1"/>
        </w:trPr>
        <w:tc>
          <w:tcPr>
            <w:vMerge w:val="continue"/>
            <w:shd w:fill="auto" w:val="clear"/>
            <w:tcMar>
              <w:top w:w="100.0" w:type="dxa"/>
              <w:left w:w="100.0" w:type="dxa"/>
              <w:bottom w:w="100.0" w:type="dxa"/>
              <w:right w:w="100.0" w:type="dxa"/>
            </w:tcMar>
          </w:tcPr>
          <w:p w:rsidR="00000000" w:rsidDel="00000000" w:rsidP="00000000" w:rsidRDefault="00000000" w:rsidRPr="00000000" w14:paraId="00000005">
            <w:pPr>
              <w:rPr>
                <w:rFonts w:ascii="Garamond" w:cs="Garamond" w:eastAsia="Garamond" w:hAnsi="Garamond"/>
                <w:b w:val="1"/>
                <w:bCs w:val="1"/>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06">
            <w:pPr>
              <w:spacing w:after="0" w:before="0" w:line="240" w:lineRule="auto"/>
              <w:ind w:left="0" w:firstLine="0"/>
              <w:rPr>
                <w:rFonts w:ascii="Garamond" w:cs="Garamond" w:eastAsia="Garamond" w:hAnsi="Garamond"/>
                <w:b w:val="1"/>
                <w:bCs w:val="1"/>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07">
            <w:pPr>
              <w:spacing w:after="0" w:before="0" w:line="240" w:lineRule="auto"/>
              <w:ind w:left="0" w:firstLine="0"/>
              <w:rPr>
                <w:rFonts w:ascii="Garamond" w:cs="Garamond" w:eastAsia="Garamond" w:hAnsi="Garamond"/>
              </w:rPr>
            </w:pPr>
            <w:r w:rsidDel="00000000" w:rsidR="00000000" w:rsidRPr="00000000">
              <w:rPr>
                <w:rtl w:val="0"/>
              </w:rPr>
            </w:r>
          </w:p>
        </w:tc>
      </w:tr>
      <w:tr>
        <w:trPr>
          <w:cantSplit w:val="0"/>
          <w:tblHeader w:val="1"/>
        </w:trPr>
        <w:tc>
          <w:tcPr>
            <w:vMerge w:val="continue"/>
            <w:shd w:fill="auto" w:val="clear"/>
            <w:tcMar>
              <w:top w:w="100.0" w:type="dxa"/>
              <w:left w:w="100.0" w:type="dxa"/>
              <w:bottom w:w="100.0" w:type="dxa"/>
              <w:right w:w="100.0" w:type="dxa"/>
            </w:tcMar>
          </w:tcPr>
          <w:p w:rsidR="00000000" w:rsidDel="00000000" w:rsidP="00000000" w:rsidRDefault="00000000" w:rsidRPr="00000000" w14:paraId="00000008">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9">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00A">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X_Date</w:t>
            </w:r>
          </w:p>
        </w:tc>
      </w:tr>
    </w:tbl>
    <w:p w:rsidR="00000000" w:rsidDel="00000000" w:rsidP="00000000" w:rsidRDefault="00000000" w:rsidRPr="00000000" w14:paraId="0000000B">
      <w:pPr>
        <w:rPr>
          <w:rFonts w:ascii="Garamond" w:cs="Garamond" w:eastAsia="Garamond" w:hAnsi="Garamond"/>
          <w:sz w:val="20"/>
          <w:szCs w:val="20"/>
        </w:rPr>
      </w:pPr>
      <w:r w:rsidDel="00000000" w:rsidR="00000000" w:rsidRPr="00000000">
        <w:rPr>
          <w:rtl w:val="0"/>
        </w:rPr>
      </w:r>
    </w:p>
    <w:tbl>
      <w:tblPr>
        <w:tblStyle w:val="Table2"/>
        <w:tblW w:w="9825.0" w:type="dxa"/>
        <w:jc w:val="left"/>
        <w:tblBorders>
          <w:top w:color="000000" w:space="0" w:sz="8" w:val="single"/>
          <w:left w:color="000000" w:space="0" w:sz="8" w:val="single"/>
          <w:bottom w:color="000000" w:space="0" w:sz="8" w:val="single"/>
          <w:right w:color="000000" w:space="0" w:sz="4" w:val="single"/>
          <w:insideH w:color="000000" w:space="0" w:sz="8" w:val="single"/>
          <w:insideV w:color="000000" w:space="0" w:sz="8" w:val="single"/>
        </w:tblBorders>
        <w:tblLayout w:type="fixed"/>
        <w:tblLook w:val="0600"/>
      </w:tblPr>
      <w:tblGrid>
        <w:gridCol w:w="3525"/>
        <w:gridCol w:w="3405"/>
        <w:gridCol w:w="2895"/>
        <w:tblGridChange w:id="0">
          <w:tblGrid>
            <w:gridCol w:w="3525"/>
            <w:gridCol w:w="3405"/>
            <w:gridCol w:w="2895"/>
          </w:tblGrid>
        </w:tblGridChange>
      </w:tblGrid>
      <w:tr>
        <w:trPr>
          <w:cantSplit w:val="0"/>
          <w:trHeight w:val="17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rPr>
                <w:rFonts w:ascii="Garamond" w:cs="Garamond" w:eastAsia="Garamond" w:hAnsi="Garamond"/>
                <w:b w:val="1"/>
                <w:bCs w:val="1"/>
                <w:sz w:val="20"/>
                <w:szCs w:val="20"/>
                <w:u w:val="single"/>
              </w:rPr>
            </w:pPr>
            <w:r w:rsidDel="00000000" w:rsidR="00000000" w:rsidRPr="00000000">
              <w:rPr>
                <w:rFonts w:ascii="Garamond" w:cs="Garamond" w:eastAsia="Garamond" w:hAnsi="Garamond"/>
                <w:b w:val="1"/>
                <w:bCs w:val="1"/>
                <w:sz w:val="20"/>
                <w:szCs w:val="20"/>
                <w:u w:val="single"/>
                <w:rtl w:val="0"/>
              </w:rPr>
              <w:t xml:space="preserve">Seller details: </w:t>
            </w:r>
          </w:p>
          <w:p w:rsidR="00000000" w:rsidDel="00000000" w:rsidP="00000000" w:rsidRDefault="00000000" w:rsidRPr="00000000" w14:paraId="0000000D">
            <w:pP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E">
            <w:pPr>
              <w:rPr>
                <w:rFonts w:ascii="Garamond" w:cs="Garamond" w:eastAsia="Garamond" w:hAnsi="Garamond"/>
              </w:rPr>
            </w:pPr>
            <w:r w:rsidDel="00000000" w:rsidR="00000000" w:rsidRPr="00000000">
              <w:rPr>
                <w:rFonts w:ascii="Garamond" w:cs="Garamond" w:eastAsia="Garamond" w:hAnsi="Garamond"/>
                <w:b w:val="1"/>
                <w:bCs w:val="1"/>
                <w:rtl w:val="0"/>
              </w:rPr>
              <w:t xml:space="preserve">Name</w:t>
            </w:r>
            <w:r w:rsidDel="00000000" w:rsidR="00000000" w:rsidRPr="00000000">
              <w:rPr>
                <w:rFonts w:ascii="Garamond" w:cs="Garamond" w:eastAsia="Garamond" w:hAnsi="Garamond"/>
                <w:rtl w:val="0"/>
              </w:rPr>
              <w:t xml:space="preserve">: X_SupplierName</w:t>
            </w:r>
          </w:p>
          <w:p w:rsidR="00000000" w:rsidDel="00000000" w:rsidP="00000000" w:rsidRDefault="00000000" w:rsidRPr="00000000" w14:paraId="0000000F">
            <w:pPr>
              <w:rPr>
                <w:rFonts w:ascii="Garamond" w:cs="Garamond" w:eastAsia="Garamond" w:hAnsi="Garamond"/>
              </w:rPr>
            </w:pPr>
            <w:r w:rsidDel="00000000" w:rsidR="00000000" w:rsidRPr="00000000">
              <w:rPr>
                <w:rFonts w:ascii="Garamond" w:cs="Garamond" w:eastAsia="Garamond" w:hAnsi="Garamond"/>
                <w:rtl w:val="0"/>
              </w:rPr>
              <w:t xml:space="preserve">Address: X_SupplierAddress</w:t>
            </w:r>
          </w:p>
          <w:p w:rsidR="00000000" w:rsidDel="00000000" w:rsidP="00000000" w:rsidRDefault="00000000" w:rsidRPr="00000000" w14:paraId="00000010">
            <w:pPr>
              <w:rPr>
                <w:rFonts w:ascii="Garamond" w:cs="Garamond" w:eastAsia="Garamond" w:hAnsi="Garamond"/>
              </w:rPr>
            </w:pPr>
            <w:r w:rsidDel="00000000" w:rsidR="00000000" w:rsidRPr="00000000">
              <w:rPr>
                <w:rFonts w:ascii="Garamond" w:cs="Garamond" w:eastAsia="Garamond" w:hAnsi="Garamond"/>
                <w:rtl w:val="0"/>
              </w:rPr>
              <w:t xml:space="preserve">Email: X_SupplierEmail</w:t>
            </w:r>
          </w:p>
          <w:p w:rsidR="00000000" w:rsidDel="00000000" w:rsidP="00000000" w:rsidRDefault="00000000" w:rsidRPr="00000000" w14:paraId="00000011">
            <w:pPr>
              <w:rPr>
                <w:rFonts w:ascii="Garamond" w:cs="Garamond" w:eastAsia="Garamond" w:hAnsi="Garamond"/>
              </w:rPr>
            </w:pPr>
            <w:r w:rsidDel="00000000" w:rsidR="00000000" w:rsidRPr="00000000">
              <w:rPr>
                <w:rFonts w:ascii="Garamond" w:cs="Garamond" w:eastAsia="Garamond" w:hAnsi="Garamond"/>
                <w:rtl w:val="0"/>
              </w:rPr>
              <w:t xml:space="preserve">Tax Number: X_SupplierTax</w:t>
            </w:r>
          </w:p>
        </w:tc>
        <w:tc>
          <w:tcPr>
            <w:shd w:fill="auto" w:val="clear"/>
            <w:tcMar>
              <w:top w:w="100.0" w:type="dxa"/>
              <w:left w:w="100.0" w:type="dxa"/>
              <w:bottom w:w="100.0" w:type="dxa"/>
              <w:right w:w="100.0" w:type="dxa"/>
            </w:tcMar>
          </w:tcPr>
          <w:p w:rsidR="00000000" w:rsidDel="00000000" w:rsidP="00000000" w:rsidRDefault="00000000" w:rsidRPr="00000000" w14:paraId="00000012">
            <w:pPr>
              <w:rPr>
                <w:rFonts w:ascii="Garamond" w:cs="Garamond" w:eastAsia="Garamond" w:hAnsi="Garamond"/>
                <w:sz w:val="20"/>
                <w:szCs w:val="20"/>
              </w:rPr>
            </w:pPr>
            <w:r w:rsidDel="00000000" w:rsidR="00000000" w:rsidRPr="00000000">
              <w:rPr>
                <w:rFonts w:ascii="Garamond" w:cs="Garamond" w:eastAsia="Garamond" w:hAnsi="Garamond"/>
                <w:b w:val="1"/>
                <w:bCs w:val="1"/>
                <w:sz w:val="20"/>
                <w:szCs w:val="20"/>
                <w:u w:val="single"/>
                <w:rtl w:val="0"/>
              </w:rPr>
              <w:t xml:space="preserve">Buyer details</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013">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14">
            <w:pPr>
              <w:rPr>
                <w:rFonts w:ascii="Garamond" w:cs="Garamond" w:eastAsia="Garamond" w:hAnsi="Garamond"/>
              </w:rPr>
            </w:pPr>
            <w:r w:rsidDel="00000000" w:rsidR="00000000" w:rsidRPr="00000000">
              <w:rPr>
                <w:rFonts w:ascii="Garamond" w:cs="Garamond" w:eastAsia="Garamond" w:hAnsi="Garamond"/>
                <w:b w:val="1"/>
                <w:bCs w:val="1"/>
                <w:rtl w:val="0"/>
              </w:rPr>
              <w:t xml:space="preserve">Name</w:t>
            </w:r>
            <w:r w:rsidDel="00000000" w:rsidR="00000000" w:rsidRPr="00000000">
              <w:rPr>
                <w:rFonts w:ascii="Garamond" w:cs="Garamond" w:eastAsia="Garamond" w:hAnsi="Garamond"/>
                <w:rtl w:val="0"/>
              </w:rPr>
              <w:t xml:space="preserve">: Emirundi Trade Co. Ltd</w:t>
            </w:r>
          </w:p>
          <w:p w:rsidR="00000000" w:rsidDel="00000000" w:rsidP="00000000" w:rsidRDefault="00000000" w:rsidRPr="00000000" w14:paraId="00000015">
            <w:pPr>
              <w:rPr>
                <w:rFonts w:ascii="Garamond" w:cs="Garamond" w:eastAsia="Garamond" w:hAnsi="Garamond"/>
              </w:rPr>
            </w:pPr>
            <w:r w:rsidDel="00000000" w:rsidR="00000000" w:rsidRPr="00000000">
              <w:rPr>
                <w:rFonts w:ascii="Garamond" w:cs="Garamond" w:eastAsia="Garamond" w:hAnsi="Garamond"/>
                <w:rtl w:val="0"/>
              </w:rPr>
              <w:t xml:space="preserve">Address: PO Box 164491 Spring Road, Bugolobi, Kampala, Uganda </w:t>
            </w:r>
          </w:p>
          <w:p w:rsidR="00000000" w:rsidDel="00000000" w:rsidP="00000000" w:rsidRDefault="00000000" w:rsidRPr="00000000" w14:paraId="00000016">
            <w:pPr>
              <w:rPr>
                <w:rFonts w:ascii="Garamond" w:cs="Garamond" w:eastAsia="Garamond" w:hAnsi="Garamond"/>
              </w:rPr>
            </w:pPr>
            <w:r w:rsidDel="00000000" w:rsidR="00000000" w:rsidRPr="00000000">
              <w:rPr>
                <w:rFonts w:ascii="Garamond" w:cs="Garamond" w:eastAsia="Garamond" w:hAnsi="Garamond"/>
                <w:rtl w:val="0"/>
              </w:rPr>
              <w:t xml:space="preserve">Email: </w:t>
            </w:r>
            <w:hyperlink r:id="rId7">
              <w:r w:rsidDel="00000000" w:rsidR="00000000" w:rsidRPr="00000000">
                <w:rPr>
                  <w:rFonts w:ascii="Garamond" w:cs="Garamond" w:eastAsia="Garamond" w:hAnsi="Garamond"/>
                  <w:color w:val="0000ff"/>
                  <w:u w:val="single"/>
                  <w:rtl w:val="0"/>
                </w:rPr>
                <w:t xml:space="preserve">emirunditrade@gmail.com</w:t>
              </w:r>
            </w:hyperlink>
            <w:r w:rsidDel="00000000" w:rsidR="00000000" w:rsidRPr="00000000">
              <w:rPr>
                <w:rFonts w:ascii="Garamond" w:cs="Garamond" w:eastAsia="Garamond" w:hAnsi="Garamond"/>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17">
            <w:pPr>
              <w:rPr>
                <w:rFonts w:ascii="Garamond" w:cs="Garamond" w:eastAsia="Garamond" w:hAnsi="Garamond"/>
                <w:sz w:val="20"/>
                <w:szCs w:val="20"/>
              </w:rPr>
            </w:pPr>
            <w:r w:rsidDel="00000000" w:rsidR="00000000" w:rsidRPr="00000000">
              <w:rPr>
                <w:rtl w:val="0"/>
              </w:rPr>
            </w:r>
          </w:p>
        </w:tc>
      </w:tr>
    </w:tbl>
    <w:p w:rsidR="00000000" w:rsidDel="00000000" w:rsidP="00000000" w:rsidRDefault="00000000" w:rsidRPr="00000000" w14:paraId="00000018">
      <w:pPr>
        <w:rPr>
          <w:rFonts w:ascii="Garamond" w:cs="Garamond" w:eastAsia="Garamond" w:hAnsi="Garamond"/>
        </w:rPr>
      </w:pPr>
      <w:r w:rsidDel="00000000" w:rsidR="00000000" w:rsidRPr="00000000">
        <w:rPr>
          <w:rtl w:val="0"/>
        </w:rPr>
      </w:r>
    </w:p>
    <w:tbl>
      <w:tblPr>
        <w:tblStyle w:val="Table3"/>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6300"/>
        <w:tblGridChange w:id="0">
          <w:tblGrid>
            <w:gridCol w:w="3540"/>
            <w:gridCol w:w="6300"/>
          </w:tblGrid>
        </w:tblGridChange>
      </w:tblGrid>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Products</w:t>
            </w:r>
          </w:p>
        </w:tc>
        <w:tc>
          <w:tcPr>
            <w:shd w:fill="auto" w:val="clear"/>
            <w:tcMar>
              <w:top w:w="100.0" w:type="dxa"/>
              <w:left w:w="100.0" w:type="dxa"/>
              <w:bottom w:w="100.0" w:type="dxa"/>
              <w:right w:w="100.0" w:type="dxa"/>
            </w:tcMar>
          </w:tcPr>
          <w:p w:rsidR="00000000" w:rsidDel="00000000" w:rsidP="00000000" w:rsidRDefault="00000000" w:rsidRPr="00000000" w14:paraId="0000001A">
            <w:pPr>
              <w:rPr>
                <w:rFonts w:ascii="Garamond" w:cs="Garamond" w:eastAsia="Garamond" w:hAnsi="Garamond"/>
              </w:rPr>
            </w:pPr>
            <w:r w:rsidDel="00000000" w:rsidR="00000000" w:rsidRPr="00000000">
              <w:rPr>
                <w:rFonts w:ascii="Garamond" w:cs="Garamond" w:eastAsia="Garamond" w:hAnsi="Garamond"/>
                <w:rtl w:val="0"/>
              </w:rPr>
              <w:t xml:space="preserve">X_Product</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Origin</w:t>
            </w:r>
          </w:p>
        </w:tc>
        <w:tc>
          <w:tcPr>
            <w:shd w:fill="auto" w:val="clear"/>
            <w:tcMar>
              <w:top w:w="100.0" w:type="dxa"/>
              <w:left w:w="100.0" w:type="dxa"/>
              <w:bottom w:w="100.0" w:type="dxa"/>
              <w:right w:w="100.0" w:type="dxa"/>
            </w:tcMar>
          </w:tcPr>
          <w:p w:rsidR="00000000" w:rsidDel="00000000" w:rsidP="00000000" w:rsidRDefault="00000000" w:rsidRPr="00000000" w14:paraId="0000001C">
            <w:pPr>
              <w:rPr>
                <w:rFonts w:ascii="Garamond" w:cs="Garamond" w:eastAsia="Garamond" w:hAnsi="Garamond"/>
              </w:rPr>
            </w:pPr>
            <w:r w:rsidDel="00000000" w:rsidR="00000000" w:rsidRPr="00000000">
              <w:rPr>
                <w:rFonts w:ascii="Garamond" w:cs="Garamond" w:eastAsia="Garamond" w:hAnsi="Garamond"/>
                <w:rtl w:val="0"/>
              </w:rPr>
              <w:t xml:space="preserve">Uganda</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aramond" w:cs="Garamond" w:eastAsia="Garamond" w:hAnsi="Garamond"/>
              </w:rPr>
            </w:pPr>
            <w:commentRangeStart w:id="0"/>
            <w:commentRangeStart w:id="1"/>
            <w:r w:rsidDel="00000000" w:rsidR="00000000" w:rsidRPr="00000000">
              <w:rPr>
                <w:rFonts w:ascii="Garamond" w:cs="Garamond" w:eastAsia="Garamond" w:hAnsi="Garamond"/>
                <w:rtl w:val="0"/>
              </w:rPr>
              <w:t xml:space="preserve">X_Prd_Quality_internal</w:t>
            </w:r>
          </w:p>
        </w:tc>
      </w:tr>
      <w:tr>
        <w:trPr>
          <w:cantSplit w:val="1"/>
          <w:trHeight w:val="45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rPr>
                <w:rFonts w:ascii="Garamond" w:cs="Garamond" w:eastAsia="Garamond" w:hAnsi="Garamond"/>
                <w:b w:val="1"/>
                <w:bCs w:val="1"/>
              </w:rPr>
            </w:pPr>
            <w:commentRangeEnd w:id="0"/>
            <w:r w:rsidDel="00000000" w:rsidR="00000000" w:rsidRPr="00000000">
              <w:commentReference w:id="0"/>
            </w:r>
            <w:commentRangeEnd w:id="1"/>
            <w:r w:rsidDel="00000000" w:rsidR="00000000" w:rsidRPr="00000000">
              <w:commentReference w:id="1"/>
            </w:r>
            <w:r w:rsidDel="00000000" w:rsidR="00000000" w:rsidRPr="00000000">
              <w:rPr>
                <w:rFonts w:ascii="Garamond" w:cs="Garamond" w:eastAsia="Garamond" w:hAnsi="Garamond"/>
                <w:b w:val="1"/>
                <w:bCs w:val="1"/>
                <w:rtl w:val="0"/>
              </w:rPr>
              <w:t xml:space="preserve">Quantity</w:t>
            </w:r>
          </w:p>
        </w:tc>
        <w:tc>
          <w:tcPr>
            <w:shd w:fill="auto" w:val="clear"/>
            <w:tcMar>
              <w:top w:w="100.0" w:type="dxa"/>
              <w:left w:w="100.0" w:type="dxa"/>
              <w:bottom w:w="100.0" w:type="dxa"/>
              <w:right w:w="100.0" w:type="dxa"/>
            </w:tcMar>
          </w:tcPr>
          <w:p w:rsidR="00000000" w:rsidDel="00000000" w:rsidP="00000000" w:rsidRDefault="00000000" w:rsidRPr="00000000" w14:paraId="00000020">
            <w:pPr>
              <w:rPr>
                <w:rFonts w:ascii="Garamond" w:cs="Garamond" w:eastAsia="Garamond" w:hAnsi="Garamond"/>
              </w:rPr>
            </w:pPr>
            <w:commentRangeStart w:id="2"/>
            <w:r w:rsidDel="00000000" w:rsidR="00000000" w:rsidRPr="00000000">
              <w:rPr>
                <w:rFonts w:ascii="Garamond" w:cs="Garamond" w:eastAsia="Garamond" w:hAnsi="Garamond"/>
                <w:rtl w:val="0"/>
              </w:rPr>
              <w:t xml:space="preserve">X_Quantity</w:t>
            </w:r>
          </w:p>
        </w:tc>
      </w:tr>
      <w:tr>
        <w:trPr>
          <w:cantSplit w:val="1"/>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rPr>
                <w:rFonts w:ascii="Garamond" w:cs="Garamond" w:eastAsia="Garamond" w:hAnsi="Garamond"/>
                <w:b w:val="1"/>
                <w:bCs w:val="1"/>
              </w:rPr>
            </w:pPr>
            <w:commentRangeEnd w:id="2"/>
            <w:r w:rsidDel="00000000" w:rsidR="00000000" w:rsidRPr="00000000">
              <w:commentReference w:id="2"/>
            </w:r>
            <w:r w:rsidDel="00000000" w:rsidR="00000000" w:rsidRPr="00000000">
              <w:rPr>
                <w:rFonts w:ascii="Garamond" w:cs="Garamond" w:eastAsia="Garamond" w:hAnsi="Garamond"/>
                <w:b w:val="1"/>
                <w:bCs w:val="1"/>
                <w:rtl w:val="0"/>
              </w:rPr>
              <w:t xml:space="preserve">Price</w:t>
            </w:r>
          </w:p>
        </w:tc>
        <w:tc>
          <w:tcPr>
            <w:shd w:fill="auto" w:val="clear"/>
            <w:tcMar>
              <w:top w:w="100.0" w:type="dxa"/>
              <w:left w:w="100.0" w:type="dxa"/>
              <w:bottom w:w="100.0" w:type="dxa"/>
              <w:right w:w="100.0" w:type="dxa"/>
            </w:tcMar>
          </w:tcPr>
          <w:p w:rsidR="00000000" w:rsidDel="00000000" w:rsidP="00000000" w:rsidRDefault="00000000" w:rsidRPr="00000000" w14:paraId="00000022">
            <w:pPr>
              <w:rPr>
                <w:rFonts w:ascii="Garamond" w:cs="Garamond" w:eastAsia="Garamond" w:hAnsi="Garamond"/>
              </w:rPr>
            </w:pPr>
            <w:commentRangeStart w:id="3"/>
            <w:r w:rsidDel="00000000" w:rsidR="00000000" w:rsidRPr="00000000">
              <w:rPr>
                <w:rFonts w:ascii="Garamond" w:cs="Garamond" w:eastAsia="Garamond" w:hAnsi="Garamond"/>
                <w:rtl w:val="0"/>
              </w:rPr>
              <w:t xml:space="preserve">X_Price</w:t>
            </w:r>
            <w:commentRangeEnd w:id="3"/>
            <w:r w:rsidDel="00000000" w:rsidR="00000000" w:rsidRPr="00000000">
              <w:commentReference w:id="3"/>
            </w:r>
            <w:r w:rsidDel="00000000" w:rsidR="00000000" w:rsidRPr="00000000">
              <w:rPr>
                <w:rtl w:val="0"/>
              </w:rPr>
            </w:r>
          </w:p>
        </w:tc>
      </w:tr>
      <w:tr>
        <w:trPr>
          <w:cantSplit w:val="1"/>
          <w:trHeight w:val="26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3">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Incoterms</w:t>
            </w:r>
          </w:p>
        </w:tc>
        <w:tc>
          <w:tcPr>
            <w:shd w:fill="auto" w:val="clear"/>
            <w:tcMar>
              <w:top w:w="100.0" w:type="dxa"/>
              <w:left w:w="100.0" w:type="dxa"/>
              <w:bottom w:w="100.0" w:type="dxa"/>
              <w:right w:w="100.0" w:type="dxa"/>
            </w:tcMar>
          </w:tcPr>
          <w:p w:rsidR="00000000" w:rsidDel="00000000" w:rsidP="00000000" w:rsidRDefault="00000000" w:rsidRPr="00000000" w14:paraId="00000024">
            <w:pPr>
              <w:rPr>
                <w:rFonts w:ascii="Garamond" w:cs="Garamond" w:eastAsia="Garamond" w:hAnsi="Garamond"/>
              </w:rPr>
            </w:pPr>
            <w:commentRangeStart w:id="4"/>
            <w:commentRangeStart w:id="5"/>
            <w:r w:rsidDel="00000000" w:rsidR="00000000" w:rsidRPr="00000000">
              <w:rPr>
                <w:rFonts w:ascii="Garamond" w:cs="Garamond" w:eastAsia="Garamond" w:hAnsi="Garamond"/>
                <w:rtl w:val="0"/>
              </w:rPr>
              <w:t xml:space="preserve">X_Incoterms</w:t>
            </w:r>
            <w:r w:rsidDel="00000000" w:rsidR="00000000" w:rsidRPr="00000000">
              <w:rPr>
                <w:rtl w:val="0"/>
              </w:rPr>
            </w:r>
          </w:p>
        </w:tc>
      </w:tr>
      <w:tr>
        <w:trPr>
          <w:cantSplit w:val="1"/>
          <w:trHeight w:val="26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rPr>
                <w:rFonts w:ascii="Garamond" w:cs="Garamond" w:eastAsia="Garamond" w:hAnsi="Garamond"/>
                <w:b w:val="1"/>
                <w:bCs w:val="1"/>
              </w:rPr>
            </w:pPr>
            <w:commentRangeEnd w:id="4"/>
            <w:r w:rsidDel="00000000" w:rsidR="00000000" w:rsidRPr="00000000">
              <w:commentReference w:id="4"/>
            </w:r>
            <w:commentRangeEnd w:id="5"/>
            <w:r w:rsidDel="00000000" w:rsidR="00000000" w:rsidRPr="00000000">
              <w:commentReference w:id="5"/>
            </w:r>
            <w:r w:rsidDel="00000000" w:rsidR="00000000" w:rsidRPr="00000000">
              <w:rPr>
                <w:rFonts w:ascii="Garamond" w:cs="Garamond" w:eastAsia="Garamond" w:hAnsi="Garamond"/>
                <w:b w:val="1"/>
                <w:bCs w:val="1"/>
                <w:rtl w:val="0"/>
              </w:rPr>
              <w:t xml:space="preserve">Delivery Location</w:t>
            </w:r>
          </w:p>
        </w:tc>
        <w:tc>
          <w:tcPr>
            <w:shd w:fill="auto" w:val="clear"/>
            <w:tcMar>
              <w:top w:w="100.0" w:type="dxa"/>
              <w:left w:w="100.0" w:type="dxa"/>
              <w:bottom w:w="100.0" w:type="dxa"/>
              <w:right w:w="100.0" w:type="dxa"/>
            </w:tcMar>
          </w:tcPr>
          <w:p w:rsidR="00000000" w:rsidDel="00000000" w:rsidP="00000000" w:rsidRDefault="00000000" w:rsidRPr="00000000" w14:paraId="00000026">
            <w:pPr>
              <w:rPr>
                <w:rFonts w:ascii="Garamond" w:cs="Garamond" w:eastAsia="Garamond" w:hAnsi="Garamond"/>
              </w:rPr>
            </w:pPr>
            <w:commentRangeStart w:id="6"/>
            <w:commentRangeStart w:id="7"/>
            <w:r w:rsidDel="00000000" w:rsidR="00000000" w:rsidRPr="00000000">
              <w:rPr>
                <w:rFonts w:ascii="Garamond" w:cs="Garamond" w:eastAsia="Garamond" w:hAnsi="Garamond"/>
                <w:rtl w:val="0"/>
              </w:rPr>
              <w:t xml:space="preserve">X_DeliveryLocation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rPr>
                <w:rFonts w:ascii="Garamond" w:cs="Garamond" w:eastAsia="Garamond" w:hAnsi="Garamond"/>
                <w:b w:val="1"/>
                <w:bCs w:val="1"/>
              </w:rPr>
            </w:pPr>
            <w:commentRangeEnd w:id="6"/>
            <w:r w:rsidDel="00000000" w:rsidR="00000000" w:rsidRPr="00000000">
              <w:commentReference w:id="6"/>
            </w:r>
            <w:commentRangeEnd w:id="7"/>
            <w:r w:rsidDel="00000000" w:rsidR="00000000" w:rsidRPr="00000000">
              <w:commentReference w:id="7"/>
            </w:r>
            <w:r w:rsidDel="00000000" w:rsidR="00000000" w:rsidRPr="00000000">
              <w:rPr>
                <w:rFonts w:ascii="Garamond" w:cs="Garamond" w:eastAsia="Garamond" w:hAnsi="Garamond"/>
                <w:b w:val="1"/>
                <w:bCs w:val="1"/>
                <w:rtl w:val="0"/>
              </w:rPr>
              <w:t xml:space="preserve">Payment Terms</w:t>
            </w:r>
          </w:p>
        </w:tc>
        <w:tc>
          <w:tcPr>
            <w:shd w:fill="auto" w:val="clear"/>
            <w:tcMar>
              <w:top w:w="100.0" w:type="dxa"/>
              <w:left w:w="100.0" w:type="dxa"/>
              <w:bottom w:w="100.0" w:type="dxa"/>
              <w:right w:w="100.0" w:type="dxa"/>
            </w:tcMar>
          </w:tcPr>
          <w:p w:rsidR="00000000" w:rsidDel="00000000" w:rsidP="00000000" w:rsidRDefault="00000000" w:rsidRPr="00000000" w14:paraId="00000028">
            <w:pPr>
              <w:rPr>
                <w:rFonts w:ascii="Garamond" w:cs="Garamond" w:eastAsia="Garamond" w:hAnsi="Garamond"/>
              </w:rPr>
            </w:pPr>
            <w:commentRangeStart w:id="8"/>
            <w:commentRangeStart w:id="9"/>
            <w:r w:rsidDel="00000000" w:rsidR="00000000" w:rsidRPr="00000000">
              <w:rPr>
                <w:rFonts w:ascii="Garamond" w:cs="Garamond" w:eastAsia="Garamond" w:hAnsi="Garamond"/>
                <w:rtl w:val="0"/>
              </w:rPr>
              <w:t xml:space="preserve">X_PaymentTerms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29">
            <w:pPr>
              <w:rPr>
                <w:rFonts w:ascii="Garamond" w:cs="Garamond" w:eastAsia="Garamond" w:hAnsi="Garamond"/>
                <w:b w:val="1"/>
                <w:bCs w:val="1"/>
              </w:rPr>
            </w:pPr>
            <w:commentRangeEnd w:id="8"/>
            <w:r w:rsidDel="00000000" w:rsidR="00000000" w:rsidRPr="00000000">
              <w:commentReference w:id="8"/>
            </w:r>
            <w:commentRangeEnd w:id="9"/>
            <w:r w:rsidDel="00000000" w:rsidR="00000000" w:rsidRPr="00000000">
              <w:commentReference w:id="9"/>
            </w:r>
            <w:r w:rsidDel="00000000" w:rsidR="00000000" w:rsidRPr="00000000">
              <w:rPr>
                <w:rFonts w:ascii="Garamond" w:cs="Garamond" w:eastAsia="Garamond" w:hAnsi="Garamond"/>
                <w:b w:val="1"/>
                <w:bCs w:val="1"/>
                <w:rtl w:val="0"/>
              </w:rPr>
              <w:t xml:space="preserve">Delivery Timeline</w:t>
            </w:r>
          </w:p>
        </w:tc>
        <w:tc>
          <w:tcPr>
            <w:shd w:fill="auto" w:val="clear"/>
            <w:tcMar>
              <w:top w:w="100.0" w:type="dxa"/>
              <w:left w:w="100.0" w:type="dxa"/>
              <w:bottom w:w="100.0" w:type="dxa"/>
              <w:right w:w="100.0" w:type="dxa"/>
            </w:tcMar>
          </w:tcPr>
          <w:p w:rsidR="00000000" w:rsidDel="00000000" w:rsidP="00000000" w:rsidRDefault="00000000" w:rsidRPr="00000000" w14:paraId="0000002A">
            <w:pPr>
              <w:rPr>
                <w:rFonts w:ascii="Garamond" w:cs="Garamond" w:eastAsia="Garamond" w:hAnsi="Garamond"/>
              </w:rPr>
            </w:pPr>
            <w:r w:rsidDel="00000000" w:rsidR="00000000" w:rsidRPr="00000000">
              <w:rPr>
                <w:rFonts w:ascii="Garamond" w:cs="Garamond" w:eastAsia="Garamond" w:hAnsi="Garamond"/>
                <w:rtl w:val="0"/>
              </w:rPr>
              <w:t xml:space="preserve">X_DeliveryTimeline</w:t>
            </w:r>
            <w:r w:rsidDel="00000000" w:rsidR="00000000" w:rsidRPr="00000000">
              <w:rPr>
                <w:rtl w:val="0"/>
              </w:rPr>
            </w:r>
          </w:p>
        </w:tc>
      </w:tr>
      <w:tr>
        <w:trPr>
          <w:cantSplit w:val="1"/>
          <w:trHeight w:val="43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B">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Sample Approval</w:t>
            </w:r>
          </w:p>
        </w:tc>
        <w:tc>
          <w:tcPr>
            <w:shd w:fill="auto" w:val="clear"/>
            <w:tcMar>
              <w:top w:w="100.0" w:type="dxa"/>
              <w:left w:w="100.0" w:type="dxa"/>
              <w:bottom w:w="100.0" w:type="dxa"/>
              <w:right w:w="100.0" w:type="dxa"/>
            </w:tcMar>
          </w:tcPr>
          <w:p w:rsidR="00000000" w:rsidDel="00000000" w:rsidP="00000000" w:rsidRDefault="00000000" w:rsidRPr="00000000" w14:paraId="0000002C">
            <w:pPr>
              <w:rPr>
                <w:rFonts w:ascii="Garamond" w:cs="Garamond" w:eastAsia="Garamond" w:hAnsi="Garamond"/>
              </w:rPr>
            </w:pPr>
            <w:r w:rsidDel="00000000" w:rsidR="00000000" w:rsidRPr="00000000">
              <w:rPr>
                <w:rFonts w:ascii="Garamond" w:cs="Garamond" w:eastAsia="Garamond" w:hAnsi="Garamond"/>
                <w:rtl w:val="0"/>
              </w:rPr>
              <w:t xml:space="preserve">Subject to approval of sample.</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Packaging</w:t>
            </w:r>
          </w:p>
        </w:tc>
        <w:tc>
          <w:tcPr>
            <w:shd w:fill="auto" w:val="clear"/>
            <w:tcMar>
              <w:top w:w="100.0" w:type="dxa"/>
              <w:left w:w="100.0" w:type="dxa"/>
              <w:bottom w:w="100.0" w:type="dxa"/>
              <w:right w:w="100.0" w:type="dxa"/>
            </w:tcMar>
          </w:tcPr>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rPr>
                <w:rFonts w:ascii="Garamond" w:cs="Garamond" w:eastAsia="Garamond" w:hAnsi="Garamond"/>
                <w:i w:val="1"/>
                <w:iCs w:val="1"/>
              </w:rPr>
            </w:pPr>
            <w:commentRangeStart w:id="10"/>
            <w:r w:rsidDel="00000000" w:rsidR="00000000" w:rsidRPr="00000000">
              <w:rPr>
                <w:rFonts w:ascii="Garamond" w:cs="Garamond" w:eastAsia="Garamond" w:hAnsi="Garamond"/>
                <w:rtl w:val="0"/>
              </w:rPr>
              <w:t xml:space="preserve">X_Packaging</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rPr>
                <w:rFonts w:ascii="Garamond" w:cs="Garamond" w:eastAsia="Garamond" w:hAnsi="Garamond"/>
                <w:b w:val="1"/>
                <w:bCs w:val="1"/>
              </w:rPr>
            </w:pPr>
            <w:commentRangeEnd w:id="10"/>
            <w:r w:rsidDel="00000000" w:rsidR="00000000" w:rsidRPr="00000000">
              <w:commentReference w:id="10"/>
            </w:r>
            <w:r w:rsidDel="00000000" w:rsidR="00000000" w:rsidRPr="00000000">
              <w:rPr>
                <w:rFonts w:ascii="Garamond" w:cs="Garamond" w:eastAsia="Garamond" w:hAnsi="Garamond"/>
                <w:b w:val="1"/>
                <w:bCs w:val="1"/>
                <w:rtl w:val="0"/>
              </w:rPr>
              <w:t xml:space="preserve">Arbitration / Applicable Conditions</w:t>
            </w:r>
          </w:p>
        </w:tc>
        <w:tc>
          <w:tcPr>
            <w:shd w:fill="auto" w:val="clear"/>
            <w:tcMar>
              <w:top w:w="100.0" w:type="dxa"/>
              <w:left w:w="100.0" w:type="dxa"/>
              <w:bottom w:w="100.0" w:type="dxa"/>
              <w:right w:w="100.0" w:type="dxa"/>
            </w:tcMar>
          </w:tcPr>
          <w:p w:rsidR="00000000" w:rsidDel="00000000" w:rsidP="00000000" w:rsidRDefault="00000000" w:rsidRPr="00000000" w14:paraId="00000030">
            <w:pPr>
              <w:rPr>
                <w:rFonts w:ascii="Garamond" w:cs="Garamond" w:eastAsia="Garamond" w:hAnsi="Garamond"/>
              </w:rPr>
            </w:pPr>
            <w:r w:rsidDel="00000000" w:rsidR="00000000" w:rsidRPr="00000000">
              <w:rPr>
                <w:rFonts w:ascii="Garamond" w:cs="Garamond" w:eastAsia="Garamond" w:hAnsi="Garamond"/>
                <w:rtl w:val="0"/>
              </w:rPr>
              <w:t xml:space="preserve">UCDA</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Acceptance of Order</w:t>
            </w:r>
          </w:p>
        </w:tc>
        <w:tc>
          <w:tcPr>
            <w:shd w:fill="auto" w:val="clear"/>
            <w:tcMar>
              <w:top w:w="100.0" w:type="dxa"/>
              <w:left w:w="100.0" w:type="dxa"/>
              <w:bottom w:w="100.0" w:type="dxa"/>
              <w:right w:w="100.0" w:type="dxa"/>
            </w:tcMar>
          </w:tcPr>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jc w:val="both"/>
              <w:rPr>
                <w:rFonts w:ascii="Garamond" w:cs="Garamond" w:eastAsia="Garamond" w:hAnsi="Garamond"/>
              </w:rPr>
            </w:pPr>
            <w:r w:rsidDel="00000000" w:rsidR="00000000" w:rsidRPr="00000000">
              <w:rPr>
                <w:rFonts w:ascii="Garamond" w:cs="Garamond" w:eastAsia="Garamond" w:hAnsi="Garamond"/>
                <w:rtl w:val="0"/>
              </w:rPr>
              <w:t xml:space="preserve">The Seller’s execution of this Order and the commencement of the delivery of the goods constitutes an acceptance of the Order subject to the terms and conditions herein</w:t>
            </w:r>
          </w:p>
        </w:tc>
      </w:tr>
      <w:tr>
        <w:trPr>
          <w:cantSplit w:val="1"/>
          <w:trHeight w:val="45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Execution Clause</w:t>
            </w:r>
          </w:p>
        </w:tc>
        <w:tc>
          <w:tcPr>
            <w:shd w:fill="auto" w:val="clear"/>
            <w:tcMar>
              <w:top w:w="100.0" w:type="dxa"/>
              <w:left w:w="100.0" w:type="dxa"/>
              <w:bottom w:w="100.0" w:type="dxa"/>
              <w:right w:w="100.0" w:type="dxa"/>
            </w:tcMar>
          </w:tcPr>
          <w:p w:rsidR="00000000" w:rsidDel="00000000" w:rsidP="00000000" w:rsidRDefault="00000000" w:rsidRPr="00000000" w14:paraId="00000034">
            <w:pPr>
              <w:rPr>
                <w:rFonts w:ascii="Garamond" w:cs="Garamond" w:eastAsia="Garamond" w:hAnsi="Garamond"/>
              </w:rPr>
            </w:pPr>
            <w:r w:rsidDel="00000000" w:rsidR="00000000" w:rsidRPr="00000000">
              <w:rPr>
                <w:rFonts w:ascii="Garamond" w:cs="Garamond" w:eastAsia="Garamond" w:hAnsi="Garamond"/>
                <w:rtl w:val="0"/>
              </w:rPr>
              <w:t xml:space="preserve">This Agreement shall become effective upon execution by both parties. If either party fails to sign and return this Agreement within two (1) day of receipt, this Agreement shall automatically lapse and be of no further force or effect.</w:t>
            </w:r>
          </w:p>
        </w:tc>
      </w:tr>
    </w:tbl>
    <w:p w:rsidR="00000000" w:rsidDel="00000000" w:rsidP="00000000" w:rsidRDefault="00000000" w:rsidRPr="00000000" w14:paraId="00000035">
      <w:pPr>
        <w:rPr>
          <w:rFonts w:ascii="Garamond" w:cs="Garamond" w:eastAsia="Garamond" w:hAnsi="Garamond"/>
        </w:rPr>
      </w:pPr>
      <w:r w:rsidDel="00000000" w:rsidR="00000000" w:rsidRPr="00000000">
        <w:rPr>
          <w:rtl w:val="0"/>
        </w:rPr>
      </w:r>
    </w:p>
    <w:p w:rsidR="00000000" w:rsidDel="00000000" w:rsidP="00000000" w:rsidRDefault="00000000" w:rsidRPr="00000000" w14:paraId="00000036">
      <w:pPr>
        <w:rPr>
          <w:rFonts w:ascii="Garamond" w:cs="Garamond" w:eastAsia="Garamond" w:hAnsi="Garamond"/>
        </w:rPr>
      </w:pPr>
      <w:r w:rsidDel="00000000" w:rsidR="00000000" w:rsidRPr="00000000">
        <w:rPr>
          <w:rtl w:val="0"/>
        </w:rPr>
      </w:r>
    </w:p>
    <w:p w:rsidR="00000000" w:rsidDel="00000000" w:rsidP="00000000" w:rsidRDefault="00000000" w:rsidRPr="00000000" w14:paraId="00000037">
      <w:pPr>
        <w:spacing w:after="240" w:before="240" w:lineRule="auto"/>
        <w:jc w:val="both"/>
        <w:rPr>
          <w:rFonts w:ascii="Garamond" w:cs="Garamond" w:eastAsia="Garamond" w:hAnsi="Garamond"/>
        </w:rPr>
      </w:pPr>
      <w:r w:rsidDel="00000000" w:rsidR="00000000" w:rsidRPr="00000000">
        <w:rPr>
          <w:rFonts w:ascii="Garamond" w:cs="Garamond" w:eastAsia="Garamond" w:hAnsi="Garamond"/>
          <w:b w:val="1"/>
          <w:bCs w:val="1"/>
          <w:smallCaps w:val="1"/>
          <w:rtl w:val="0"/>
        </w:rPr>
        <w:t xml:space="preserve">This Agreement</w:t>
      </w:r>
      <w:r w:rsidDel="00000000" w:rsidR="00000000" w:rsidRPr="00000000">
        <w:rPr>
          <w:rFonts w:ascii="Garamond" w:cs="Garamond" w:eastAsia="Garamond" w:hAnsi="Garamond"/>
          <w:rtl w:val="0"/>
        </w:rPr>
        <w:t xml:space="preserve"> has been entered into on the date stated at the beginning of this Agreement.</w:t>
      </w:r>
    </w:p>
    <w:tbl>
      <w:tblPr>
        <w:tblStyle w:val="Table4"/>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1500"/>
        <w:gridCol w:w="4545"/>
        <w:tblGridChange w:id="0">
          <w:tblGrid>
            <w:gridCol w:w="4095"/>
            <w:gridCol w:w="1500"/>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both"/>
              <w:rPr>
                <w:rFonts w:ascii="Garamond" w:cs="Garamond" w:eastAsia="Garamond" w:hAnsi="Garamond"/>
                <w:b w:val="1"/>
                <w:bCs w:val="1"/>
              </w:rPr>
            </w:pPr>
            <w:r w:rsidDel="00000000" w:rsidR="00000000" w:rsidRPr="00000000">
              <w:rPr>
                <w:rFonts w:ascii="Garamond" w:cs="Garamond" w:eastAsia="Garamond" w:hAnsi="Garamond"/>
                <w:rtl w:val="0"/>
              </w:rPr>
              <w:t xml:space="preserve">Signed by of the within-named B</w:t>
            </w:r>
            <w:r w:rsidDel="00000000" w:rsidR="00000000" w:rsidRPr="00000000">
              <w:rPr>
                <w:rFonts w:ascii="Garamond" w:cs="Garamond" w:eastAsia="Garamond" w:hAnsi="Garamond"/>
                <w:b w:val="1"/>
                <w:bCs w:val="1"/>
                <w:smallCaps w:val="1"/>
                <w:rtl w:val="0"/>
              </w:rPr>
              <w:t xml:space="preserve">uyer</w:t>
            </w:r>
            <w:r w:rsidDel="00000000" w:rsidR="00000000" w:rsidRPr="00000000">
              <w:rPr>
                <w:rtl w:val="0"/>
              </w:rPr>
            </w:r>
          </w:p>
          <w:p w:rsidR="00000000" w:rsidDel="00000000" w:rsidP="00000000" w:rsidRDefault="00000000" w:rsidRPr="00000000" w14:paraId="00000039">
            <w:pPr>
              <w:spacing w:after="240" w:before="240" w:lineRule="auto"/>
              <w:jc w:val="both"/>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1119188" cy="67812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19188" cy="678128"/>
                          </a:xfrm>
                          <a:prstGeom prst="rect"/>
                          <a:ln/>
                        </pic:spPr>
                      </pic:pic>
                    </a:graphicData>
                  </a:graphic>
                </wp:inline>
              </w:drawing>
            </w:r>
            <w:r w:rsidDel="00000000" w:rsidR="00000000" w:rsidRPr="00000000">
              <w:rPr>
                <w:rFonts w:ascii="Garamond" w:cs="Garamond" w:eastAsia="Garamond" w:hAnsi="Garamond"/>
                <w:rtl w:val="0"/>
              </w:rPr>
              <w:t xml:space="preserve">_____________________________</w:t>
              <w:tab/>
              <w:tab/>
              <w:tab/>
              <w:tab/>
              <w:tab/>
              <w:tab/>
            </w:r>
          </w:p>
          <w:p w:rsidR="00000000" w:rsidDel="00000000" w:rsidP="00000000" w:rsidRDefault="00000000" w:rsidRPr="00000000" w14:paraId="0000003A">
            <w:pPr>
              <w:spacing w:after="240" w:before="240" w:lineRule="auto"/>
              <w:jc w:val="both"/>
              <w:rPr>
                <w:rFonts w:ascii="Garamond" w:cs="Garamond" w:eastAsia="Garamond" w:hAnsi="Garamond"/>
                <w:b w:val="1"/>
                <w:bCs w:val="1"/>
                <w:smallCaps w:val="1"/>
              </w:rPr>
            </w:pPr>
            <w:r w:rsidDel="00000000" w:rsidR="00000000" w:rsidRPr="00000000">
              <w:rPr>
                <w:rFonts w:ascii="Garamond" w:cs="Garamond" w:eastAsia="Garamond" w:hAnsi="Garamond"/>
                <w:b w:val="1"/>
                <w:bCs w:val="1"/>
                <w:smallCaps w:val="1"/>
                <w:rtl w:val="0"/>
              </w:rPr>
              <w:t xml:space="preserve">Authorized Signatory</w:t>
              <w:tab/>
              <w:tab/>
              <w:tab/>
              <w:tab/>
              <w:tab/>
            </w:r>
          </w:p>
          <w:p w:rsidR="00000000" w:rsidDel="00000000" w:rsidP="00000000" w:rsidRDefault="00000000" w:rsidRPr="00000000" w14:paraId="0000003B">
            <w:pPr>
              <w:spacing w:after="240" w:before="240" w:lineRule="auto"/>
              <w:jc w:val="both"/>
              <w:rPr>
                <w:rFonts w:ascii="Garamond" w:cs="Garamond" w:eastAsia="Garamond" w:hAnsi="Garamond"/>
                <w:b w:val="1"/>
                <w:bCs w:val="1"/>
                <w:smallCaps w:val="1"/>
              </w:rPr>
            </w:pPr>
            <w:r w:rsidDel="00000000" w:rsidR="00000000" w:rsidRPr="00000000">
              <w:rPr>
                <w:rFonts w:ascii="Garamond" w:cs="Garamond" w:eastAsia="Garamond" w:hAnsi="Garamond"/>
                <w:b w:val="1"/>
                <w:bCs w:val="1"/>
                <w:smallCaps w:val="1"/>
                <w:rtl w:val="0"/>
              </w:rPr>
              <w:t xml:space="preserve">Name: </w:t>
              <w:tab/>
              <w:t xml:space="preserve">OLUMIDE BOLUMOLE</w:t>
              <w:tab/>
              <w:tab/>
              <w:tab/>
            </w:r>
          </w:p>
          <w:p w:rsidR="00000000" w:rsidDel="00000000" w:rsidP="00000000" w:rsidRDefault="00000000" w:rsidRPr="00000000" w14:paraId="0000003C">
            <w:pPr>
              <w:spacing w:after="240" w:before="240" w:lineRule="auto"/>
              <w:jc w:val="both"/>
              <w:rPr>
                <w:rFonts w:ascii="Garamond" w:cs="Garamond" w:eastAsia="Garamond" w:hAnsi="Garamond"/>
                <w:b w:val="1"/>
                <w:bCs w:val="1"/>
                <w:smallCaps w:val="1"/>
              </w:rPr>
            </w:pPr>
            <w:r w:rsidDel="00000000" w:rsidR="00000000" w:rsidRPr="00000000">
              <w:rPr>
                <w:rFonts w:ascii="Garamond" w:cs="Garamond" w:eastAsia="Garamond" w:hAnsi="Garamond"/>
                <w:b w:val="1"/>
                <w:bCs w:val="1"/>
                <w:smallCaps w:val="1"/>
                <w:rtl w:val="0"/>
              </w:rPr>
              <w:t xml:space="preserve">Date:</w:t>
              <w:tab/>
              <w:t xml:space="preserve">X_Date</w:t>
            </w:r>
          </w:p>
          <w:p w:rsidR="00000000" w:rsidDel="00000000" w:rsidP="00000000" w:rsidRDefault="00000000" w:rsidRPr="00000000" w14:paraId="0000003D">
            <w:pPr>
              <w:widowControl w:val="0"/>
              <w:spacing w:line="240" w:lineRule="auto"/>
              <w:rPr>
                <w:rFonts w:ascii="Garamond" w:cs="Garamond" w:eastAsia="Garamond" w:hAnsi="Garamond"/>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aramond" w:cs="Garamond" w:eastAsia="Garamond" w:hAnsi="Garamond"/>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Signed by the within-named </w:t>
            </w:r>
            <w:r w:rsidDel="00000000" w:rsidR="00000000" w:rsidRPr="00000000">
              <w:rPr>
                <w:rFonts w:ascii="Garamond" w:cs="Garamond" w:eastAsia="Garamond" w:hAnsi="Garamond"/>
                <w:b w:val="1"/>
                <w:bCs w:val="1"/>
                <w:smallCaps w:val="1"/>
                <w:rtl w:val="0"/>
              </w:rPr>
              <w:t xml:space="preserve">Seller</w:t>
            </w:r>
            <w:r w:rsidDel="00000000" w:rsidR="00000000" w:rsidRPr="00000000">
              <w:rPr>
                <w:rtl w:val="0"/>
              </w:rPr>
            </w:r>
          </w:p>
          <w:p w:rsidR="00000000" w:rsidDel="00000000" w:rsidP="00000000" w:rsidRDefault="00000000" w:rsidRPr="00000000" w14:paraId="00000040">
            <w:pPr>
              <w:spacing w:after="240" w:before="24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1">
            <w:pPr>
              <w:spacing w:after="240" w:before="24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2">
            <w:pPr>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_____________________________</w:t>
              <w:tab/>
              <w:tab/>
              <w:tab/>
              <w:tab/>
              <w:tab/>
              <w:tab/>
            </w:r>
          </w:p>
          <w:p w:rsidR="00000000" w:rsidDel="00000000" w:rsidP="00000000" w:rsidRDefault="00000000" w:rsidRPr="00000000" w14:paraId="00000043">
            <w:pPr>
              <w:spacing w:after="240" w:before="240" w:lineRule="auto"/>
              <w:jc w:val="both"/>
              <w:rPr>
                <w:rFonts w:ascii="Garamond" w:cs="Garamond" w:eastAsia="Garamond" w:hAnsi="Garamond"/>
                <w:b w:val="1"/>
                <w:bCs w:val="1"/>
                <w:smallCaps w:val="1"/>
              </w:rPr>
            </w:pPr>
            <w:r w:rsidDel="00000000" w:rsidR="00000000" w:rsidRPr="00000000">
              <w:rPr>
                <w:rFonts w:ascii="Garamond" w:cs="Garamond" w:eastAsia="Garamond" w:hAnsi="Garamond"/>
                <w:b w:val="1"/>
                <w:bCs w:val="1"/>
                <w:smallCaps w:val="1"/>
                <w:rtl w:val="0"/>
              </w:rPr>
              <w:t xml:space="preserve">Authorized Signatory </w:t>
              <w:tab/>
              <w:tab/>
              <w:tab/>
              <w:tab/>
              <w:tab/>
              <w:tab/>
            </w:r>
          </w:p>
          <w:p w:rsidR="00000000" w:rsidDel="00000000" w:rsidP="00000000" w:rsidRDefault="00000000" w:rsidRPr="00000000" w14:paraId="00000044">
            <w:pPr>
              <w:spacing w:after="240" w:before="240" w:lineRule="auto"/>
              <w:jc w:val="both"/>
              <w:rPr>
                <w:rFonts w:ascii="Garamond" w:cs="Garamond" w:eastAsia="Garamond" w:hAnsi="Garamond"/>
                <w:b w:val="1"/>
                <w:bCs w:val="1"/>
                <w:smallCaps w:val="1"/>
              </w:rPr>
            </w:pPr>
            <w:r w:rsidDel="00000000" w:rsidR="00000000" w:rsidRPr="00000000">
              <w:rPr>
                <w:rFonts w:ascii="Garamond" w:cs="Garamond" w:eastAsia="Garamond" w:hAnsi="Garamond"/>
                <w:b w:val="1"/>
                <w:bCs w:val="1"/>
                <w:smallCaps w:val="1"/>
                <w:rtl w:val="0"/>
              </w:rPr>
              <w:t xml:space="preserve">Name:</w:t>
              <w:tab/>
              <w:tab/>
              <w:t xml:space="preserve"> </w:t>
              <w:tab/>
            </w:r>
          </w:p>
          <w:p w:rsidR="00000000" w:rsidDel="00000000" w:rsidP="00000000" w:rsidRDefault="00000000" w:rsidRPr="00000000" w14:paraId="00000045">
            <w:pPr>
              <w:rPr>
                <w:rFonts w:ascii="Garamond" w:cs="Garamond" w:eastAsia="Garamond" w:hAnsi="Garamond"/>
                <w:b w:val="1"/>
                <w:bCs w:val="1"/>
                <w:smallCaps w:val="1"/>
              </w:rPr>
            </w:pPr>
            <w:r w:rsidDel="00000000" w:rsidR="00000000" w:rsidRPr="00000000">
              <w:rPr>
                <w:rtl w:val="0"/>
              </w:rPr>
            </w:r>
          </w:p>
          <w:p w:rsidR="00000000" w:rsidDel="00000000" w:rsidP="00000000" w:rsidRDefault="00000000" w:rsidRPr="00000000" w14:paraId="00000046">
            <w:pPr>
              <w:rPr>
                <w:rFonts w:ascii="Garamond" w:cs="Garamond" w:eastAsia="Garamond" w:hAnsi="Garamond"/>
                <w:b w:val="1"/>
                <w:bCs w:val="1"/>
                <w:sz w:val="20"/>
                <w:szCs w:val="20"/>
              </w:rPr>
            </w:pPr>
            <w:r w:rsidDel="00000000" w:rsidR="00000000" w:rsidRPr="00000000">
              <w:rPr>
                <w:rFonts w:ascii="Garamond" w:cs="Garamond" w:eastAsia="Garamond" w:hAnsi="Garamond"/>
                <w:b w:val="1"/>
                <w:bCs w:val="1"/>
                <w:smallCaps w:val="1"/>
                <w:rtl w:val="0"/>
              </w:rPr>
              <w:t xml:space="preserve">Date:</w:t>
              <w:tab/>
            </w:r>
            <w:r w:rsidDel="00000000" w:rsidR="00000000" w:rsidRPr="00000000">
              <w:rPr>
                <w:rtl w:val="0"/>
              </w:rPr>
            </w:r>
          </w:p>
          <w:p w:rsidR="00000000" w:rsidDel="00000000" w:rsidP="00000000" w:rsidRDefault="00000000" w:rsidRPr="00000000" w14:paraId="00000047">
            <w:pPr>
              <w:widowControl w:val="0"/>
              <w:spacing w:line="240" w:lineRule="auto"/>
              <w:rPr>
                <w:rFonts w:ascii="Garamond" w:cs="Garamond" w:eastAsia="Garamond" w:hAnsi="Garamond"/>
              </w:rPr>
            </w:pPr>
            <w:r w:rsidDel="00000000" w:rsidR="00000000" w:rsidRPr="00000000">
              <w:rPr>
                <w:rtl w:val="0"/>
              </w:rPr>
            </w:r>
          </w:p>
        </w:tc>
      </w:tr>
    </w:tbl>
    <w:p w:rsidR="00000000" w:rsidDel="00000000" w:rsidP="00000000" w:rsidRDefault="00000000" w:rsidRPr="00000000" w14:paraId="00000048">
      <w:pPr>
        <w:spacing w:after="240" w:before="24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9">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tl w:val="0"/>
        </w:rPr>
      </w:r>
    </w:p>
    <w:p w:rsidR="00000000" w:rsidDel="00000000" w:rsidP="00000000" w:rsidRDefault="00000000" w:rsidRPr="00000000" w14:paraId="0000004B">
      <w:pPr>
        <w:spacing w:after="240" w:before="240" w:lineRule="auto"/>
        <w:jc w:val="both"/>
        <w:rPr>
          <w:rFonts w:ascii="Calibri" w:cs="Calibri" w:eastAsia="Calibri" w:hAnsi="Calibri"/>
        </w:rPr>
      </w:pPr>
      <w:r w:rsidDel="00000000" w:rsidR="00000000" w:rsidRPr="00000000">
        <w:rPr>
          <w:rtl w:val="0"/>
        </w:rPr>
      </w:r>
    </w:p>
    <w:sectPr>
      <w:headerReference r:id="rId9" w:type="default"/>
      <w:footerReference r:id="rId10" w:type="default"/>
      <w:pgSz w:h="15840" w:w="12240" w:orient="portrait"/>
      <w:pgMar w:bottom="709" w:top="1440" w:left="1440" w:right="1440" w:header="720" w:footer="28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guel Sousa Dias" w:id="0" w:date="2025-07-07T16:12:56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format: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 1500: Moisture: Maximum 12.5%, Defects: Maximum 5%</w:t>
      </w:r>
    </w:p>
  </w:comment>
  <w:comment w:author="Miguel Sousa Dias" w:id="1" w:date="2025-07-07T16:13:30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default use the internal requirements as saved in the database in the product table. But allow the user to say override with UCDA defaults and then it puts the same wording as in the Sales Agreement you already have</w:t>
      </w:r>
    </w:p>
  </w:comment>
  <w:comment w:author="Miguel Sousa Dias" w:id="10" w:date="2025-07-07T16:17:54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w:t>
      </w:r>
    </w:p>
  </w:comment>
  <w:comment w:author="Miguel Sousa Dias" w:id="3" w:date="2025-07-07T16:13:59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is UGX/KG</w:t>
      </w:r>
    </w:p>
  </w:comment>
  <w:comment w:author="Miguel Sousa Dias" w:id="8" w:date="2025-07-07T16:17:48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as the default</w:t>
      </w:r>
    </w:p>
  </w:comment>
  <w:comment w:author="Ayotomide Aina" w:id="9" w:date="2025-07-09T11:38:07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payment once full product is sighted and 100% sampling of bags approved</w:t>
      </w:r>
    </w:p>
  </w:comment>
  <w:comment w:author="Miguel Sousa Dias" w:id="6" w:date="2025-07-07T16:14:31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this to "Former CMB, Kampala, Uganda"</w:t>
      </w:r>
    </w:p>
  </w:comment>
  <w:comment w:author="Ayotomide Aina" w:id="7" w:date="2025-07-09T11:38:25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Kampala, Uganda</w:t>
      </w:r>
    </w:p>
  </w:comment>
  <w:comment w:author="Miguel Sousa Dias" w:id="2" w:date="2025-07-07T16:13:46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Screen 1500: 42,000 Kg Total Net weight</w:t>
      </w:r>
    </w:p>
  </w:comment>
  <w:comment w:author="Miguel Sousa Dias" w:id="4" w:date="2025-07-07T16:17:32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leave this hard coded to keep life easy as 99% of cases it will be this</w:t>
      </w:r>
    </w:p>
  </w:comment>
  <w:comment w:author="Ayotomide Aina" w:id="5" w:date="2025-07-09T11:38:20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EXW Kampala, Uganda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sz w:val="18"/>
        <w:szCs w:val="18"/>
      </w:rPr>
    </w:pPr>
    <w:r w:rsidDel="00000000" w:rsidR="00000000" w:rsidRPr="00000000">
      <w:rPr>
        <w:rFonts w:ascii="Calibri" w:cs="Calibri" w:eastAsia="Calibri" w:hAnsi="Calibri"/>
        <w:sz w:val="18"/>
        <w:szCs w:val="18"/>
        <w:rtl w:val="0"/>
      </w:rPr>
      <w:t xml:space="preserve">Emirundi Trade Co. Ltd | PO Box 164491 Kampala GPO | Former CMB, Plot 29A-41 Spring Road Bugolobi</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3886200</wp:posOffset>
          </wp:positionH>
          <wp:positionV relativeFrom="paragraph">
            <wp:posOffset>-76189</wp:posOffset>
          </wp:positionV>
          <wp:extent cx="2338388" cy="36825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38388" cy="368250"/>
                  </a:xfrm>
                  <a:prstGeom prst="rect"/>
                  <a:ln/>
                </pic:spPr>
              </pic:pic>
            </a:graphicData>
          </a:graphic>
        </wp:anchor>
      </w:drawing>
    </w:r>
  </w:p>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emirunditrade@gmail.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