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OmniSight: Multimodal UI Self-Healing &amp; RPA Agent</w:t>
      </w:r>
    </w:p>
    <w:p>
      <w:pPr>
        <w:pStyle w:val="Heading1"/>
      </w:pPr>
      <w:r>
        <w:t>Final Internship Project Report</w:t>
      </w:r>
    </w:p>
    <w:p>
      <w:pPr>
        <w:pStyle w:val="Heading2"/>
      </w:pPr>
      <w:r>
        <w:t>1. Title Page</w:t>
      </w:r>
    </w:p>
    <w:p>
      <w:pPr>
        <w:pStyle w:val="ListBullet"/>
      </w:pPr>
      <w:r>
        <w:rPr>
          <w:b/>
        </w:rPr>
        <w:t>Project Title</w:t>
      </w:r>
      <w:r>
        <w:t>: OmniSight: Multimodal UI Self-Healing &amp; RPA Agent</w:t>
      </w:r>
    </w:p>
    <w:p>
      <w:pPr>
        <w:pStyle w:val="ListBullet"/>
      </w:pPr>
      <w:r>
        <w:rPr>
          <w:b/>
        </w:rPr>
        <w:t>Domain</w:t>
      </w:r>
      <w:r>
        <w:t>: Artificial Intelligence, Robotic Process Automation (RPA), Automated Web Quality Engineering</w:t>
      </w:r>
    </w:p>
    <w:p>
      <w:pPr>
        <w:pStyle w:val="ListBullet"/>
      </w:pPr>
      <w:r>
        <w:rPr>
          <w:b/>
        </w:rPr>
        <w:t>Student</w:t>
      </w:r>
      <w:r>
        <w:t>: Sheefa J Pathan</w:t>
      </w:r>
    </w:p>
    <w:p>
      <w:pPr>
        <w:pStyle w:val="ListBullet"/>
      </w:pPr>
      <w:r>
        <w:rPr>
          <w:b/>
        </w:rPr>
        <w:t>Degree</w:t>
      </w:r>
      <w:r>
        <w:t>: Bachelor of Engineering (B.E.) in Artificial Intelligence and Data Science</w:t>
      </w:r>
    </w:p>
    <w:p>
      <w:pPr>
        <w:pStyle w:val="ListBullet"/>
      </w:pPr>
      <w:r>
        <w:rPr>
          <w:b/>
        </w:rPr>
        <w:t>Institution</w:t>
      </w:r>
      <w:r>
        <w:t>: DR. D Y PATIL TECHNICAL CAMPUS</w:t>
      </w:r>
    </w:p>
    <w:p>
      <w:pPr>
        <w:pStyle w:val="ListBullet"/>
      </w:pPr>
      <w:r>
        <w:rPr>
          <w:b/>
        </w:rPr>
        <w:t>Review Type</w:t>
      </w:r>
      <w:r>
        <w:t>: Final Internship Project Submission</w:t>
      </w:r>
    </w:p>
    <w:p>
      <w:pPr>
        <w:pStyle w:val="ListBullet"/>
      </w:pPr>
      <w:r>
        <w:rPr>
          <w:b/>
        </w:rPr>
        <w:t>Repository</w:t>
      </w:r>
      <w:r>
        <w:t xml:space="preserve">: </w:t>
      </w:r>
      <w:r>
        <w:rPr>
          <w:rFonts w:ascii="Consolas" w:hAnsi="Consolas"/>
          <w:sz w:val="18"/>
        </w:rPr>
        <w:t>https://github.com/Sheefa04/OmniSight.git</w:t>
      </w:r>
    </w:p>
    <w:p>
      <w:pPr>
        <w:pStyle w:val="Heading2"/>
      </w:pPr>
      <w:r>
        <w:t>2. Abstract</w:t>
      </w:r>
    </w:p>
    <w:p>
      <w:r>
        <w:t>Web development across dynamic viewports often introduces subtle yet critical visual defects, such as overlapping components, unwrapped text strings, and horizontal viewport overflow. Traditional testing automation tools reliably identify functional errors, but typically fail to identify aesthetic and responsive layout degradation. When layout defects occur, manual intervention is often required to inspect the viewport, isolate the responsible CSS rule, and verify a fix.</w:t>
      </w:r>
    </w:p>
    <w:p>
      <w:r>
        <w:rPr>
          <w:b/>
        </w:rPr>
        <w:t>OmniSight</w:t>
      </w:r>
      <w:r>
        <w:t xml:space="preserve"> introduces an interactive, human-in-the-loop UI self-healing architecture. By pairing a FastAPI backend with Playwright browser automation, OmniSight inspects target websites across desktop, tablet, and mobile breakpoints. It performs deterministic DOM and computed-style heuristic analysis to locate visual anomalies, captures visual evidence, and presents findings to the developer. Upon explicit user authorization (</w:t>
      </w:r>
      <w:r>
        <w:rPr>
          <w:rFonts w:ascii="Consolas" w:hAnsi="Consolas"/>
          <w:sz w:val="18"/>
        </w:rPr>
        <w:t>approved=true</w:t>
      </w:r>
      <w:r>
        <w:t>), OmniSight applies a scoped CSS repair within an isolated browser session, captures the repaired state, and displays Before/After visual comparisons. The current implementation provides a tested baseline for automated web inspection, deterministic issue detection, and human-approved UI repair. Vision-language model integration, automated post-repair verification, patch generation, and report export are planned future enhancements.</w:t>
      </w:r>
    </w:p>
    <w:p>
      <w:pPr>
        <w:pStyle w:val="Heading2"/>
      </w:pPr>
      <w:r>
        <w:t>3. Introduction</w:t>
      </w:r>
    </w:p>
    <w:p>
      <w:r>
        <w:t>User interfaces (UIs) represent the primary touchpoint between web platforms and their end users. With the explosion of responsive device form factors—ranging from ultra-wide desktop monitors to compact mobile viewports—maintaining visual consistency has become an increasingly complex challenge. A styling rule designed for a 1366×768 resolution can easily cause horizontal overflow or unreadable text wrapping on a 375×812 mobile display.</w:t>
      </w:r>
    </w:p>
    <w:p>
      <w:r>
        <w:t>OmniSight combines browser automation and responsive layout heuristics to create a reliable visual feedback loop. The tool provides developers and QA teams with immediate visual evidence of UI regressions alongside approved, session-isolated repairs that demonstrate how the layout should appear once corrected.</w:t>
      </w:r>
    </w:p>
    <w:p>
      <w:pPr>
        <w:pStyle w:val="Heading2"/>
      </w:pPr>
      <w:r>
        <w:t>4. Problem Statement</w:t>
      </w:r>
    </w:p>
    <w:p>
      <w:pPr>
        <w:pStyle w:val="ListNumber"/>
      </w:pPr>
      <w:r>
        <w:rPr>
          <w:b/>
        </w:rPr>
        <w:t>Undetected Visual Flaws</w:t>
      </w:r>
      <w:r>
        <w:t>: Traditional automated test suites verify functional code execution but routinely overlook visual regressions, clipped buttons, and viewport overflow.</w:t>
      </w:r>
    </w:p>
    <w:p>
      <w:pPr>
        <w:pStyle w:val="ListNumber"/>
      </w:pPr>
      <w:r>
        <w:rPr>
          <w:b/>
        </w:rPr>
        <w:t>Slow Remediation Cycles</w:t>
      </w:r>
      <w:r>
        <w:t>: Discovering, verifying, and fixing a visual defect typically requires manual reproduction across multiple physical devices or browser dev tools.</w:t>
      </w:r>
    </w:p>
    <w:p>
      <w:pPr>
        <w:pStyle w:val="ListNumber"/>
      </w:pPr>
      <w:r>
        <w:rPr>
          <w:b/>
        </w:rPr>
        <w:t>Lack of Human Oversight in Autonomous Agents</w:t>
      </w:r>
      <w:r>
        <w:t>: Completely autonomous agents that modify source code directly introduce high risk of introducing regressions or unintended side effects into production repositories.</w:t>
      </w:r>
    </w:p>
    <w:p>
      <w:pPr>
        <w:pStyle w:val="ListNumber"/>
      </w:pPr>
      <w:r>
        <w:rPr>
          <w:b/>
        </w:rPr>
        <w:t>Disjointed Evidence</w:t>
      </w:r>
      <w:r>
        <w:t>: Developers lack unified dashboards that correlate reported layout metrics with side-by-side Before/After screenshot proof.</w:t>
      </w:r>
    </w:p>
    <w:p>
      <w:pPr>
        <w:pStyle w:val="Heading2"/>
      </w:pPr>
      <w:r>
        <w:t>5. Objectives</w:t>
      </w:r>
    </w:p>
    <w:p>
      <w:pPr>
        <w:pStyle w:val="ListNumber"/>
      </w:pPr>
      <w:r>
        <w:rPr>
          <w:b/>
        </w:rPr>
        <w:t>Automated Multi-Viewport Inspection</w:t>
      </w:r>
      <w:r>
        <w:t>: Build an automation engine capable of inspecting any valid HTTP/HTTPS URL across custom breakpoints (Desktop 1366×768, Tablet 768×1024, Mobile 375×812 and 390×844).</w:t>
      </w:r>
    </w:p>
    <w:p>
      <w:pPr>
        <w:pStyle w:val="ListNumber"/>
      </w:pPr>
      <w:r>
        <w:rPr>
          <w:b/>
        </w:rPr>
        <w:t>DOM-Based Visual Anomaly Detection</w:t>
      </w:r>
      <w:r>
        <w:t>: Implement heuristic detection algorithms to flag components extending beyond viewport boundaries and elements with unconstrained padding or unwrapped text.</w:t>
      </w:r>
    </w:p>
    <w:p>
      <w:pPr>
        <w:pStyle w:val="ListNumber"/>
      </w:pPr>
      <w:r>
        <w:rPr>
          <w:b/>
        </w:rPr>
        <w:t>Human-in-the-Loop Safe Repair</w:t>
      </w:r>
      <w:r>
        <w:t>: Enforce a mandatory authorization gate ensuring repairs only execute with explicit human approval.</w:t>
      </w:r>
    </w:p>
    <w:p>
      <w:pPr>
        <w:pStyle w:val="ListNumber"/>
      </w:pPr>
      <w:r>
        <w:rPr>
          <w:b/>
        </w:rPr>
        <w:t>Non-Destructive Session Remediation</w:t>
      </w:r>
      <w:r>
        <w:t>: Apply CSS repairs inside an active browser session without altering original source files, preventing unintended repository mutations.</w:t>
      </w:r>
    </w:p>
    <w:p>
      <w:pPr>
        <w:pStyle w:val="ListNumber"/>
      </w:pPr>
      <w:r>
        <w:rPr>
          <w:b/>
        </w:rPr>
        <w:t>Dynamic Evidence Generation</w:t>
      </w:r>
      <w:r>
        <w:t>: Automatically generate and render timestamped Before/After screenshot evidence in a modern dashboard interface.</w:t>
      </w:r>
    </w:p>
    <w:p>
      <w:pPr>
        <w:pStyle w:val="Heading2"/>
      </w:pPr>
      <w:r>
        <w:t>6. Scope</w:t>
      </w:r>
    </w:p>
    <w:p>
      <w:pPr>
        <w:pStyle w:val="Heading3"/>
      </w:pPr>
      <w:r>
        <w:t>In Scope (Currently Implemented System):</w:t>
      </w:r>
    </w:p>
    <w:p>
      <w:pPr>
        <w:pStyle w:val="ListBullet"/>
      </w:pPr>
      <w:r>
        <w:t>Asynchronous FastAPI server with RESTful endpoints (</w:t>
      </w:r>
      <w:r>
        <w:rPr>
          <w:rFonts w:ascii="Consolas" w:hAnsi="Consolas"/>
          <w:sz w:val="18"/>
        </w:rPr>
        <w:t>/health</w:t>
      </w:r>
      <w:r>
        <w:t xml:space="preserve">, </w:t>
      </w:r>
      <w:r>
        <w:rPr>
          <w:rFonts w:ascii="Consolas" w:hAnsi="Consolas"/>
          <w:sz w:val="18"/>
        </w:rPr>
        <w:t>/inspect-browser</w:t>
      </w:r>
      <w:r>
        <w:t xml:space="preserve">, </w:t>
      </w:r>
      <w:r>
        <w:rPr>
          <w:rFonts w:ascii="Consolas" w:hAnsi="Consolas"/>
          <w:sz w:val="18"/>
        </w:rPr>
        <w:t>/detect-issues</w:t>
      </w:r>
      <w:r>
        <w:t xml:space="preserve">, </w:t>
      </w:r>
      <w:r>
        <w:rPr>
          <w:rFonts w:ascii="Consolas" w:hAnsi="Consolas"/>
          <w:sz w:val="18"/>
        </w:rPr>
        <w:t>/repair-ui</w:t>
      </w:r>
      <w:r>
        <w:t>).</w:t>
      </w:r>
    </w:p>
    <w:p>
      <w:pPr>
        <w:pStyle w:val="ListBullet"/>
      </w:pPr>
      <w:r>
        <w:t>Playwright-driven Chromium automation for headless navigation and full-page screenshots.</w:t>
      </w:r>
    </w:p>
    <w:p>
      <w:pPr>
        <w:pStyle w:val="ListBullet"/>
      </w:pPr>
      <w:r>
        <w:t>Built-in ShopHub responsive demonstration store (</w:t>
      </w:r>
      <w:r>
        <w:rPr>
          <w:rFonts w:ascii="Consolas" w:hAnsi="Consolas"/>
          <w:sz w:val="18"/>
        </w:rPr>
        <w:t>frontend/store.html</w:t>
      </w:r>
      <w:r>
        <w:t>) featuring an intentional responsive button flaw.</w:t>
      </w:r>
    </w:p>
    <w:p>
      <w:pPr>
        <w:pStyle w:val="ListBullet"/>
      </w:pPr>
      <w:r>
        <w:t>Deterministic heuristic analysis for horizontal viewport overflow and oversized components.</w:t>
      </w:r>
    </w:p>
    <w:p>
      <w:pPr>
        <w:pStyle w:val="ListBullet"/>
      </w:pPr>
      <w:r>
        <w:t>Interactive Dashboard UI with real-time backend connection status, viewport selection, metrics tracking, and Before/After image comparison.</w:t>
      </w:r>
    </w:p>
    <w:p>
      <w:pPr>
        <w:pStyle w:val="ListBullet"/>
      </w:pPr>
      <w:r>
        <w:t>Strict safety enforcement (</w:t>
      </w:r>
      <w:r>
        <w:rPr>
          <w:rFonts w:ascii="Consolas" w:hAnsi="Consolas"/>
          <w:sz w:val="18"/>
        </w:rPr>
        <w:t>approved=true</w:t>
      </w:r>
      <w:r>
        <w:t xml:space="preserve"> requirement and URL validation).</w:t>
      </w:r>
    </w:p>
    <w:p>
      <w:pPr>
        <w:pStyle w:val="Heading3"/>
      </w:pPr>
      <w:r>
        <w:t>Out of Scope (Future Scope):</w:t>
      </w:r>
    </w:p>
    <w:p>
      <w:pPr>
        <w:pStyle w:val="ListBullet"/>
      </w:pPr>
      <w:r>
        <w:t>Permanent source code modification or automated GitHub Pull Request generation.</w:t>
      </w:r>
    </w:p>
    <w:p>
      <w:pPr>
        <w:pStyle w:val="ListBullet"/>
      </w:pPr>
      <w:r>
        <w:t>Vision-language model integration for semantic visual analysis (planned future enhancement).</w:t>
      </w:r>
    </w:p>
    <w:p>
      <w:pPr>
        <w:pStyle w:val="ListBullet"/>
      </w:pPr>
      <w:r>
        <w:t>Native mobile device testing beyond responsive browser emulation.</w:t>
      </w:r>
    </w:p>
    <w:p>
      <w:pPr>
        <w:pStyle w:val="Heading2"/>
      </w:pPr>
      <w:r>
        <w:t>7. Existing Systems &amp; Limitations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rPr>
                <w:b/>
                <w:sz w:val="16"/>
              </w:rPr>
              <w:t>Feature / Tool</w:t>
            </w:r>
          </w:p>
        </w:tc>
        <w:tc>
          <w:tcPr>
            <w:tcW w:type="dxa" w:w="2484"/>
          </w:tcPr>
          <w:p>
            <w:r>
              <w:rPr>
                <w:b/>
                <w:sz w:val="16"/>
              </w:rPr>
              <w:t>Traditional Unit/E2E Testing (Selenium / Cypress)</w:t>
            </w:r>
          </w:p>
        </w:tc>
        <w:tc>
          <w:tcPr>
            <w:tcW w:type="dxa" w:w="2484"/>
          </w:tcPr>
          <w:p>
            <w:r>
              <w:rPr>
                <w:b/>
                <w:sz w:val="16"/>
              </w:rPr>
              <w:t>Commercial Visual Regression (Percy / Applitools)</w:t>
            </w:r>
          </w:p>
        </w:tc>
        <w:tc>
          <w:tcPr>
            <w:tcW w:type="dxa" w:w="2484"/>
          </w:tcPr>
          <w:p>
            <w:r>
              <w:rPr>
                <w:b/>
                <w:sz w:val="16"/>
              </w:rPr>
              <w:t>OmniSight (Current Implementation)</w:t>
            </w:r>
          </w:p>
        </w:tc>
      </w:tr>
      <w:tr>
        <w:tc>
          <w:tcPr>
            <w:tcW w:type="dxa" w:w="2484"/>
          </w:tcPr>
          <w:p>
            <w:r>
              <w:rPr>
                <w:sz w:val="16"/>
              </w:rPr>
              <w:t>**Detection Basis**</w:t>
            </w:r>
          </w:p>
        </w:tc>
        <w:tc>
          <w:tcPr>
            <w:tcW w:type="dxa" w:w="2484"/>
          </w:tcPr>
          <w:p>
            <w:r>
              <w:rPr>
                <w:sz w:val="16"/>
              </w:rPr>
              <w:t>Functional assertions (DOM presence)</w:t>
            </w:r>
          </w:p>
        </w:tc>
        <w:tc>
          <w:tcPr>
            <w:tcW w:type="dxa" w:w="2484"/>
          </w:tcPr>
          <w:p>
            <w:r>
              <w:rPr>
                <w:sz w:val="16"/>
              </w:rPr>
              <w:t>Pixel-by-pixel diffing against baselines</w:t>
            </w:r>
          </w:p>
        </w:tc>
        <w:tc>
          <w:tcPr>
            <w:tcW w:type="dxa" w:w="2484"/>
          </w:tcPr>
          <w:p>
            <w:r>
              <w:rPr>
                <w:sz w:val="16"/>
              </w:rPr>
              <w:t>DOM &amp; computed style heuristics</w:t>
            </w:r>
          </w:p>
        </w:tc>
      </w:tr>
      <w:tr>
        <w:tc>
          <w:tcPr>
            <w:tcW w:type="dxa" w:w="2484"/>
          </w:tcPr>
          <w:p>
            <w:r>
              <w:rPr>
                <w:sz w:val="16"/>
              </w:rPr>
              <w:t>**Setup Overhead**</w:t>
            </w:r>
          </w:p>
        </w:tc>
        <w:tc>
          <w:tcPr>
            <w:tcW w:type="dxa" w:w="2484"/>
          </w:tcPr>
          <w:p>
            <w:r>
              <w:rPr>
                <w:sz w:val="16"/>
              </w:rPr>
              <w:t>High (requires writing explicit scripts)</w:t>
            </w:r>
          </w:p>
        </w:tc>
        <w:tc>
          <w:tcPr>
            <w:tcW w:type="dxa" w:w="2484"/>
          </w:tcPr>
          <w:p>
            <w:r>
              <w:rPr>
                <w:sz w:val="16"/>
              </w:rPr>
              <w:t>High (requires maintaining baseline diffs)</w:t>
            </w:r>
          </w:p>
        </w:tc>
        <w:tc>
          <w:tcPr>
            <w:tcW w:type="dxa" w:w="2484"/>
          </w:tcPr>
          <w:p>
            <w:r>
              <w:rPr>
                <w:sz w:val="16"/>
              </w:rPr>
              <w:t>Low for supported workflows; configuration and browser dependencies may be required.</w:t>
            </w:r>
          </w:p>
        </w:tc>
      </w:tr>
      <w:tr>
        <w:tc>
          <w:tcPr>
            <w:tcW w:type="dxa" w:w="2484"/>
          </w:tcPr>
          <w:p>
            <w:r>
              <w:rPr>
                <w:sz w:val="16"/>
              </w:rPr>
              <w:t>**Self-Healing**</w:t>
            </w:r>
          </w:p>
        </w:tc>
        <w:tc>
          <w:tcPr>
            <w:tcW w:type="dxa" w:w="2484"/>
          </w:tcPr>
          <w:p>
            <w:r>
              <w:rPr>
                <w:sz w:val="16"/>
              </w:rPr>
              <w:t>None (reports pass/fail only)</w:t>
            </w:r>
          </w:p>
        </w:tc>
        <w:tc>
          <w:tcPr>
            <w:tcW w:type="dxa" w:w="2484"/>
          </w:tcPr>
          <w:p>
            <w:r>
              <w:rPr>
                <w:sz w:val="16"/>
              </w:rPr>
              <w:t>None (highlights pixel differences)</w:t>
            </w:r>
          </w:p>
        </w:tc>
        <w:tc>
          <w:tcPr>
            <w:tcW w:type="dxa" w:w="2484"/>
          </w:tcPr>
          <w:p>
            <w:r>
              <w:rPr>
                <w:sz w:val="16"/>
              </w:rPr>
              <w:t>**Applies a scoped CSS repair after explicit human approval**</w:t>
            </w:r>
          </w:p>
        </w:tc>
      </w:tr>
      <w:tr>
        <w:tc>
          <w:tcPr>
            <w:tcW w:type="dxa" w:w="2484"/>
          </w:tcPr>
          <w:p>
            <w:r>
              <w:rPr>
                <w:sz w:val="16"/>
              </w:rPr>
              <w:t>**Safety Control**</w:t>
            </w:r>
          </w:p>
        </w:tc>
        <w:tc>
          <w:tcPr>
            <w:tcW w:type="dxa" w:w="2484"/>
          </w:tcPr>
          <w:p>
            <w:r>
              <w:rPr>
                <w:sz w:val="16"/>
              </w:rPr>
              <w:t>N/A</w:t>
            </w:r>
          </w:p>
        </w:tc>
        <w:tc>
          <w:tcPr>
            <w:tcW w:type="dxa" w:w="2484"/>
          </w:tcPr>
          <w:p>
            <w:r>
              <w:rPr>
                <w:sz w:val="16"/>
              </w:rPr>
              <w:t>N/A</w:t>
            </w:r>
          </w:p>
        </w:tc>
        <w:tc>
          <w:tcPr>
            <w:tcW w:type="dxa" w:w="2484"/>
          </w:tcPr>
          <w:p>
            <w:r>
              <w:rPr>
                <w:sz w:val="16"/>
              </w:rPr>
              <w:t>**Explicit human approval gate**</w:t>
            </w:r>
          </w:p>
        </w:tc>
      </w:tr>
      <w:tr>
        <w:tc>
          <w:tcPr>
            <w:tcW w:type="dxa" w:w="2484"/>
          </w:tcPr>
          <w:p>
            <w:r>
              <w:rPr>
                <w:sz w:val="16"/>
              </w:rPr>
              <w:t>**Before/After Live Proof**</w:t>
            </w:r>
          </w:p>
        </w:tc>
        <w:tc>
          <w:tcPr>
            <w:tcW w:type="dxa" w:w="2484"/>
          </w:tcPr>
          <w:p>
            <w:r>
              <w:rPr>
                <w:sz w:val="16"/>
              </w:rPr>
              <w:t>No</w:t>
            </w:r>
          </w:p>
        </w:tc>
        <w:tc>
          <w:tcPr>
            <w:tcW w:type="dxa" w:w="2484"/>
          </w:tcPr>
          <w:p>
            <w:r>
              <w:rPr>
                <w:sz w:val="16"/>
              </w:rPr>
              <w:t>Diff masks only</w:t>
            </w:r>
          </w:p>
        </w:tc>
        <w:tc>
          <w:tcPr>
            <w:tcW w:type="dxa" w:w="2484"/>
          </w:tcPr>
          <w:p>
            <w:r>
              <w:rPr>
                <w:sz w:val="16"/>
              </w:rPr>
              <w:t>**Side-by-side visual comparison**</w:t>
            </w:r>
          </w:p>
        </w:tc>
      </w:tr>
    </w:tbl>
    <w:p>
      <w:pPr>
        <w:pStyle w:val="Heading2"/>
      </w:pPr>
      <w:r>
        <w:t>8. Proposed System</w:t>
      </w:r>
    </w:p>
    <w:p>
      <w:r>
        <w:t>OmniSight implements a 5-stage closed-loop quality engineering workflow:</w:t>
      </w:r>
    </w:p>
    <w:p>
      <w:pPr>
        <w:pStyle w:val="ListNumber"/>
      </w:pPr>
      <w:r>
        <w:rPr>
          <w:b/>
        </w:rPr>
        <w:t>Target Ingestion</w:t>
      </w:r>
      <w:r>
        <w:t>: The user inputs a target URL and selects the evaluation viewport.</w:t>
      </w:r>
    </w:p>
    <w:p>
      <w:pPr>
        <w:pStyle w:val="ListNumber"/>
      </w:pPr>
      <w:r>
        <w:rPr>
          <w:b/>
        </w:rPr>
        <w:t>Automated Capture</w:t>
      </w:r>
      <w:r>
        <w:t>: Headless Chromium navigates to the URL, awaits network idle, and saves a high-resolution baseline screenshot.</w:t>
      </w:r>
    </w:p>
    <w:p>
      <w:pPr>
        <w:pStyle w:val="ListNumber"/>
      </w:pPr>
      <w:r>
        <w:rPr>
          <w:b/>
        </w:rPr>
        <w:t>Heuristic Evaluation</w:t>
      </w:r>
      <w:r>
        <w:t>: In-page scripts evaluate bounding client rectangles and computed styles to detect anomalies.</w:t>
      </w:r>
    </w:p>
    <w:p>
      <w:pPr>
        <w:pStyle w:val="ListNumber"/>
      </w:pPr>
      <w:r>
        <w:rPr>
          <w:b/>
        </w:rPr>
        <w:t>Approval Gate</w:t>
      </w:r>
      <w:r>
        <w:t>: The dashboard presents the detected defect and awaits explicit user authorization before triggering remediation.</w:t>
      </w:r>
    </w:p>
    <w:p>
      <w:pPr>
        <w:pStyle w:val="ListNumber"/>
      </w:pPr>
      <w:r>
        <w:rPr>
          <w:b/>
        </w:rPr>
        <w:t>Session Remediation &amp; Visual Diff</w:t>
      </w:r>
      <w:r>
        <w:t>: After explicit approval, Playwright attempts a scoped CSS repair on supported demo buttons. If a matching button is found, it applies the temporary repair within the browser session and captures the resulting state. The dashboard presents the repair result and Before/After evidence. The original website source files are not modified.</w:t>
      </w:r>
    </w:p>
    <w:p>
      <w:pPr>
        <w:pStyle w:val="Heading2"/>
      </w:pPr>
      <w:r>
        <w:t>9. Requirements Specification</w:t>
      </w:r>
    </w:p>
    <w:p>
      <w:pPr>
        <w:pStyle w:val="Heading3"/>
      </w:pPr>
      <w:r>
        <w:t>9.1 Hardware Requirements</w:t>
      </w:r>
    </w:p>
    <w:p>
      <w:pPr>
        <w:pStyle w:val="ListBullet"/>
      </w:pPr>
      <w:r>
        <w:rPr>
          <w:b/>
        </w:rPr>
        <w:t>Processor</w:t>
      </w:r>
      <w:r>
        <w:t>: Intel Core i5 / AMD Ryzen 5 or higher.</w:t>
      </w:r>
    </w:p>
    <w:p>
      <w:pPr>
        <w:pStyle w:val="ListBullet"/>
      </w:pPr>
      <w:r>
        <w:rPr>
          <w:b/>
        </w:rPr>
        <w:t>RAM</w:t>
      </w:r>
      <w:r>
        <w:t>: Minimum 8 GB (16 GB recommended for concurrent Chromium instances).</w:t>
      </w:r>
    </w:p>
    <w:p>
      <w:pPr>
        <w:pStyle w:val="ListBullet"/>
      </w:pPr>
      <w:r>
        <w:rPr>
          <w:b/>
        </w:rPr>
        <w:t>Storage</w:t>
      </w:r>
      <w:r>
        <w:t>: Minimum 2 GB free disk space.</w:t>
      </w:r>
    </w:p>
    <w:p>
      <w:pPr>
        <w:pStyle w:val="Heading3"/>
      </w:pPr>
      <w:r>
        <w:t>9.2 Software Requirements</w:t>
      </w:r>
    </w:p>
    <w:p>
      <w:pPr>
        <w:pStyle w:val="ListBullet"/>
      </w:pPr>
      <w:r>
        <w:rPr>
          <w:b/>
        </w:rPr>
        <w:t>Operating System</w:t>
      </w:r>
      <w:r>
        <w:t>: Windows 10/11, macOS, or Linux.</w:t>
      </w:r>
    </w:p>
    <w:p>
      <w:pPr>
        <w:pStyle w:val="ListBullet"/>
      </w:pPr>
      <w:r>
        <w:rPr>
          <w:b/>
        </w:rPr>
        <w:t>Runtime Environment</w:t>
      </w:r>
      <w:r>
        <w:t>: Python 3.12.10 (Windows Proactor event loop configuration used for asynchronous subprocess handling).</w:t>
      </w:r>
    </w:p>
    <w:p>
      <w:pPr>
        <w:pStyle w:val="ListBullet"/>
      </w:pPr>
      <w:r>
        <w:rPr>
          <w:b/>
        </w:rPr>
        <w:t>Browser Automation</w:t>
      </w:r>
      <w:r>
        <w:t>: Playwright 1.64.0 with Chromium browser engine.</w:t>
      </w:r>
    </w:p>
    <w:p>
      <w:pPr>
        <w:pStyle w:val="ListBullet"/>
      </w:pPr>
      <w:r>
        <w:rPr>
          <w:b/>
        </w:rPr>
        <w:t>Web Technologies</w:t>
      </w:r>
      <w:r>
        <w:t>: HTML5, Vanilla CSS3, Modern JavaScript (ES6+).</w:t>
      </w:r>
    </w:p>
    <w:p>
      <w:pPr>
        <w:pStyle w:val="ListBullet"/>
      </w:pPr>
      <w:r>
        <w:rPr>
          <w:b/>
        </w:rPr>
        <w:t>Backend Framework</w:t>
      </w:r>
      <w:r>
        <w:t>: FastAPI 0.149.0, Uvicorn 0.54.0, and Pydantic 2.14.1.</w:t>
      </w:r>
    </w:p>
    <w:p>
      <w:pPr>
        <w:pStyle w:val="Heading2"/>
      </w:pPr>
      <w:r>
        <w:t>10. Architecture and Workflow</w:t>
      </w:r>
    </w:p>
    <w:p>
      <w:r>
        <w:rPr>
          <w:rFonts w:ascii="Consolas" w:hAnsi="Consolas"/>
          <w:sz w:val="16"/>
        </w:rPr>
        <w:t>sequenceDiagram</w:t>
        <w:br/>
        <w:t xml:space="preserve">    autonumber</w:t>
        <w:br/>
        <w:t xml:space="preserve">    actor User as User / QA Engineer</w:t>
        <w:br/>
        <w:t xml:space="preserve">    participant Dash as Dashboard Frontend</w:t>
        <w:br/>
        <w:t xml:space="preserve">    participant API as FastAPI Backend</w:t>
        <w:br/>
        <w:t xml:space="preserve">    participant Playwright as Headless Chromium</w:t>
        <w:br/>
        <w:t xml:space="preserve">    participant Target as Target Website</w:t>
        <w:br/>
        <w:br/>
        <w:t xml:space="preserve">    User-&gt;&gt;Dash: Enter URL &amp; Select Viewport</w:t>
        <w:br/>
        <w:t xml:space="preserve">    User-&gt;&gt;Dash: Click "Start Inspection"</w:t>
        <w:br/>
        <w:t xml:space="preserve">    Dash-&gt;&gt;API: POST /inspect-browser {url, viewport}</w:t>
        <w:br/>
        <w:t xml:space="preserve">    API-&gt;&gt;Playwright: Launch Browser Context (viewport)</w:t>
        <w:br/>
        <w:t xml:space="preserve">    Playwright-&gt;&gt;Target: Navigate &amp; Wait Network Idle</w:t>
        <w:br/>
        <w:t xml:space="preserve">    Playwright-&gt;&gt;API: Full-Page Screenshot URL</w:t>
        <w:br/>
        <w:t xml:space="preserve">    API--&gt;&gt;Dash: Return {status: success, screenshot_url}</w:t>
        <w:br/>
        <w:t xml:space="preserve">    Dash-&gt;&gt;Dash: Display Screenshot &amp; Set Before Image</w:t>
        <w:br/>
        <w:br/>
        <w:t xml:space="preserve">    Dash-&gt;&gt;API: POST /detect-issues {url, viewport}</w:t>
        <w:br/>
        <w:t xml:space="preserve">    API-&gt;&gt;Playwright: Evaluate DOM &amp; Computed Styles</w:t>
        <w:br/>
        <w:t xml:space="preserve">    Playwright--&gt;&gt;API: Return Detected Issues List</w:t>
        <w:br/>
        <w:t xml:space="preserve">    API--&gt;&gt;Dash: Return {issue_count: len(issues), issues: [...]}</w:t>
        <w:br/>
        <w:t xml:space="preserve">    Dash-&gt;&gt;Dash: Update Issues Metric &amp; Display Findings</w:t>
        <w:br/>
        <w:br/>
        <w:t xml:space="preserve">    User-&gt;&gt;Dash: Click "Approve &amp; Repair UI"</w:t>
        <w:br/>
        <w:t xml:space="preserve">    Dash-&gt;&gt;API: POST /repair-ui {url, approved: true}</w:t>
        <w:br/>
        <w:t xml:space="preserve">    API-&gt;&gt;Playwright: Launch Context &amp; Inject Scoped CSS Fix</w:t>
        <w:br/>
        <w:t xml:space="preserve">    Playwright-&gt;&gt;Target: Apply scoped CSS if a supported demo button exists</w:t>
        <w:br/>
        <w:t xml:space="preserve">    Playwright-&gt;&gt;API: Capture Repaired Screenshot</w:t>
        <w:br/>
        <w:t xml:space="preserve">    API--&gt;&gt;Dash: Return {status: success or not_applied, screenshot_url}</w:t>
        <w:br/>
        <w:t xml:space="preserve">    Dash-&gt;&gt;Dash: Show repair result and After image</w:t>
      </w:r>
    </w:p>
    <w:p>
      <w:pPr>
        <w:pStyle w:val="Heading2"/>
      </w:pPr>
      <w:r>
        <w:t>11. Technology Stack Details</w:t>
      </w:r>
    </w:p>
    <w:p>
      <w:pPr>
        <w:pStyle w:val="ListBullet"/>
      </w:pPr>
      <w:r>
        <w:rPr>
          <w:b/>
        </w:rPr>
        <w:t>FastAPI</w:t>
      </w:r>
      <w:r>
        <w:t>: Provides asynchronous endpoint handling, automatic OpenAPI/Swagger documentation, and Pydantic-powered schema validation.</w:t>
      </w:r>
    </w:p>
    <w:p>
      <w:pPr>
        <w:pStyle w:val="ListBullet"/>
      </w:pPr>
      <w:r>
        <w:rPr>
          <w:b/>
        </w:rPr>
        <w:t>Playwright (Python Async)</w:t>
      </w:r>
      <w:r>
        <w:t>: Controls Chromium in headless mode, handles viewport sizing, executes JavaScript in page context, and captures full-page PNG screenshots.</w:t>
      </w:r>
    </w:p>
    <w:p>
      <w:pPr>
        <w:pStyle w:val="ListBullet"/>
      </w:pPr>
      <w:r>
        <w:rPr>
          <w:b/>
        </w:rPr>
        <w:t>Pydantic</w:t>
      </w:r>
      <w:r>
        <w:t>: Enforces strict URL validation (</w:t>
      </w:r>
      <w:r>
        <w:rPr>
          <w:rFonts w:ascii="Consolas" w:hAnsi="Consolas"/>
          <w:sz w:val="18"/>
        </w:rPr>
        <w:t>HttpUrl</w:t>
      </w:r>
      <w:r>
        <w:t>) and request schema verification.</w:t>
      </w:r>
    </w:p>
    <w:p>
      <w:pPr>
        <w:pStyle w:val="ListBullet"/>
      </w:pPr>
      <w:r>
        <w:rPr>
          <w:b/>
        </w:rPr>
        <w:t>Vanilla CSS Design System</w:t>
      </w:r>
      <w:r>
        <w:t>: Features a high-contrast corporate aesthetic utilizing CSS variables, responsive CSS grids, and accessibility-compliant status pills.</w:t>
      </w:r>
    </w:p>
    <w:p>
      <w:pPr>
        <w:pStyle w:val="ListBullet"/>
      </w:pPr>
      <w:r>
        <w:rPr>
          <w:b/>
        </w:rPr>
        <w:t>Windows Proactor Loop Policy</w:t>
      </w:r>
      <w:r>
        <w:t xml:space="preserve">: Configured explicitly in </w:t>
      </w:r>
      <w:r>
        <w:rPr>
          <w:rFonts w:ascii="Consolas" w:hAnsi="Consolas"/>
          <w:sz w:val="18"/>
        </w:rPr>
        <w:t>main.py</w:t>
      </w:r>
      <w:r>
        <w:t xml:space="preserve"> to ensure reliable Playwright subprocess communication on Windows.</w:t>
      </w:r>
    </w:p>
    <w:p>
      <w:pPr>
        <w:pStyle w:val="Heading2"/>
      </w:pPr>
      <w:r>
        <w:t>12. Implementation Details</w:t>
      </w:r>
    </w:p>
    <w:p>
      <w:pPr>
        <w:pStyle w:val="Heading3"/>
      </w:pPr>
      <w:r>
        <w:t>12.1 Backend Implementation (</w:t>
      </w:r>
      <w:r>
        <w:rPr>
          <w:rFonts w:ascii="Consolas" w:hAnsi="Consolas"/>
          <w:sz w:val="18"/>
        </w:rPr>
        <w:t>backend/main.py</w:t>
      </w:r>
      <w:r>
        <w:t>)</w:t>
      </w:r>
    </w:p>
    <w:p>
      <w:pPr>
        <w:pStyle w:val="ListBullet"/>
      </w:pPr>
      <w:r>
        <w:rPr>
          <w:b/>
        </w:rPr>
        <w:t>Inspection Service</w:t>
      </w:r>
      <w:r>
        <w:t xml:space="preserve">: Navigates to the validated URL, takes a uniquely named screenshot via UUID4, and exposes it through FastAPI StaticFiles mount at </w:t>
      </w:r>
      <w:r>
        <w:rPr>
          <w:rFonts w:ascii="Consolas" w:hAnsi="Consolas"/>
          <w:sz w:val="18"/>
        </w:rPr>
        <w:t>/screenshots/</w:t>
      </w:r>
      <w:r>
        <w:t>.</w:t>
      </w:r>
    </w:p>
    <w:p>
      <w:pPr>
        <w:pStyle w:val="ListBullet"/>
      </w:pPr>
      <w:r>
        <w:rPr>
          <w:b/>
        </w:rPr>
        <w:t>Heuristic Detector</w:t>
      </w:r>
      <w:r>
        <w:t>: Executes an in-browser evaluation analyzing all visible elements:</w:t>
      </w:r>
    </w:p>
    <w:p>
      <w:pPr>
        <w:pStyle w:val="ListBullet"/>
      </w:pPr>
      <w:r>
        <w:t xml:space="preserve">Identifies elements where </w:t>
      </w:r>
      <w:r>
        <w:rPr>
          <w:rFonts w:ascii="Consolas" w:hAnsi="Consolas"/>
          <w:sz w:val="18"/>
        </w:rPr>
        <w:t>rect.right &gt; window.innerWidth + 1</w:t>
      </w:r>
      <w:r>
        <w:t>.</w:t>
      </w:r>
    </w:p>
    <w:p>
      <w:pPr>
        <w:pStyle w:val="ListBullet"/>
      </w:pPr>
      <w:r>
        <w:t xml:space="preserve">Flags elements with </w:t>
      </w:r>
      <w:r>
        <w:rPr>
          <w:rFonts w:ascii="Consolas" w:hAnsi="Consolas"/>
          <w:sz w:val="18"/>
        </w:rPr>
        <w:t>button.broken-button</w:t>
      </w:r>
      <w:r>
        <w:t xml:space="preserve"> or </w:t>
      </w:r>
      <w:r>
        <w:rPr>
          <w:rFonts w:ascii="Consolas" w:hAnsi="Consolas"/>
          <w:sz w:val="18"/>
        </w:rPr>
        <w:t>button.buggy-button</w:t>
      </w:r>
      <w:r>
        <w:t xml:space="preserve"> exhibiting oversized width or unwrapped text.</w:t>
      </w:r>
    </w:p>
    <w:p>
      <w:pPr>
        <w:pStyle w:val="ListBullet"/>
      </w:pPr>
      <w:r>
        <w:t>Verifies total document scroll width against viewport width (</w:t>
      </w:r>
      <w:r>
        <w:rPr>
          <w:rFonts w:ascii="Consolas" w:hAnsi="Consolas"/>
          <w:sz w:val="18"/>
        </w:rPr>
        <w:t>scrollWidth &gt; innerWidth</w:t>
      </w:r>
      <w:r>
        <w:t>).</w:t>
      </w:r>
    </w:p>
    <w:p>
      <w:pPr>
        <w:pStyle w:val="ListBullet"/>
      </w:pPr>
      <w:r>
        <w:rPr>
          <w:b/>
        </w:rPr>
        <w:t>Approved Repair Service</w:t>
      </w:r>
      <w:r>
        <w:t xml:space="preserve">: Validates </w:t>
      </w:r>
      <w:r>
        <w:rPr>
          <w:rFonts w:ascii="Consolas" w:hAnsi="Consolas"/>
          <w:sz w:val="18"/>
        </w:rPr>
        <w:t>request.approved == True</w:t>
      </w:r>
      <w:r>
        <w:t xml:space="preserve">. If authorized, injects a scoped </w:t>
      </w:r>
      <w:r>
        <w:rPr>
          <w:rFonts w:ascii="Consolas" w:hAnsi="Consolas"/>
          <w:sz w:val="18"/>
        </w:rPr>
        <w:t>&lt;style&gt;</w:t>
      </w:r>
      <w:r>
        <w:t xml:space="preserve"> element into the page head:</w:t>
      </w:r>
    </w:p>
    <w:p>
      <w:r>
        <w:rPr>
          <w:rFonts w:ascii="Consolas" w:hAnsi="Consolas"/>
          <w:sz w:val="18"/>
        </w:rPr>
      </w:r>
      <w:r>
        <w:rPr>
          <w:rFonts w:ascii="Consolas" w:hAnsi="Consolas"/>
          <w:sz w:val="18"/>
        </w:rPr>
        <w:t xml:space="preserve">css button.buggy-button, button.broken-button { position: relative !important; max-width: 100% !important; box-sizing: border-box !important; white-space: normal !important; overflow-wrap: anywhere !important; z-index: 1 !important; } </w:t>
      </w:r>
      <w:r>
        <w:rPr>
          <w:rFonts w:ascii="Consolas" w:hAnsi="Consolas"/>
          <w:sz w:val="18"/>
        </w:rPr>
      </w:r>
      <w:r>
        <w:t xml:space="preserve"> It captures the resulting screenshot and returns a truthful message emphasizing that original files remain untouched.</w:t>
      </w:r>
    </w:p>
    <w:p>
      <w:pPr>
        <w:pStyle w:val="Heading3"/>
      </w:pPr>
      <w:r>
        <w:t>12.2 Frontend Implementation (</w:t>
      </w:r>
      <w:r>
        <w:rPr>
          <w:rFonts w:ascii="Consolas" w:hAnsi="Consolas"/>
          <w:sz w:val="18"/>
        </w:rPr>
        <w:t>frontend/dashboard.html</w:t>
      </w:r>
      <w:r>
        <w:t>)</w:t>
      </w:r>
    </w:p>
    <w:p>
      <w:pPr>
        <w:pStyle w:val="ListBullet"/>
      </w:pPr>
      <w:r>
        <w:rPr>
          <w:b/>
        </w:rPr>
        <w:t>Form Handling</w:t>
      </w:r>
      <w:r>
        <w:t xml:space="preserve">: Reads input from </w:t>
      </w:r>
      <w:r>
        <w:rPr>
          <w:rFonts w:ascii="Consolas" w:hAnsi="Consolas"/>
          <w:sz w:val="18"/>
        </w:rPr>
        <w:t>#websiteUrl</w:t>
      </w:r>
      <w:r>
        <w:t xml:space="preserve"> and </w:t>
      </w:r>
      <w:r>
        <w:rPr>
          <w:rFonts w:ascii="Consolas" w:hAnsi="Consolas"/>
          <w:sz w:val="18"/>
        </w:rPr>
        <w:t>#viewport</w:t>
      </w:r>
      <w:r>
        <w:t>. Pre-fills demo URLs when selecting ShopHub.</w:t>
      </w:r>
    </w:p>
    <w:p>
      <w:pPr>
        <w:pStyle w:val="ListBullet"/>
      </w:pPr>
      <w:r>
        <w:rPr>
          <w:b/>
        </w:rPr>
        <w:t>Robust Error Parser (`formatApiError`)</w:t>
      </w:r>
      <w:r>
        <w:t>: Parses complex FastAPI error arrays (</w:t>
      </w:r>
      <w:r>
        <w:rPr>
          <w:rFonts w:ascii="Consolas" w:hAnsi="Consolas"/>
          <w:sz w:val="18"/>
        </w:rPr>
        <w:t>detail: [{loc, msg}]</w:t>
      </w:r>
      <w:r>
        <w:t xml:space="preserve">) into human-readable text, preventing generic </w:t>
      </w:r>
      <w:r>
        <w:rPr>
          <w:rFonts w:ascii="Consolas" w:hAnsi="Consolas"/>
          <w:sz w:val="18"/>
        </w:rPr>
        <w:t>[object Object]</w:t>
      </w:r>
      <w:r>
        <w:t xml:space="preserve"> errors.</w:t>
      </w:r>
    </w:p>
    <w:p>
      <w:pPr>
        <w:pStyle w:val="ListBullet"/>
      </w:pPr>
      <w:r>
        <w:rPr>
          <w:b/>
        </w:rPr>
        <w:t>Dynamic Before/After View</w:t>
      </w:r>
      <w:r>
        <w:t>: Utilizes cache-busting timestamp queries (</w:t>
      </w:r>
      <w:r>
        <w:rPr>
          <w:rFonts w:ascii="Consolas" w:hAnsi="Consolas"/>
          <w:sz w:val="18"/>
        </w:rPr>
        <w:t>?t=timestamp</w:t>
      </w:r>
      <w:r>
        <w:t>) to force immediate browser updates when new screenshots are generated.</w:t>
      </w:r>
    </w:p>
    <w:p>
      <w:pPr>
        <w:pStyle w:val="Heading2"/>
      </w:pPr>
      <w:r>
        <w:t>13. Testing and Results</w:t>
      </w:r>
    </w:p>
    <w:p>
      <w:r>
        <w:t xml:space="preserve">The automated test suite was executed using Python 3.12.10 and pytest to validate the OmniSight application. The latest verified test run completed with </w:t>
      </w:r>
      <w:r>
        <w:rPr>
          <w:b/>
        </w:rPr>
        <w:t>69 tests passed, 0 tests failed, and 6 warnings</w:t>
      </w:r>
      <w:r>
        <w:t>. The warnings were related to a deprecated Pillow image-processing method and did not cause the test run to fail. The results demonstrate successful execution of the tested application workflows; they do not imply that every possible website or layout defect has been validated.</w:t>
      </w:r>
    </w:p>
    <w:p>
      <w:pPr>
        <w:pStyle w:val="Heading2"/>
      </w:pPr>
      <w:r>
        <w:t>14. Screenshots &amp; Evidence</w:t>
      </w:r>
    </w:p>
    <w:p>
      <w:r>
        <w:t xml:space="preserve">The following screenshots document the OmniSight dashboard, baseline website layouts, responsive viewport inspections, issue detection, and visual comparison workflow. The evidence is stored in </w:t>
      </w:r>
      <w:r>
        <w:rPr>
          <w:rFonts w:ascii="Consolas" w:hAnsi="Consolas"/>
          <w:sz w:val="18"/>
        </w:rPr>
        <w:t>screenshots/evidence/</w:t>
      </w:r>
      <w:r>
        <w:t>.</w:t>
      </w:r>
    </w:p>
    <w:p>
      <w:pPr>
        <w:pStyle w:val="ListNumber"/>
      </w:pPr>
      <w:r>
        <w:rPr>
          <w:rFonts w:ascii="Consolas" w:hAnsi="Consolas"/>
          <w:sz w:val="18"/>
        </w:rPr>
        <w:t>01_dashboard_initial.png</w:t>
      </w:r>
      <w:r>
        <w:t xml:space="preserve"> — Initial dashboard before inspection.</w:t>
      </w:r>
    </w:p>
    <w:p>
      <w:pPr>
        <w:pStyle w:val="ListNumber"/>
      </w:pPr>
      <w:r>
        <w:rPr>
          <w:rFonts w:ascii="Consolas" w:hAnsi="Consolas"/>
          <w:sz w:val="18"/>
        </w:rPr>
        <w:t>02_desktop_store_1366x768.png</w:t>
      </w:r>
      <w:r>
        <w:t xml:space="preserve"> — ShopHub baseline at desktop resolution.</w:t>
      </w:r>
    </w:p>
    <w:p>
      <w:pPr>
        <w:pStyle w:val="ListNumber"/>
      </w:pPr>
      <w:r>
        <w:rPr>
          <w:rFonts w:ascii="Consolas" w:hAnsi="Consolas"/>
          <w:sz w:val="18"/>
        </w:rPr>
        <w:t>03_mobile_store_375x812.png</w:t>
      </w:r>
      <w:r>
        <w:t xml:space="preserve"> — ShopHub layout at mobile resolution.</w:t>
      </w:r>
    </w:p>
    <w:p>
      <w:pPr>
        <w:pStyle w:val="ListNumber"/>
      </w:pPr>
      <w:r>
        <w:rPr>
          <w:rFonts w:ascii="Consolas" w:hAnsi="Consolas"/>
          <w:sz w:val="18"/>
        </w:rPr>
        <w:t>03b_mobile_store_390x844.png</w:t>
      </w:r>
      <w:r>
        <w:t xml:space="preserve"> — Additional mobile viewport inspection.</w:t>
      </w:r>
    </w:p>
    <w:p>
      <w:pPr>
        <w:pStyle w:val="ListNumber"/>
      </w:pPr>
      <w:r>
        <w:rPr>
          <w:rFonts w:ascii="Consolas" w:hAnsi="Consolas"/>
          <w:sz w:val="18"/>
        </w:rPr>
        <w:t>04_tablet_store_768x1024.png</w:t>
      </w:r>
      <w:r>
        <w:t xml:space="preserve"> — ShopHub layout at tablet resolution.</w:t>
      </w:r>
    </w:p>
    <w:p>
      <w:pPr>
        <w:pStyle w:val="ListNumber"/>
      </w:pPr>
      <w:r>
        <w:rPr>
          <w:rFonts w:ascii="Consolas" w:hAnsi="Consolas"/>
          <w:sz w:val="18"/>
        </w:rPr>
        <w:t>05_dashboard_issues_detected.png</w:t>
      </w:r>
      <w:r>
        <w:t xml:space="preserve"> — Dashboard showing the detected layout issue.</w:t>
      </w:r>
    </w:p>
    <w:p>
      <w:pPr>
        <w:pStyle w:val="ListNumber"/>
      </w:pPr>
      <w:r>
        <w:rPr>
          <w:rFonts w:ascii="Consolas" w:hAnsi="Consolas"/>
          <w:sz w:val="18"/>
        </w:rPr>
        <w:t>06_dashboard_repaired_comparison.png</w:t>
      </w:r>
      <w:r>
        <w:t xml:space="preserve"> — Before-and-after visual comparison panel showing the website rendering and issue visualization during the repair workflow.</w:t>
      </w:r>
    </w:p>
    <w:p>
      <w:r>
        <w:t>These screenshots provide visual evidence of the tested workflow. They should not, by themselves, be interpreted as proof that all detected defects were automatically resolved or that every viewport passed post-repair verification.</w:t>
      </w:r>
    </w:p>
    <w:p>
      <w:pPr>
        <w:pStyle w:val="Heading2"/>
      </w:pPr>
      <w:r>
        <w:t>15. Limitations</w:t>
      </w:r>
    </w:p>
    <w:p>
      <w:pPr>
        <w:pStyle w:val="ListNumber"/>
      </w:pPr>
      <w:r>
        <w:rPr>
          <w:b/>
        </w:rPr>
        <w:t>Non-Persistent Remediation</w:t>
      </w:r>
      <w:r>
        <w:t>: The CSS repair exists solely in the isolated Chromium browser session and is captured as visual proof. It does not overwrite the source code files of the target website.</w:t>
      </w:r>
    </w:p>
    <w:p>
      <w:pPr>
        <w:pStyle w:val="ListNumber"/>
      </w:pPr>
      <w:r>
        <w:rPr>
          <w:b/>
        </w:rPr>
        <w:t>Heuristic Scope</w:t>
      </w:r>
      <w:r>
        <w:t>: Current detection focuses on geometry, bounding boxes, and computed styles. Semantic visual flaws (such as mismatched color schemes or low-contrast icons) are not yet evaluated.</w:t>
      </w:r>
    </w:p>
    <w:p>
      <w:pPr>
        <w:pStyle w:val="ListNumber"/>
      </w:pPr>
      <w:r>
        <w:rPr>
          <w:b/>
        </w:rPr>
        <w:t>Public Network Connectivity</w:t>
      </w:r>
      <w:r>
        <w:t>: Inspecting external websites requires uninterrupted outbound HTTP/HTTPS connectivity.</w:t>
      </w:r>
    </w:p>
    <w:p>
      <w:pPr>
        <w:pStyle w:val="Heading2"/>
      </w:pPr>
      <w:r>
        <w:t>16. Future Scope</w:t>
      </w:r>
    </w:p>
    <w:p>
      <w:pPr>
        <w:pStyle w:val="ListNumber"/>
      </w:pPr>
      <w:r>
        <w:rPr>
          <w:b/>
        </w:rPr>
        <w:t>Vision-Language Model (VLM) Reasoning</w:t>
      </w:r>
      <w:r>
        <w:t>: Integrate multimodal models (e.g. Gemini Vision API) to review screenshots for qualitative visual balance and usability heuristics.</w:t>
      </w:r>
    </w:p>
    <w:p>
      <w:pPr>
        <w:pStyle w:val="ListNumber"/>
      </w:pPr>
      <w:r>
        <w:rPr>
          <w:b/>
        </w:rPr>
        <w:t>Automated Git Pull Request Generator</w:t>
      </w:r>
      <w:r>
        <w:t xml:space="preserve">: Enable OmniSight to propose verified CSS patches as downloadable unified </w:t>
      </w:r>
      <w:r>
        <w:rPr>
          <w:rFonts w:ascii="Consolas" w:hAnsi="Consolas"/>
          <w:sz w:val="18"/>
        </w:rPr>
        <w:t>.diff</w:t>
      </w:r>
      <w:r>
        <w:t xml:space="preserve"> files or automated GitHub PRs.</w:t>
      </w:r>
    </w:p>
    <w:p>
      <w:pPr>
        <w:pStyle w:val="ListNumber"/>
      </w:pPr>
      <w:r>
        <w:rPr>
          <w:b/>
        </w:rPr>
        <w:t>Automated Post-Repair Verification</w:t>
      </w:r>
      <w:r>
        <w:t>: Automatically trigger the issue detection engine against the repaired DOM state to programmatically confirm zero remaining defects.</w:t>
      </w:r>
    </w:p>
    <w:p>
      <w:pPr>
        <w:pStyle w:val="ListNumber"/>
      </w:pPr>
      <w:r>
        <w:rPr>
          <w:b/>
        </w:rPr>
        <w:t>Comprehensive Export Reports</w:t>
      </w:r>
      <w:r>
        <w:t>: Add one-click PDF export functionality with embedded visual diffs and executive summaries.</w:t>
      </w:r>
    </w:p>
    <w:p>
      <w:pPr>
        <w:pStyle w:val="Heading2"/>
      </w:pPr>
      <w:r>
        <w:t>17. Conclusion</w:t>
      </w:r>
    </w:p>
    <w:p>
      <w:r>
        <w:t>OmniSight demonstrates an integrated approach to responsive UI inspection, deterministic layout issue detection, and human-approved, non-destructive CSS remediation. By combining FastAPI, Playwright, and a responsive dashboard, the system provides visual evidence across multiple viewport sizes while keeping repair actions subject to explicit user approval. The latest verified automated test run completed with 69 tests passed, 0 tests failed, and 6 non-blocking warnings. The current implementation establishes a foundation for future enhancements, including vision-language model integration, automated post-repair verification, patch generation, and report export. The system's conclusions are limited to the implemented functionality and the tested scenarios.</w:t>
      </w:r>
    </w:p>
    <w:p>
      <w:pPr>
        <w:pStyle w:val="Heading2"/>
      </w:pPr>
      <w:r>
        <w:t>18. References</w:t>
      </w:r>
    </w:p>
    <w:p>
      <w:pPr>
        <w:pStyle w:val="ListNumber"/>
      </w:pPr>
      <w:r>
        <w:rPr>
          <w:b/>
        </w:rPr>
        <w:t>FastAPI Documentation</w:t>
      </w:r>
      <w:r>
        <w:t xml:space="preserve">: Tiangolo, S. </w:t>
      </w:r>
      <w:r>
        <w:rPr>
          <w:i/>
        </w:rPr>
        <w:t>FastAPI: Modern, High-Performance Web Framework for Python.</w:t>
      </w:r>
      <w:r>
        <w:t xml:space="preserve"> https://fastapi.tiangolo.com/</w:t>
      </w:r>
    </w:p>
    <w:p>
      <w:pPr>
        <w:pStyle w:val="ListNumber"/>
      </w:pPr>
      <w:r>
        <w:rPr>
          <w:b/>
        </w:rPr>
        <w:t>Playwright for Python</w:t>
      </w:r>
      <w:r>
        <w:t xml:space="preserve">: Microsoft. </w:t>
      </w:r>
      <w:r>
        <w:rPr>
          <w:i/>
        </w:rPr>
        <w:t>Playwright Library Documentation.</w:t>
      </w:r>
      <w:r>
        <w:t xml:space="preserve"> https://playwright.dev/python/</w:t>
      </w:r>
    </w:p>
    <w:p>
      <w:pPr>
        <w:pStyle w:val="ListNumber"/>
      </w:pPr>
      <w:r>
        <w:rPr>
          <w:b/>
        </w:rPr>
        <w:t>Pydantic</w:t>
      </w:r>
      <w:r>
        <w:t xml:space="preserve">: Colvin, S. et al. </w:t>
      </w:r>
      <w:r>
        <w:rPr>
          <w:i/>
        </w:rPr>
        <w:t>Data validation and settings management using Python type annotations.</w:t>
      </w:r>
      <w:r>
        <w:t xml:space="preserve"> https://docs.pydantic.dev/</w:t>
      </w:r>
    </w:p>
    <w:p>
      <w:pPr>
        <w:pStyle w:val="ListNumber"/>
      </w:pPr>
      <w:r>
        <w:rPr>
          <w:b/>
        </w:rPr>
        <w:t>W3C CSS Flexible Box Layout Module</w:t>
      </w:r>
      <w:r>
        <w:t xml:space="preserve">: World Wide Web Consortium. </w:t>
      </w:r>
      <w:r>
        <w:rPr>
          <w:i/>
        </w:rPr>
        <w:t>CSS Flexible Box Layout Module Level 1.</w:t>
      </w:r>
      <w:r>
        <w:t xml:space="preserve"> https://www.w3.org/TR/css-flexbox-1/</w:t>
      </w:r>
    </w:p>
    <w:p>
      <w:pPr>
        <w:pStyle w:val="ListNumber"/>
      </w:pPr>
      <w:r>
        <w:rPr>
          <w:b/>
        </w:rPr>
        <w:t>W3C Responsive Web Design Guidelines</w:t>
      </w:r>
      <w:r>
        <w:t xml:space="preserve">: MDN Web Docs. </w:t>
      </w:r>
      <w:r>
        <w:rPr>
          <w:i/>
        </w:rPr>
        <w:t>Responsive design concepts and media queries.</w:t>
      </w:r>
      <w:r>
        <w:t xml:space="preserve"> https://developer.mozilla.org/en-US/docs/Learn_web_development/Core/CSS_layout/Responsive_Design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OmniSight - Final Internship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5B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45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632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