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9ABA" w14:textId="15F08AFE" w:rsidR="00585EFE" w:rsidRPr="00585EFE" w:rsidRDefault="00585EFE" w:rsidP="00585EFE">
      <w:pPr>
        <w:jc w:val="center"/>
        <w:rPr>
          <w:b/>
          <w:bCs/>
          <w:sz w:val="32"/>
          <w:szCs w:val="32"/>
          <w:lang w:val="en-US"/>
        </w:rPr>
      </w:pPr>
      <w:r w:rsidRPr="00585EFE">
        <w:rPr>
          <w:b/>
          <w:bCs/>
          <w:sz w:val="32"/>
          <w:szCs w:val="32"/>
          <w:lang w:val="en-US"/>
        </w:rPr>
        <w:t>Platonic Representation Hypothesi</w:t>
      </w:r>
      <w:r>
        <w:rPr>
          <w:b/>
          <w:bCs/>
          <w:sz w:val="32"/>
          <w:szCs w:val="32"/>
          <w:lang w:val="en-US"/>
        </w:rPr>
        <w:t>s</w:t>
      </w:r>
      <w:r>
        <w:rPr>
          <w:b/>
          <w:bCs/>
          <w:sz w:val="32"/>
          <w:szCs w:val="32"/>
          <w:lang w:val="en-US"/>
        </w:rPr>
        <w:br/>
        <w:t>(by M. Huh, B. Cheung, T. Wang and P. Isola)</w:t>
      </w:r>
    </w:p>
    <w:p w14:paraId="7499A84A" w14:textId="77777777" w:rsidR="00585EFE" w:rsidRDefault="00585EFE" w:rsidP="00585EFE">
      <w:pPr>
        <w:rPr>
          <w:lang w:val="en-US"/>
        </w:rPr>
      </w:pPr>
    </w:p>
    <w:p w14:paraId="4173BE55" w14:textId="10598AD0" w:rsidR="00585EFE" w:rsidRPr="00585EFE" w:rsidRDefault="00585EFE" w:rsidP="00585EFE">
      <w:pPr>
        <w:pStyle w:val="ListParagraph"/>
        <w:numPr>
          <w:ilvl w:val="0"/>
          <w:numId w:val="3"/>
        </w:numPr>
        <w:rPr>
          <w:lang w:val="en-US"/>
        </w:rPr>
      </w:pPr>
      <w:r w:rsidRPr="00585EFE">
        <w:rPr>
          <w:sz w:val="28"/>
          <w:szCs w:val="28"/>
          <w:u w:val="single"/>
          <w:lang w:val="en-US"/>
        </w:rPr>
        <w:t>Introduction</w:t>
      </w:r>
      <w:r w:rsidRPr="00585EFE">
        <w:rPr>
          <w:sz w:val="28"/>
          <w:szCs w:val="28"/>
          <w:lang w:val="en-US"/>
        </w:rPr>
        <w:t xml:space="preserve"> </w:t>
      </w:r>
    </w:p>
    <w:p w14:paraId="7F0F9880" w14:textId="77777777" w:rsidR="00585EFE" w:rsidRDefault="00585EFE" w:rsidP="00585EFE">
      <w:pPr>
        <w:pStyle w:val="ListParagraph"/>
        <w:numPr>
          <w:ilvl w:val="1"/>
          <w:numId w:val="3"/>
        </w:numPr>
        <w:rPr>
          <w:lang w:val="en-US"/>
        </w:rPr>
      </w:pPr>
      <w:r w:rsidRPr="00585EFE">
        <w:rPr>
          <w:lang w:val="en-US"/>
        </w:rPr>
        <w:t xml:space="preserve">Neural networks, trained with different objectives on different data and modalities, are converging to a shared statistical model of reality in their representation spaces. </w:t>
      </w:r>
    </w:p>
    <w:p w14:paraId="61E3AE4A" w14:textId="77777777" w:rsidR="00585EFE" w:rsidRDefault="00585EFE" w:rsidP="00585EFE">
      <w:pPr>
        <w:pStyle w:val="ListParagraph"/>
        <w:numPr>
          <w:ilvl w:val="1"/>
          <w:numId w:val="3"/>
        </w:numPr>
        <w:rPr>
          <w:lang w:val="en-US"/>
        </w:rPr>
      </w:pPr>
      <w:r w:rsidRPr="00585EFE">
        <w:rPr>
          <w:lang w:val="en-US"/>
        </w:rPr>
        <w:t xml:space="preserve">There exists a real world (Z), which we measure with various sensors such as the camera (X) and text (Y). Representation learning algorithms find vector embeddings that statistically model the various measurements and projections. The resulting vector embeddings are derived from the reality Z and are thereby aligned. </w:t>
      </w:r>
      <w:r w:rsidRPr="00585EFE">
        <w:rPr>
          <w:lang w:val="en-US"/>
        </w:rPr>
        <w:t>As models are trained on more data and for</w:t>
      </w:r>
      <w:r w:rsidRPr="00585EFE">
        <w:rPr>
          <w:lang w:val="en-US"/>
        </w:rPr>
        <w:t xml:space="preserve"> </w:t>
      </w:r>
      <w:r w:rsidRPr="00585EFE">
        <w:rPr>
          <w:lang w:val="en-US"/>
        </w:rPr>
        <w:t>more tasks, they require representations that capture more</w:t>
      </w:r>
      <w:r w:rsidRPr="00585EFE">
        <w:rPr>
          <w:lang w:val="en-US"/>
        </w:rPr>
        <w:t xml:space="preserve"> </w:t>
      </w:r>
      <w:r w:rsidRPr="00585EFE">
        <w:rPr>
          <w:lang w:val="en-US"/>
        </w:rPr>
        <w:t>and more information about Z, and hence alignment toward</w:t>
      </w:r>
      <w:r w:rsidRPr="00585EFE">
        <w:rPr>
          <w:lang w:val="en-US"/>
        </w:rPr>
        <w:t xml:space="preserve"> </w:t>
      </w:r>
      <w:r w:rsidRPr="00585EFE">
        <w:rPr>
          <w:lang w:val="en-US"/>
        </w:rPr>
        <w:t>Z increases toward a convergent point as a function of scale.</w:t>
      </w:r>
    </w:p>
    <w:p w14:paraId="47464CD3" w14:textId="77777777" w:rsidR="00585EFE" w:rsidRDefault="00585EFE" w:rsidP="00585EFE">
      <w:pPr>
        <w:pStyle w:val="ListParagraph"/>
        <w:numPr>
          <w:ilvl w:val="1"/>
          <w:numId w:val="3"/>
        </w:numPr>
        <w:rPr>
          <w:lang w:val="en-US"/>
        </w:rPr>
      </w:pPr>
      <w:r w:rsidRPr="00585EFE">
        <w:rPr>
          <w:lang w:val="en-US"/>
        </w:rPr>
        <w:t xml:space="preserve">This converged hypothetical representation is called the “platonic representation” in reference to Plato’s Allegory of the Cave, and his ideal reality that underlies our sensations. </w:t>
      </w:r>
      <w:r w:rsidRPr="00585EFE">
        <w:rPr>
          <w:lang w:val="en-US"/>
        </w:rPr>
        <w:t>The training data for our algorithms</w:t>
      </w:r>
      <w:r w:rsidRPr="00585EFE">
        <w:rPr>
          <w:lang w:val="en-US"/>
        </w:rPr>
        <w:t xml:space="preserve"> </w:t>
      </w:r>
      <w:r w:rsidRPr="00585EFE">
        <w:rPr>
          <w:lang w:val="en-US"/>
        </w:rPr>
        <w:t xml:space="preserve">are shadows on the cave wall, </w:t>
      </w:r>
      <w:r w:rsidRPr="00585EFE">
        <w:rPr>
          <w:lang w:val="en-US"/>
        </w:rPr>
        <w:t>yet</w:t>
      </w:r>
      <w:r w:rsidRPr="00585EFE">
        <w:rPr>
          <w:lang w:val="en-US"/>
        </w:rPr>
        <w:t xml:space="preserve"> we hypothesize,</w:t>
      </w:r>
      <w:r w:rsidRPr="00585EFE">
        <w:rPr>
          <w:lang w:val="en-US"/>
        </w:rPr>
        <w:t xml:space="preserve"> </w:t>
      </w:r>
      <w:r w:rsidRPr="00585EFE">
        <w:rPr>
          <w:lang w:val="en-US"/>
        </w:rPr>
        <w:t>models are recovering ever better representations of the actual</w:t>
      </w:r>
      <w:r w:rsidRPr="00585EFE">
        <w:rPr>
          <w:lang w:val="en-US"/>
        </w:rPr>
        <w:t xml:space="preserve"> </w:t>
      </w:r>
      <w:r w:rsidRPr="00585EFE">
        <w:rPr>
          <w:lang w:val="en-US"/>
        </w:rPr>
        <w:t>world outside the cave.</w:t>
      </w:r>
      <w:r w:rsidRPr="00585EFE">
        <w:rPr>
          <w:lang w:val="en-US"/>
        </w:rPr>
        <w:t xml:space="preserve"> </w:t>
      </w:r>
    </w:p>
    <w:p w14:paraId="2A393D7C" w14:textId="56BEAF37" w:rsidR="00585EFE" w:rsidRDefault="00585EFE" w:rsidP="00585EFE">
      <w:pPr>
        <w:pStyle w:val="ListParagraph"/>
        <w:numPr>
          <w:ilvl w:val="1"/>
          <w:numId w:val="3"/>
        </w:numPr>
        <w:rPr>
          <w:lang w:val="en-US"/>
        </w:rPr>
      </w:pPr>
      <w:r w:rsidRPr="00585EFE">
        <w:rPr>
          <w:lang w:val="en-US"/>
        </w:rPr>
        <w:t xml:space="preserve">Closely related is the </w:t>
      </w:r>
      <w:r>
        <w:rPr>
          <w:lang w:val="en-US"/>
        </w:rPr>
        <w:t>“</w:t>
      </w:r>
      <w:r w:rsidRPr="00585EFE">
        <w:rPr>
          <w:lang w:val="en-US"/>
        </w:rPr>
        <w:t>Anna Karenina scenario</w:t>
      </w:r>
      <w:r>
        <w:rPr>
          <w:lang w:val="en-US"/>
        </w:rPr>
        <w:t>”</w:t>
      </w:r>
      <w:r w:rsidRPr="00585EFE">
        <w:rPr>
          <w:lang w:val="en-US"/>
        </w:rPr>
        <w:t xml:space="preserve"> referring to the possibility that all well-performing neural nets represent the world in the same way. </w:t>
      </w:r>
      <w:r w:rsidRPr="00585EFE">
        <w:rPr>
          <w:lang w:val="en-US"/>
        </w:rPr>
        <w:t>The platonic representation</w:t>
      </w:r>
      <w:r w:rsidRPr="00585EFE">
        <w:rPr>
          <w:lang w:val="en-US"/>
        </w:rPr>
        <w:t xml:space="preserve"> </w:t>
      </w:r>
      <w:r w:rsidRPr="00585EFE">
        <w:rPr>
          <w:lang w:val="en-US"/>
        </w:rPr>
        <w:t>hypothesis refers to the situation where we are in an Anna</w:t>
      </w:r>
      <w:r w:rsidRPr="00585EFE">
        <w:rPr>
          <w:lang w:val="en-US"/>
        </w:rPr>
        <w:t xml:space="preserve"> </w:t>
      </w:r>
      <w:r w:rsidRPr="00585EFE">
        <w:rPr>
          <w:lang w:val="en-US"/>
        </w:rPr>
        <w:t>Karenina scenario and the “happy representation” that is</w:t>
      </w:r>
      <w:r w:rsidRPr="00585EFE">
        <w:rPr>
          <w:lang w:val="en-US"/>
        </w:rPr>
        <w:t xml:space="preserve"> </w:t>
      </w:r>
      <w:r w:rsidRPr="00585EFE">
        <w:rPr>
          <w:lang w:val="en-US"/>
        </w:rPr>
        <w:t>converged upon is one that reflects a statistical model of the</w:t>
      </w:r>
      <w:r w:rsidRPr="00585EFE">
        <w:rPr>
          <w:lang w:val="en-US"/>
        </w:rPr>
        <w:t xml:space="preserve"> </w:t>
      </w:r>
      <w:r w:rsidRPr="00585EFE">
        <w:rPr>
          <w:lang w:val="en-US"/>
        </w:rPr>
        <w:t>underlying reality.</w:t>
      </w:r>
    </w:p>
    <w:p w14:paraId="43220230" w14:textId="77777777" w:rsidR="00585EFE" w:rsidRDefault="00585EFE" w:rsidP="00585EFE">
      <w:pPr>
        <w:pStyle w:val="ListParagraph"/>
        <w:ind w:left="1440"/>
        <w:rPr>
          <w:lang w:val="en-US"/>
        </w:rPr>
      </w:pPr>
    </w:p>
    <w:p w14:paraId="179ABC09" w14:textId="77777777" w:rsidR="00585EFE" w:rsidRDefault="00585EFE">
      <w:pPr>
        <w:rPr>
          <w:sz w:val="28"/>
          <w:szCs w:val="28"/>
          <w:u w:val="single"/>
          <w:lang w:val="en-US"/>
        </w:rPr>
      </w:pPr>
      <w:r>
        <w:rPr>
          <w:sz w:val="28"/>
          <w:szCs w:val="28"/>
          <w:u w:val="single"/>
          <w:lang w:val="en-US"/>
        </w:rPr>
        <w:br w:type="page"/>
      </w:r>
    </w:p>
    <w:p w14:paraId="0D7068AA" w14:textId="73A4E2B9" w:rsidR="00585EFE" w:rsidRPr="00585EFE" w:rsidRDefault="00585EFE" w:rsidP="00585EFE">
      <w:pPr>
        <w:pStyle w:val="ListParagraph"/>
        <w:numPr>
          <w:ilvl w:val="0"/>
          <w:numId w:val="3"/>
        </w:numPr>
        <w:rPr>
          <w:sz w:val="28"/>
          <w:szCs w:val="28"/>
          <w:u w:val="single"/>
          <w:lang w:val="en-US"/>
        </w:rPr>
      </w:pPr>
      <w:r w:rsidRPr="00585EFE">
        <w:rPr>
          <w:sz w:val="28"/>
          <w:szCs w:val="28"/>
          <w:u w:val="single"/>
          <w:lang w:val="en-US"/>
        </w:rPr>
        <w:lastRenderedPageBreak/>
        <w:t>Representations are converging</w:t>
      </w:r>
    </w:p>
    <w:p w14:paraId="06E93795" w14:textId="4D1878FB" w:rsidR="00585EFE" w:rsidRDefault="00585EFE" w:rsidP="00585EFE">
      <w:pPr>
        <w:pStyle w:val="ListParagraph"/>
        <w:numPr>
          <w:ilvl w:val="1"/>
          <w:numId w:val="3"/>
        </w:numPr>
        <w:rPr>
          <w:lang w:val="en-US"/>
        </w:rPr>
      </w:pPr>
      <w:r>
        <w:rPr>
          <w:lang w:val="en-US"/>
        </w:rPr>
        <w:t xml:space="preserve">We focus on representations that are vector embeddings. They are characterized by the similarity structure it induces, referred to as its kernel. We define representational alignment as a measure of the similarity of the similarity structures induced by two representations i.e., a similarity metric over kernels. We give the mathematical definition of these concepts below: </w:t>
      </w:r>
    </w:p>
    <w:p w14:paraId="1D704D1C" w14:textId="618676CA" w:rsidR="00585EFE" w:rsidRDefault="00585EFE" w:rsidP="00585EFE">
      <w:pPr>
        <w:pStyle w:val="ListParagraph"/>
        <w:ind w:left="1440"/>
        <w:rPr>
          <w:lang w:val="en-US"/>
        </w:rPr>
      </w:pPr>
      <w:r w:rsidRPr="00585EFE">
        <w:rPr>
          <w:lang w:val="en-US"/>
        </w:rPr>
        <w:drawing>
          <wp:inline distT="0" distB="0" distL="0" distR="0" wp14:anchorId="7E881785" wp14:editId="2486D6C3">
            <wp:extent cx="4509655" cy="2375638"/>
            <wp:effectExtent l="0" t="0" r="0" b="0"/>
            <wp:docPr id="19368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4035" name=""/>
                    <pic:cNvPicPr/>
                  </pic:nvPicPr>
                  <pic:blipFill>
                    <a:blip r:embed="rId5"/>
                    <a:stretch>
                      <a:fillRect/>
                    </a:stretch>
                  </pic:blipFill>
                  <pic:spPr>
                    <a:xfrm>
                      <a:off x="0" y="0"/>
                      <a:ext cx="4697805" cy="2474753"/>
                    </a:xfrm>
                    <a:prstGeom prst="rect">
                      <a:avLst/>
                    </a:prstGeom>
                  </pic:spPr>
                </pic:pic>
              </a:graphicData>
            </a:graphic>
          </wp:inline>
        </w:drawing>
      </w:r>
    </w:p>
    <w:p w14:paraId="6A412F96" w14:textId="77777777" w:rsidR="00585EFE" w:rsidRDefault="00585EFE" w:rsidP="00585EFE">
      <w:pPr>
        <w:pStyle w:val="ListParagraph"/>
        <w:numPr>
          <w:ilvl w:val="1"/>
          <w:numId w:val="3"/>
        </w:numPr>
        <w:rPr>
          <w:lang w:val="en-US"/>
        </w:rPr>
      </w:pPr>
      <w:r>
        <w:rPr>
          <w:lang w:val="en-US"/>
        </w:rPr>
        <w:t xml:space="preserve">Different models, with different architectures and objectives, can have aligned representations. </w:t>
      </w:r>
    </w:p>
    <w:p w14:paraId="187C9D6E" w14:textId="77777777" w:rsidR="00585EFE" w:rsidRPr="00585EFE" w:rsidRDefault="00585EFE" w:rsidP="00585EFE">
      <w:pPr>
        <w:pStyle w:val="ListParagraph"/>
        <w:numPr>
          <w:ilvl w:val="1"/>
          <w:numId w:val="3"/>
        </w:numPr>
        <w:rPr>
          <w:lang w:val="en-US"/>
        </w:rPr>
      </w:pPr>
      <w:r w:rsidRPr="00585EFE">
        <w:rPr>
          <w:lang w:val="en-US"/>
        </w:rPr>
        <w:t xml:space="preserve">Alignment increases with scale and performance. </w:t>
      </w:r>
      <w:r w:rsidRPr="00585EFE">
        <w:rPr>
          <w:rFonts w:ascii="Aptos" w:hAnsi="Aptos" w:cs="Times New Roman"/>
          <w:kern w:val="0"/>
          <w:lang w:val="en-US"/>
        </w:rPr>
        <w:t>The discussion so far indicates that various models are aligning</w:t>
      </w:r>
      <w:r w:rsidRPr="00585EFE">
        <w:rPr>
          <w:rFonts w:ascii="Aptos" w:hAnsi="Aptos" w:cs="Times New Roman"/>
          <w:kern w:val="0"/>
          <w:lang w:val="en-US"/>
        </w:rPr>
        <w:t xml:space="preserve"> </w:t>
      </w:r>
      <w:r w:rsidRPr="00585EFE">
        <w:rPr>
          <w:rFonts w:ascii="Aptos" w:hAnsi="Aptos" w:cs="Times New Roman"/>
          <w:kern w:val="0"/>
          <w:lang w:val="en-US"/>
        </w:rPr>
        <w:t>toward a unified representation. But does the convergence</w:t>
      </w:r>
      <w:r w:rsidRPr="00585EFE">
        <w:rPr>
          <w:rFonts w:ascii="Aptos" w:hAnsi="Aptos" w:cs="Times New Roman"/>
          <w:kern w:val="0"/>
          <w:lang w:val="en-US"/>
        </w:rPr>
        <w:t xml:space="preserve"> </w:t>
      </w:r>
      <w:r w:rsidRPr="00585EFE">
        <w:rPr>
          <w:rFonts w:ascii="Aptos" w:hAnsi="Aptos" w:cs="Times New Roman"/>
          <w:kern w:val="0"/>
          <w:lang w:val="en-US"/>
        </w:rPr>
        <w:t>extend to model weights? While models with different</w:t>
      </w:r>
      <w:r w:rsidRPr="00585EFE">
        <w:rPr>
          <w:rFonts w:ascii="Aptos" w:hAnsi="Aptos" w:cs="Times New Roman"/>
          <w:kern w:val="0"/>
          <w:lang w:val="en-US"/>
        </w:rPr>
        <w:t xml:space="preserve"> </w:t>
      </w:r>
      <w:r w:rsidRPr="00585EFE">
        <w:rPr>
          <w:rFonts w:ascii="Aptos" w:hAnsi="Aptos" w:cs="Times New Roman"/>
          <w:kern w:val="0"/>
          <w:lang w:val="en-US"/>
        </w:rPr>
        <w:t>architectures might not have compatible weight spaces,</w:t>
      </w:r>
      <w:r w:rsidRPr="00585EFE">
        <w:rPr>
          <w:rFonts w:ascii="Aptos" w:hAnsi="Aptos" w:cs="Times New Roman"/>
          <w:kern w:val="0"/>
          <w:lang w:val="en-US"/>
        </w:rPr>
        <w:t xml:space="preserve"> </w:t>
      </w:r>
      <w:r w:rsidRPr="00585EFE">
        <w:rPr>
          <w:rFonts w:ascii="Aptos" w:hAnsi="Aptos" w:cs="Times New Roman"/>
          <w:kern w:val="0"/>
          <w:lang w:val="en-US"/>
        </w:rPr>
        <w:t>there exists ample</w:t>
      </w:r>
      <w:r w:rsidRPr="00585EFE">
        <w:rPr>
          <w:rFonts w:ascii="Aptos" w:hAnsi="Aptos" w:cs="Times New Roman"/>
          <w:kern w:val="0"/>
          <w:lang w:val="en-US"/>
        </w:rPr>
        <w:t xml:space="preserve"> </w:t>
      </w:r>
      <w:r w:rsidRPr="00585EFE">
        <w:rPr>
          <w:rFonts w:ascii="Aptos" w:hAnsi="Aptos" w:cs="Times New Roman"/>
          <w:kern w:val="0"/>
          <w:lang w:val="en-US"/>
        </w:rPr>
        <w:t>evidence that models with the same architecture</w:t>
      </w:r>
      <w:r w:rsidRPr="00585EFE">
        <w:rPr>
          <w:rFonts w:ascii="Aptos" w:hAnsi="Aptos" w:cs="Times New Roman"/>
          <w:kern w:val="0"/>
          <w:lang w:val="en-US"/>
        </w:rPr>
        <w:t xml:space="preserve"> </w:t>
      </w:r>
      <w:r w:rsidRPr="00585EFE">
        <w:rPr>
          <w:rFonts w:ascii="Aptos" w:hAnsi="Aptos" w:cs="Times New Roman"/>
          <w:kern w:val="0"/>
          <w:lang w:val="en-US"/>
        </w:rPr>
        <w:t>will often converge to the same basin of weights</w:t>
      </w:r>
      <w:r w:rsidRPr="00585EFE">
        <w:rPr>
          <w:rFonts w:ascii="Aptos" w:hAnsi="Aptos"/>
          <w:lang w:val="en-US"/>
        </w:rPr>
        <w:t xml:space="preserve">. </w:t>
      </w:r>
      <w:r>
        <w:rPr>
          <w:rFonts w:ascii="Aptos" w:hAnsi="Aptos"/>
          <w:lang w:val="en-US"/>
        </w:rPr>
        <w:br/>
      </w:r>
      <w:r w:rsidRPr="00585EFE">
        <w:rPr>
          <w:rFonts w:ascii="Aptos" w:hAnsi="Aptos" w:cs="Times New Roman"/>
          <w:kern w:val="0"/>
          <w:lang w:val="en-US"/>
        </w:rPr>
        <w:t>Because of this, it is possible to merge separately</w:t>
      </w:r>
      <w:r w:rsidRPr="00585EFE">
        <w:rPr>
          <w:rFonts w:ascii="Aptos" w:hAnsi="Aptos" w:cs="Times New Roman"/>
          <w:kern w:val="0"/>
          <w:lang w:val="en-US"/>
        </w:rPr>
        <w:t xml:space="preserve"> </w:t>
      </w:r>
      <w:r w:rsidRPr="00585EFE">
        <w:rPr>
          <w:rFonts w:ascii="Aptos" w:hAnsi="Aptos" w:cs="Times New Roman"/>
          <w:kern w:val="0"/>
          <w:lang w:val="en-US"/>
        </w:rPr>
        <w:t xml:space="preserve">trained models of the same </w:t>
      </w:r>
      <w:r w:rsidRPr="00585EFE">
        <w:rPr>
          <w:rFonts w:ascii="Aptos" w:hAnsi="Aptos" w:cs="Times New Roman"/>
          <w:kern w:val="0"/>
          <w:lang w:val="en-US"/>
        </w:rPr>
        <w:t>architecture and</w:t>
      </w:r>
      <w:r w:rsidRPr="00585EFE">
        <w:rPr>
          <w:rFonts w:ascii="Aptos" w:hAnsi="Aptos" w:cs="Times New Roman"/>
          <w:kern w:val="0"/>
          <w:lang w:val="en-US"/>
        </w:rPr>
        <w:t xml:space="preserve"> achieve</w:t>
      </w:r>
      <w:r w:rsidRPr="00585EFE">
        <w:rPr>
          <w:rFonts w:ascii="Aptos" w:hAnsi="Aptos" w:cs="Times New Roman"/>
          <w:kern w:val="0"/>
          <w:lang w:val="en-US"/>
        </w:rPr>
        <w:t xml:space="preserve"> </w:t>
      </w:r>
      <w:r w:rsidRPr="00585EFE">
        <w:rPr>
          <w:rFonts w:ascii="Aptos" w:hAnsi="Aptos" w:cs="Times New Roman"/>
          <w:kern w:val="0"/>
          <w:lang w:val="en-US"/>
        </w:rPr>
        <w:t>some of the capabilities of all models in the mixture</w:t>
      </w:r>
      <w:r w:rsidRPr="00585EFE">
        <w:rPr>
          <w:rFonts w:ascii="Aptos" w:hAnsi="Aptos" w:cs="Times New Roman"/>
          <w:kern w:val="0"/>
          <w:lang w:val="en-US"/>
        </w:rPr>
        <w:t xml:space="preserve">. </w:t>
      </w:r>
    </w:p>
    <w:p w14:paraId="5E5BB2E0" w14:textId="77777777" w:rsidR="00585EFE" w:rsidRPr="00585EFE" w:rsidRDefault="00585EFE" w:rsidP="00585EFE">
      <w:pPr>
        <w:pStyle w:val="ListParagraph"/>
        <w:numPr>
          <w:ilvl w:val="1"/>
          <w:numId w:val="3"/>
        </w:numPr>
        <w:rPr>
          <w:rFonts w:ascii="Aptos" w:hAnsi="Aptos"/>
          <w:lang w:val="en-US"/>
        </w:rPr>
      </w:pPr>
      <w:r w:rsidRPr="00585EFE">
        <w:rPr>
          <w:rFonts w:ascii="Aptos" w:hAnsi="Aptos" w:cs="Times New Roman"/>
          <w:kern w:val="0"/>
          <w:lang w:val="en-US"/>
        </w:rPr>
        <w:t xml:space="preserve">Representations are converging across all modalities. </w:t>
      </w:r>
      <w:r w:rsidRPr="00585EFE">
        <w:rPr>
          <w:rFonts w:ascii="Aptos" w:hAnsi="Aptos" w:cs="Times New Roman"/>
          <w:kern w:val="0"/>
          <w:lang w:val="en-US"/>
        </w:rPr>
        <w:t>the better an LLM is at</w:t>
      </w:r>
      <w:r w:rsidRPr="00585EFE">
        <w:rPr>
          <w:rFonts w:ascii="Aptos" w:hAnsi="Aptos" w:cs="Times New Roman"/>
          <w:kern w:val="0"/>
          <w:lang w:val="en-US"/>
        </w:rPr>
        <w:t xml:space="preserve"> </w:t>
      </w:r>
      <w:r w:rsidRPr="00585EFE">
        <w:rPr>
          <w:rFonts w:ascii="Aptos" w:hAnsi="Aptos" w:cs="Times New Roman"/>
          <w:kern w:val="0"/>
          <w:lang w:val="en-US"/>
        </w:rPr>
        <w:t xml:space="preserve">language modeling, the more it tends to </w:t>
      </w:r>
      <w:r w:rsidRPr="00585EFE">
        <w:rPr>
          <w:rFonts w:ascii="Aptos" w:hAnsi="Aptos" w:cs="Times New Roman"/>
          <w:kern w:val="0"/>
          <w:lang w:val="en-US"/>
        </w:rPr>
        <w:t>align</w:t>
      </w:r>
      <w:r w:rsidRPr="00585EFE">
        <w:rPr>
          <w:rFonts w:ascii="Aptos" w:hAnsi="Aptos" w:cs="Times New Roman"/>
          <w:kern w:val="0"/>
          <w:lang w:val="en-US"/>
        </w:rPr>
        <w:t xml:space="preserve"> with vision</w:t>
      </w:r>
      <w:r w:rsidRPr="00585EFE">
        <w:rPr>
          <w:rFonts w:ascii="Aptos" w:hAnsi="Aptos" w:cs="Times New Roman"/>
          <w:kern w:val="0"/>
          <w:lang w:val="en-US"/>
        </w:rPr>
        <w:t xml:space="preserve"> </w:t>
      </w:r>
      <w:r w:rsidRPr="00585EFE">
        <w:rPr>
          <w:rFonts w:ascii="Aptos" w:hAnsi="Aptos" w:cs="Times New Roman"/>
          <w:kern w:val="0"/>
          <w:lang w:val="en-US"/>
        </w:rPr>
        <w:t>models</w:t>
      </w:r>
      <w:r w:rsidRPr="00585EFE">
        <w:rPr>
          <w:rFonts w:ascii="Aptos" w:hAnsi="Aptos" w:cs="Times New Roman"/>
          <w:kern w:val="0"/>
          <w:lang w:val="en-US"/>
        </w:rPr>
        <w:t xml:space="preserve">. </w:t>
      </w:r>
      <w:r>
        <w:rPr>
          <w:rFonts w:ascii="Aptos" w:hAnsi="Aptos" w:cs="Times New Roman"/>
          <w:kern w:val="0"/>
          <w:lang w:val="en-US"/>
        </w:rPr>
        <w:t xml:space="preserve">The converse also holds, the better a vision model is, the more it tends to align with LLMs. </w:t>
      </w:r>
    </w:p>
    <w:p w14:paraId="3B6D1140" w14:textId="77777777" w:rsidR="00585EFE" w:rsidRPr="00585EFE" w:rsidRDefault="00585EFE" w:rsidP="00585EFE">
      <w:pPr>
        <w:pStyle w:val="ListParagraph"/>
        <w:numPr>
          <w:ilvl w:val="1"/>
          <w:numId w:val="3"/>
        </w:numPr>
        <w:rPr>
          <w:rFonts w:ascii="Aptos" w:hAnsi="Aptos"/>
          <w:lang w:val="en-US"/>
        </w:rPr>
      </w:pPr>
      <w:r w:rsidRPr="00585EFE">
        <w:rPr>
          <w:rFonts w:ascii="Aptos" w:hAnsi="Aptos" w:cs="Times New Roman"/>
          <w:kern w:val="0"/>
          <w:lang w:val="en-US"/>
        </w:rPr>
        <w:t>Models are increasingly aligning to brains. Neural networks show substantial alignment with biological representations in the brain.</w:t>
      </w:r>
      <w:r w:rsidRPr="00585EFE">
        <w:rPr>
          <w:rFonts w:ascii="Times New Roman" w:hAnsi="Times New Roman" w:cs="Times New Roman"/>
          <w:i/>
          <w:iCs/>
          <w:kern w:val="0"/>
          <w:sz w:val="20"/>
          <w:szCs w:val="20"/>
          <w:lang w:val="en-US"/>
        </w:rPr>
        <w:t xml:space="preserve"> </w:t>
      </w:r>
      <w:r w:rsidRPr="00585EFE">
        <w:rPr>
          <w:rFonts w:ascii="Aptos" w:hAnsi="Aptos" w:cs="Times New Roman"/>
          <w:kern w:val="0"/>
          <w:lang w:val="en-US"/>
        </w:rPr>
        <w:t>This commonality may be due to similarities in the task and</w:t>
      </w:r>
      <w:r w:rsidRPr="00585EFE">
        <w:rPr>
          <w:rFonts w:ascii="Aptos" w:hAnsi="Aptos" w:cs="Times New Roman"/>
          <w:kern w:val="0"/>
          <w:lang w:val="en-US"/>
        </w:rPr>
        <w:t xml:space="preserve"> </w:t>
      </w:r>
      <w:r w:rsidRPr="00585EFE">
        <w:rPr>
          <w:rFonts w:ascii="Aptos" w:hAnsi="Aptos" w:cs="Times New Roman"/>
          <w:kern w:val="0"/>
          <w:lang w:val="en-US"/>
        </w:rPr>
        <w:t>data constraints both systems are confronted with. Even</w:t>
      </w:r>
      <w:r w:rsidRPr="00585EFE">
        <w:rPr>
          <w:rFonts w:ascii="Aptos" w:hAnsi="Aptos" w:cs="Times New Roman"/>
          <w:kern w:val="0"/>
          <w:lang w:val="en-US"/>
        </w:rPr>
        <w:t xml:space="preserve"> </w:t>
      </w:r>
      <w:r w:rsidRPr="00585EFE">
        <w:rPr>
          <w:rFonts w:ascii="Aptos" w:hAnsi="Aptos" w:cs="Times New Roman"/>
          <w:kern w:val="0"/>
          <w:lang w:val="en-US"/>
        </w:rPr>
        <w:t>though the mediums may differ – silicon transistors versus</w:t>
      </w:r>
      <w:r w:rsidRPr="00585EFE">
        <w:rPr>
          <w:rFonts w:ascii="Aptos" w:hAnsi="Aptos" w:cs="Times New Roman"/>
          <w:kern w:val="0"/>
          <w:lang w:val="en-US"/>
        </w:rPr>
        <w:t xml:space="preserve"> </w:t>
      </w:r>
      <w:r w:rsidRPr="00585EFE">
        <w:rPr>
          <w:rFonts w:ascii="Aptos" w:hAnsi="Aptos" w:cs="Times New Roman"/>
          <w:kern w:val="0"/>
          <w:lang w:val="en-US"/>
        </w:rPr>
        <w:t>biological neurons – the fundamental problem faced</w:t>
      </w:r>
      <w:r w:rsidRPr="00585EFE">
        <w:rPr>
          <w:rFonts w:ascii="Aptos" w:hAnsi="Aptos" w:cs="Times New Roman"/>
          <w:kern w:val="0"/>
          <w:lang w:val="en-US"/>
        </w:rPr>
        <w:t xml:space="preserve"> </w:t>
      </w:r>
      <w:r w:rsidRPr="00585EFE">
        <w:rPr>
          <w:rFonts w:ascii="Aptos" w:hAnsi="Aptos" w:cs="Times New Roman"/>
          <w:kern w:val="0"/>
          <w:lang w:val="en-US"/>
        </w:rPr>
        <w:t xml:space="preserve">by brains and </w:t>
      </w:r>
      <w:r w:rsidRPr="00585EFE">
        <w:rPr>
          <w:rFonts w:ascii="Aptos" w:hAnsi="Aptos" w:cs="Times New Roman"/>
          <w:kern w:val="0"/>
          <w:lang w:val="en-US"/>
        </w:rPr>
        <w:lastRenderedPageBreak/>
        <w:t>machines is the same: efficiently extractin</w:t>
      </w:r>
      <w:r w:rsidRPr="00585EFE">
        <w:rPr>
          <w:rFonts w:ascii="Aptos" w:hAnsi="Aptos" w:cs="Times New Roman"/>
          <w:kern w:val="0"/>
          <w:lang w:val="en-US"/>
        </w:rPr>
        <w:t xml:space="preserve">g </w:t>
      </w:r>
      <w:r w:rsidRPr="00585EFE">
        <w:rPr>
          <w:rFonts w:ascii="Aptos" w:hAnsi="Aptos" w:cs="Times New Roman"/>
          <w:kern w:val="0"/>
          <w:lang w:val="en-US"/>
        </w:rPr>
        <w:t>and understanding the underlying structure in images, text,</w:t>
      </w:r>
      <w:r w:rsidRPr="00585EFE">
        <w:rPr>
          <w:rFonts w:ascii="Aptos" w:hAnsi="Aptos" w:cs="Times New Roman"/>
          <w:kern w:val="0"/>
          <w:lang w:val="en-US"/>
        </w:rPr>
        <w:t xml:space="preserve"> </w:t>
      </w:r>
      <w:r w:rsidRPr="00585EFE">
        <w:rPr>
          <w:rFonts w:ascii="Aptos" w:hAnsi="Aptos" w:cs="Times New Roman"/>
          <w:kern w:val="0"/>
          <w:lang w:val="en-US"/>
        </w:rPr>
        <w:t>sounds, etc.</w:t>
      </w:r>
      <w:r w:rsidRPr="00585EFE">
        <w:rPr>
          <w:rFonts w:ascii="Aptos" w:hAnsi="Aptos" w:cs="Times New Roman"/>
          <w:kern w:val="0"/>
          <w:lang w:val="en-US"/>
        </w:rPr>
        <w:t xml:space="preserve"> The tasks that the human visual system performs like segmentation, detection and whole-image classification are also the ones that neural nets are trained to perform. Performance over such tasks implies brain alignment. </w:t>
      </w:r>
      <w:r w:rsidRPr="00585EFE">
        <w:rPr>
          <w:rFonts w:ascii="Aptos" w:hAnsi="Aptos" w:cs="Times New Roman"/>
          <w:kern w:val="0"/>
          <w:lang w:val="en-US"/>
        </w:rPr>
        <w:br/>
      </w:r>
      <w:r w:rsidRPr="00585EFE">
        <w:rPr>
          <w:rFonts w:ascii="Aptos" w:hAnsi="Aptos" w:cs="Times New Roman"/>
          <w:kern w:val="0"/>
          <w:lang w:val="en-US"/>
        </w:rPr>
        <w:t>Psychophysical studies have also shown agreement between</w:t>
      </w:r>
      <w:r>
        <w:rPr>
          <w:rFonts w:ascii="Aptos" w:hAnsi="Aptos" w:cs="Times New Roman"/>
          <w:kern w:val="0"/>
          <w:lang w:val="en-US"/>
        </w:rPr>
        <w:t xml:space="preserve"> </w:t>
      </w:r>
      <w:r w:rsidRPr="00585EFE">
        <w:rPr>
          <w:rFonts w:ascii="Aptos" w:hAnsi="Aptos" w:cs="Times New Roman"/>
          <w:kern w:val="0"/>
          <w:lang w:val="en-US"/>
        </w:rPr>
        <w:t>how humans perceive visual similarity and how models</w:t>
      </w:r>
      <w:r>
        <w:rPr>
          <w:rFonts w:ascii="Aptos" w:hAnsi="Aptos" w:cs="Times New Roman"/>
          <w:kern w:val="0"/>
          <w:lang w:val="en-US"/>
        </w:rPr>
        <w:t xml:space="preserve"> </w:t>
      </w:r>
      <w:r w:rsidRPr="00585EFE">
        <w:rPr>
          <w:rFonts w:ascii="Aptos" w:hAnsi="Aptos" w:cs="Times New Roman"/>
          <w:kern w:val="0"/>
          <w:lang w:val="en-US"/>
        </w:rPr>
        <w:t>do, even when the models are trained on tasks, such as</w:t>
      </w:r>
      <w:r>
        <w:rPr>
          <w:rFonts w:ascii="Aptos" w:hAnsi="Aptos" w:cs="Times New Roman"/>
          <w:kern w:val="0"/>
          <w:lang w:val="en-US"/>
        </w:rPr>
        <w:t xml:space="preserve"> </w:t>
      </w:r>
      <w:r w:rsidRPr="00585EFE">
        <w:rPr>
          <w:rFonts w:ascii="Aptos" w:hAnsi="Aptos" w:cs="Times New Roman"/>
          <w:kern w:val="0"/>
          <w:lang w:val="en-US"/>
        </w:rPr>
        <w:t>self-supervised prediction, that are seemingly unrelated to</w:t>
      </w:r>
      <w:r>
        <w:rPr>
          <w:rFonts w:ascii="Aptos" w:hAnsi="Aptos" w:cs="Times New Roman"/>
          <w:kern w:val="0"/>
          <w:lang w:val="en-US"/>
        </w:rPr>
        <w:t xml:space="preserve"> </w:t>
      </w:r>
      <w:r w:rsidRPr="00585EFE">
        <w:rPr>
          <w:rFonts w:ascii="Aptos" w:hAnsi="Aptos" w:cs="Times New Roman"/>
          <w:kern w:val="0"/>
          <w:lang w:val="en-US"/>
        </w:rPr>
        <w:t>mimicking human perception</w:t>
      </w:r>
      <w:r>
        <w:rPr>
          <w:rFonts w:ascii="Aptos" w:hAnsi="Aptos" w:cs="Times New Roman"/>
          <w:kern w:val="0"/>
          <w:lang w:val="en-US"/>
        </w:rPr>
        <w:t xml:space="preserve">. </w:t>
      </w:r>
    </w:p>
    <w:p w14:paraId="1B765A27" w14:textId="4DDFDC75" w:rsidR="00585EFE" w:rsidRPr="00585EFE" w:rsidRDefault="00585EFE" w:rsidP="00585EFE">
      <w:pPr>
        <w:pStyle w:val="ListParagraph"/>
        <w:numPr>
          <w:ilvl w:val="1"/>
          <w:numId w:val="3"/>
        </w:numPr>
        <w:rPr>
          <w:rFonts w:ascii="Aptos" w:hAnsi="Aptos"/>
          <w:lang w:val="en-US"/>
        </w:rPr>
      </w:pPr>
      <w:r w:rsidRPr="00585EFE">
        <w:rPr>
          <w:rFonts w:ascii="Aptos" w:hAnsi="Aptos"/>
          <w:lang w:val="en-US"/>
        </w:rPr>
        <w:t xml:space="preserve">Does alignment predict downstream performance? </w:t>
      </w:r>
      <w:r w:rsidRPr="00585EFE">
        <w:rPr>
          <w:rFonts w:ascii="Aptos" w:hAnsi="Aptos" w:cs="Times New Roman"/>
          <w:color w:val="000000"/>
          <w:kern w:val="0"/>
          <w:lang w:val="en-US"/>
        </w:rPr>
        <w:t>If models are converging towards a more accurate representation</w:t>
      </w:r>
      <w:r>
        <w:rPr>
          <w:rFonts w:ascii="Aptos" w:hAnsi="Aptos" w:cs="Times New Roman"/>
          <w:color w:val="000000"/>
          <w:kern w:val="0"/>
          <w:lang w:val="en-US"/>
        </w:rPr>
        <w:t xml:space="preserve"> </w:t>
      </w:r>
      <w:r w:rsidRPr="00585EFE">
        <w:rPr>
          <w:rFonts w:ascii="Aptos" w:hAnsi="Aptos" w:cs="Times New Roman"/>
          <w:color w:val="000000"/>
          <w:kern w:val="0"/>
          <w:lang w:val="en-US"/>
        </w:rPr>
        <w:t>of reality, we expect that alignment should correspond</w:t>
      </w:r>
      <w:r>
        <w:rPr>
          <w:rFonts w:ascii="Aptos" w:hAnsi="Aptos" w:cs="Times New Roman"/>
          <w:color w:val="000000"/>
          <w:kern w:val="0"/>
          <w:lang w:val="en-US"/>
        </w:rPr>
        <w:t xml:space="preserve"> </w:t>
      </w:r>
      <w:r w:rsidRPr="00585EFE">
        <w:rPr>
          <w:rFonts w:ascii="Aptos" w:hAnsi="Aptos" w:cs="Times New Roman"/>
          <w:color w:val="000000"/>
          <w:kern w:val="0"/>
          <w:lang w:val="en-US"/>
        </w:rPr>
        <w:t xml:space="preserve">to improved performance on downstream tasks. </w:t>
      </w:r>
      <w:r>
        <w:rPr>
          <w:rFonts w:ascii="Aptos" w:hAnsi="Aptos" w:cs="Times New Roman"/>
          <w:color w:val="000000"/>
          <w:kern w:val="0"/>
          <w:lang w:val="en-US"/>
        </w:rPr>
        <w:t>T</w:t>
      </w:r>
      <w:r w:rsidRPr="00585EFE">
        <w:rPr>
          <w:rFonts w:ascii="Aptos" w:hAnsi="Aptos" w:cs="Times New Roman"/>
          <w:color w:val="000000"/>
          <w:kern w:val="0"/>
          <w:lang w:val="en-US"/>
        </w:rPr>
        <w:t xml:space="preserve">his hypothesis </w:t>
      </w:r>
      <w:r>
        <w:rPr>
          <w:rFonts w:ascii="Aptos" w:hAnsi="Aptos" w:cs="Times New Roman"/>
          <w:color w:val="000000"/>
          <w:kern w:val="0"/>
          <w:lang w:val="en-US"/>
        </w:rPr>
        <w:t xml:space="preserve">is supported </w:t>
      </w:r>
      <w:r w:rsidRPr="00585EFE">
        <w:rPr>
          <w:rFonts w:ascii="Aptos" w:hAnsi="Aptos" w:cs="Times New Roman"/>
          <w:color w:val="000000"/>
          <w:kern w:val="0"/>
          <w:lang w:val="en-US"/>
        </w:rPr>
        <w:t>by demonstrating improved performance</w:t>
      </w:r>
      <w:r>
        <w:rPr>
          <w:rFonts w:ascii="Aptos" w:hAnsi="Aptos" w:cs="Times New Roman"/>
          <w:color w:val="000000"/>
          <w:kern w:val="0"/>
          <w:lang w:val="en-US"/>
        </w:rPr>
        <w:t xml:space="preserve"> </w:t>
      </w:r>
      <w:r w:rsidRPr="00585EFE">
        <w:rPr>
          <w:rFonts w:ascii="Aptos" w:hAnsi="Aptos" w:cs="Times New Roman"/>
          <w:color w:val="000000"/>
          <w:kern w:val="0"/>
          <w:lang w:val="en-US"/>
        </w:rPr>
        <w:t>on commonsense reasoning and mathematical problem solving as alignment improves.</w:t>
      </w:r>
    </w:p>
    <w:p w14:paraId="16EE0326" w14:textId="77777777" w:rsidR="00585EFE" w:rsidRPr="00585EFE" w:rsidRDefault="00585EFE" w:rsidP="00585EFE">
      <w:pPr>
        <w:pStyle w:val="ListParagraph"/>
        <w:ind w:left="1440"/>
        <w:rPr>
          <w:rFonts w:ascii="Aptos" w:hAnsi="Aptos"/>
          <w:lang w:val="en-US"/>
        </w:rPr>
      </w:pPr>
    </w:p>
    <w:p w14:paraId="1689CCC3" w14:textId="43CCB35D" w:rsidR="00585EFE" w:rsidRPr="00585EFE" w:rsidRDefault="00585EFE" w:rsidP="00585EFE">
      <w:pPr>
        <w:pStyle w:val="ListParagraph"/>
        <w:numPr>
          <w:ilvl w:val="0"/>
          <w:numId w:val="3"/>
        </w:numPr>
        <w:rPr>
          <w:rFonts w:ascii="Aptos" w:hAnsi="Aptos"/>
          <w:sz w:val="28"/>
          <w:szCs w:val="28"/>
          <w:u w:val="single"/>
          <w:lang w:val="en-US"/>
        </w:rPr>
      </w:pPr>
      <w:r w:rsidRPr="00585EFE">
        <w:rPr>
          <w:rFonts w:ascii="Aptos" w:hAnsi="Aptos"/>
          <w:sz w:val="28"/>
          <w:szCs w:val="28"/>
          <w:u w:val="single"/>
          <w:lang w:val="en-US"/>
        </w:rPr>
        <w:t>Why are representation converging?</w:t>
      </w:r>
    </w:p>
    <w:p w14:paraId="53901E96" w14:textId="35BD9667" w:rsidR="00585EFE" w:rsidRDefault="00585EFE" w:rsidP="00585EFE">
      <w:pPr>
        <w:pStyle w:val="ListParagraph"/>
        <w:numPr>
          <w:ilvl w:val="1"/>
          <w:numId w:val="3"/>
        </w:numPr>
        <w:rPr>
          <w:rFonts w:ascii="Aptos" w:hAnsi="Aptos"/>
          <w:lang w:val="en-US"/>
        </w:rPr>
      </w:pPr>
      <w:r>
        <w:rPr>
          <w:rFonts w:ascii="Aptos" w:hAnsi="Aptos"/>
          <w:lang w:val="en-US"/>
        </w:rPr>
        <w:t xml:space="preserve">Modern machine learning models are trained to minimize the empirical risk with possible implicit and/or explicit regularization: </w:t>
      </w:r>
    </w:p>
    <w:p w14:paraId="29B20030" w14:textId="319C1B80" w:rsidR="00585EFE" w:rsidRDefault="00585EFE" w:rsidP="00585EFE">
      <w:pPr>
        <w:pStyle w:val="ListParagraph"/>
        <w:ind w:left="1440"/>
        <w:rPr>
          <w:rFonts w:ascii="Aptos" w:hAnsi="Aptos"/>
          <w:lang w:val="en-US"/>
        </w:rPr>
      </w:pPr>
      <w:r w:rsidRPr="00585EFE">
        <w:rPr>
          <w:rFonts w:ascii="Aptos" w:hAnsi="Aptos"/>
          <w:lang w:val="en-US"/>
        </w:rPr>
        <w:drawing>
          <wp:inline distT="0" distB="0" distL="0" distR="0" wp14:anchorId="4CD7CE59" wp14:editId="4F4FB3B7">
            <wp:extent cx="4655127" cy="685758"/>
            <wp:effectExtent l="0" t="0" r="0" b="635"/>
            <wp:docPr id="913325820" name="Picture 1" descr="A close up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5820" name="Picture 1" descr="A close up of a math formula&#10;&#10;AI-generated content may be incorrect."/>
                    <pic:cNvPicPr/>
                  </pic:nvPicPr>
                  <pic:blipFill>
                    <a:blip r:embed="rId6"/>
                    <a:stretch>
                      <a:fillRect/>
                    </a:stretch>
                  </pic:blipFill>
                  <pic:spPr>
                    <a:xfrm>
                      <a:off x="0" y="0"/>
                      <a:ext cx="5201833" cy="766295"/>
                    </a:xfrm>
                    <a:prstGeom prst="rect">
                      <a:avLst/>
                    </a:prstGeom>
                  </pic:spPr>
                </pic:pic>
              </a:graphicData>
            </a:graphic>
          </wp:inline>
        </w:drawing>
      </w:r>
    </w:p>
    <w:p w14:paraId="393F527F" w14:textId="2E60DA46" w:rsidR="00585EFE" w:rsidRDefault="00585EFE" w:rsidP="00585EFE">
      <w:pPr>
        <w:pStyle w:val="ListParagraph"/>
        <w:numPr>
          <w:ilvl w:val="1"/>
          <w:numId w:val="3"/>
        </w:numPr>
        <w:rPr>
          <w:rFonts w:ascii="Aptos" w:hAnsi="Aptos"/>
          <w:lang w:val="en-US"/>
        </w:rPr>
      </w:pPr>
      <w:r>
        <w:rPr>
          <w:rFonts w:ascii="Aptos" w:hAnsi="Aptos"/>
          <w:lang w:val="en-US"/>
        </w:rPr>
        <w:t xml:space="preserve">The Multitask Scaling Hypothesis: there are fewer representations that are competent for N tasks than there are for M&lt;N tasks. As we train more general models that solve more tasks at once, we should expect fewer possible solutions. </w:t>
      </w:r>
      <w:r>
        <w:rPr>
          <w:rFonts w:ascii="Aptos" w:hAnsi="Aptos"/>
          <w:lang w:val="en-US"/>
        </w:rPr>
        <w:br/>
        <w:t xml:space="preserve">Simply put it means that the set of solutions to an easy goal is large, while the set of solutions to a challenging goal is comparatively smaller. </w:t>
      </w:r>
      <w:r>
        <w:rPr>
          <w:rFonts w:ascii="Aptos" w:hAnsi="Aptos"/>
          <w:lang w:val="en-US"/>
        </w:rPr>
        <w:br/>
        <w:t xml:space="preserve">Recent work has demonstrated a power law relationship between data scale and model performance, implying that with enough data one ought to converge to a very small solution set with irreducible error. </w:t>
      </w:r>
    </w:p>
    <w:p w14:paraId="3CEC243B" w14:textId="77777777" w:rsidR="00585EFE" w:rsidRDefault="00585EFE" w:rsidP="00585EFE">
      <w:pPr>
        <w:pStyle w:val="ListParagraph"/>
        <w:numPr>
          <w:ilvl w:val="1"/>
          <w:numId w:val="3"/>
        </w:numPr>
        <w:rPr>
          <w:rFonts w:ascii="Aptos" w:hAnsi="Aptos"/>
          <w:lang w:val="en-US"/>
        </w:rPr>
      </w:pPr>
      <w:r>
        <w:rPr>
          <w:rFonts w:ascii="Aptos" w:hAnsi="Aptos"/>
          <w:lang w:val="en-US"/>
        </w:rPr>
        <w:t xml:space="preserve">The Capacity Hypothesis: bigger models are more likely to converge to a shared representation than smaller models. </w:t>
      </w:r>
    </w:p>
    <w:p w14:paraId="1FE17BCF" w14:textId="672D5FBF" w:rsidR="00585EFE" w:rsidRDefault="00585EFE" w:rsidP="00585EFE">
      <w:pPr>
        <w:pStyle w:val="ListParagraph"/>
        <w:numPr>
          <w:ilvl w:val="1"/>
          <w:numId w:val="3"/>
        </w:numPr>
        <w:rPr>
          <w:rFonts w:ascii="Aptos" w:hAnsi="Aptos"/>
          <w:lang w:val="en-US"/>
        </w:rPr>
      </w:pPr>
      <w:r w:rsidRPr="00585EFE">
        <w:rPr>
          <w:rFonts w:ascii="Aptos" w:hAnsi="Aptos" w:cs="Times New Roman"/>
          <w:kern w:val="0"/>
          <w:lang w:val="en-US"/>
        </w:rPr>
        <w:t>It is not unreasonable to posit that the representations</w:t>
      </w:r>
      <w:r>
        <w:rPr>
          <w:rFonts w:ascii="Aptos" w:hAnsi="Aptos" w:cs="Times New Roman"/>
          <w:kern w:val="0"/>
          <w:lang w:val="en-US"/>
        </w:rPr>
        <w:t xml:space="preserve"> </w:t>
      </w:r>
      <w:r w:rsidRPr="00585EFE">
        <w:rPr>
          <w:rFonts w:ascii="Aptos" w:hAnsi="Aptos" w:cs="Times New Roman"/>
          <w:kern w:val="0"/>
          <w:lang w:val="en-US"/>
        </w:rPr>
        <w:t>used to detect a dog in a 1M parameter model</w:t>
      </w:r>
      <w:r>
        <w:rPr>
          <w:rFonts w:ascii="Aptos" w:hAnsi="Aptos" w:cs="Times New Roman"/>
          <w:kern w:val="0"/>
          <w:lang w:val="en-US"/>
        </w:rPr>
        <w:t xml:space="preserve"> </w:t>
      </w:r>
      <w:r w:rsidRPr="00585EFE">
        <w:rPr>
          <w:rFonts w:ascii="Aptos" w:hAnsi="Aptos" w:cs="Times New Roman"/>
          <w:kern w:val="0"/>
          <w:lang w:val="en-US"/>
        </w:rPr>
        <w:t>could be quite different than that used by a 1B parameter</w:t>
      </w:r>
      <w:r>
        <w:rPr>
          <w:rFonts w:ascii="Aptos" w:hAnsi="Aptos" w:cs="Times New Roman"/>
          <w:kern w:val="0"/>
          <w:lang w:val="en-US"/>
        </w:rPr>
        <w:t xml:space="preserve"> </w:t>
      </w:r>
      <w:r w:rsidRPr="00585EFE">
        <w:rPr>
          <w:rFonts w:ascii="Aptos" w:hAnsi="Aptos" w:cs="Times New Roman"/>
          <w:kern w:val="0"/>
          <w:lang w:val="en-US"/>
        </w:rPr>
        <w:t>model. What would stop a billion-parameter (and counting)</w:t>
      </w:r>
      <w:r>
        <w:rPr>
          <w:rFonts w:ascii="Aptos" w:hAnsi="Aptos" w:cs="Times New Roman"/>
          <w:kern w:val="0"/>
          <w:lang w:val="en-US"/>
        </w:rPr>
        <w:t xml:space="preserve"> </w:t>
      </w:r>
      <w:r w:rsidRPr="00585EFE">
        <w:rPr>
          <w:rFonts w:ascii="Aptos" w:hAnsi="Aptos" w:cs="Times New Roman"/>
          <w:kern w:val="0"/>
          <w:lang w:val="en-US"/>
        </w:rPr>
        <w:t>model from learning an overly complicated and distinct</w:t>
      </w:r>
      <w:r>
        <w:rPr>
          <w:rFonts w:ascii="Aptos" w:hAnsi="Aptos" w:cs="Times New Roman"/>
          <w:kern w:val="0"/>
          <w:lang w:val="en-US"/>
        </w:rPr>
        <w:t xml:space="preserve"> </w:t>
      </w:r>
      <w:r w:rsidRPr="00585EFE">
        <w:rPr>
          <w:rFonts w:ascii="Aptos" w:hAnsi="Aptos" w:cs="Times New Roman"/>
          <w:kern w:val="0"/>
          <w:lang w:val="en-US"/>
        </w:rPr>
        <w:t>representation? On</w:t>
      </w:r>
      <w:r>
        <w:rPr>
          <w:rFonts w:ascii="Aptos" w:hAnsi="Aptos" w:cs="Times New Roman"/>
          <w:kern w:val="0"/>
          <w:lang w:val="en-US"/>
        </w:rPr>
        <w:t xml:space="preserve">e </w:t>
      </w:r>
      <w:r w:rsidRPr="00585EFE">
        <w:rPr>
          <w:rFonts w:ascii="Aptos" w:hAnsi="Aptos" w:cs="Times New Roman"/>
          <w:kern w:val="0"/>
          <w:lang w:val="en-US"/>
        </w:rPr>
        <w:lastRenderedPageBreak/>
        <w:t>key factor might be simplicity bias</w:t>
      </w:r>
      <w:r>
        <w:rPr>
          <w:rFonts w:ascii="Aptos" w:hAnsi="Aptos" w:cs="Times New Roman"/>
          <w:kern w:val="0"/>
          <w:lang w:val="en-US"/>
        </w:rPr>
        <w:t xml:space="preserve">. </w:t>
      </w:r>
      <w:r w:rsidRPr="00585EFE">
        <w:rPr>
          <w:rFonts w:ascii="Aptos" w:hAnsi="Aptos"/>
          <w:lang w:val="en-US"/>
        </w:rPr>
        <w:br/>
        <w:t xml:space="preserve">The Simplicity Bias Hypothesis: </w:t>
      </w:r>
      <w:r>
        <w:rPr>
          <w:rFonts w:ascii="Aptos" w:hAnsi="Aptos"/>
          <w:lang w:val="en-US"/>
        </w:rPr>
        <w:t xml:space="preserve">deep networks are biased toward finding simple fits to the data, and the bigger the model, the stronger the bias. Therefore, as models get bigger, we should expect convergence to a smaller solution space. </w:t>
      </w:r>
      <w:r>
        <w:rPr>
          <w:rFonts w:ascii="Aptos" w:hAnsi="Aptos"/>
          <w:lang w:val="en-US"/>
        </w:rPr>
        <w:br/>
        <w:t xml:space="preserve">Such simplicity bias could be coming from explicit regularization </w:t>
      </w:r>
    </w:p>
    <w:p w14:paraId="6E614B57" w14:textId="77777777" w:rsidR="00585EFE" w:rsidRDefault="00585EFE" w:rsidP="00585EFE">
      <w:pPr>
        <w:pStyle w:val="ListParagraph"/>
        <w:ind w:left="1440"/>
        <w:rPr>
          <w:rFonts w:ascii="Aptos" w:hAnsi="Aptos"/>
          <w:lang w:val="en-US"/>
        </w:rPr>
      </w:pPr>
    </w:p>
    <w:p w14:paraId="1F42163C" w14:textId="3F44E3A2" w:rsidR="00585EFE" w:rsidRPr="00585EFE" w:rsidRDefault="00585EFE" w:rsidP="00585EFE">
      <w:pPr>
        <w:pStyle w:val="ListParagraph"/>
        <w:numPr>
          <w:ilvl w:val="0"/>
          <w:numId w:val="3"/>
        </w:numPr>
        <w:rPr>
          <w:rFonts w:ascii="Aptos" w:hAnsi="Aptos"/>
          <w:u w:val="single"/>
          <w:lang w:val="en-US"/>
        </w:rPr>
      </w:pPr>
      <w:r w:rsidRPr="00585EFE">
        <w:rPr>
          <w:rFonts w:ascii="Aptos" w:hAnsi="Aptos"/>
          <w:sz w:val="28"/>
          <w:szCs w:val="28"/>
          <w:u w:val="single"/>
          <w:lang w:val="en-US"/>
        </w:rPr>
        <w:t>What representations are we conver</w:t>
      </w:r>
      <w:r>
        <w:rPr>
          <w:rFonts w:ascii="Aptos" w:hAnsi="Aptos"/>
          <w:sz w:val="28"/>
          <w:szCs w:val="28"/>
          <w:u w:val="single"/>
          <w:lang w:val="en-US"/>
        </w:rPr>
        <w:t>g</w:t>
      </w:r>
      <w:r w:rsidRPr="00585EFE">
        <w:rPr>
          <w:rFonts w:ascii="Aptos" w:hAnsi="Aptos"/>
          <w:sz w:val="28"/>
          <w:szCs w:val="28"/>
          <w:u w:val="single"/>
          <w:lang w:val="en-US"/>
        </w:rPr>
        <w:t>ing to?</w:t>
      </w:r>
      <w:r w:rsidRPr="00585EFE">
        <w:rPr>
          <w:lang w:val="en-US"/>
        </w:rPr>
        <w:drawing>
          <wp:inline distT="0" distB="0" distL="0" distR="0" wp14:anchorId="26D9DD4F" wp14:editId="4CBA6F33">
            <wp:extent cx="5214937" cy="2587336"/>
            <wp:effectExtent l="0" t="0" r="5080" b="3810"/>
            <wp:docPr id="2572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2550" name=""/>
                    <pic:cNvPicPr/>
                  </pic:nvPicPr>
                  <pic:blipFill>
                    <a:blip r:embed="rId7"/>
                    <a:stretch>
                      <a:fillRect/>
                    </a:stretch>
                  </pic:blipFill>
                  <pic:spPr>
                    <a:xfrm>
                      <a:off x="0" y="0"/>
                      <a:ext cx="5344307" cy="2651522"/>
                    </a:xfrm>
                    <a:prstGeom prst="rect">
                      <a:avLst/>
                    </a:prstGeom>
                  </pic:spPr>
                </pic:pic>
              </a:graphicData>
            </a:graphic>
          </wp:inline>
        </w:drawing>
      </w:r>
    </w:p>
    <w:p w14:paraId="5104D3BA" w14:textId="77777777" w:rsidR="00585EFE" w:rsidRPr="00585EFE" w:rsidRDefault="00585EFE" w:rsidP="00585EFE">
      <w:pPr>
        <w:pStyle w:val="pdq2pgselectionanchorcontainer"/>
        <w:numPr>
          <w:ilvl w:val="1"/>
          <w:numId w:val="3"/>
        </w:numPr>
        <w:rPr>
          <w:rFonts w:ascii="Aptos" w:hAnsi="Aptos" w:cs="Aparajita"/>
        </w:rPr>
      </w:pPr>
      <w:r w:rsidRPr="00585EFE">
        <w:rPr>
          <w:rFonts w:ascii="Aptos" w:hAnsi="Aptos" w:cs="Aparajita"/>
        </w:rPr>
        <w:t>M</w:t>
      </w:r>
      <w:r w:rsidRPr="00585EFE">
        <w:rPr>
          <w:rFonts w:ascii="Aptos" w:hAnsi="Aptos" w:cs="Aparajita"/>
        </w:rPr>
        <w:t xml:space="preserve">odels trained on different modalities — for example </w:t>
      </w:r>
      <w:r w:rsidRPr="00585EFE">
        <w:rPr>
          <w:rStyle w:val="Strong"/>
          <w:rFonts w:ascii="Aptos" w:eastAsiaTheme="majorEastAsia" w:hAnsi="Aptos" w:cs="Aparajita"/>
          <w:b w:val="0"/>
          <w:bCs w:val="0"/>
        </w:rPr>
        <w:t>text, images, audio, or other observations</w:t>
      </w:r>
      <w:r w:rsidRPr="00585EFE">
        <w:rPr>
          <w:rFonts w:ascii="Aptos" w:hAnsi="Aptos" w:cs="Aparajita"/>
        </w:rPr>
        <w:t xml:space="preserve"> — may eventually learn similar internal representations because all these modalities are generated from the same underlying world.</w:t>
      </w:r>
      <w:r w:rsidRPr="00585EFE">
        <w:rPr>
          <w:rFonts w:ascii="Aptos" w:hAnsi="Aptos" w:cs="Aparajita"/>
        </w:rPr>
        <w:br/>
      </w:r>
      <w:r w:rsidRPr="00585EFE">
        <w:rPr>
          <w:rFonts w:ascii="Aptos" w:hAnsi="Aptos" w:cs="Aparajita"/>
        </w:rPr>
        <w:t xml:space="preserve">They call this underlying world something like </w:t>
      </w:r>
      <w:r w:rsidRPr="00585EFE">
        <w:rPr>
          <w:rStyle w:val="Strong"/>
          <w:rFonts w:ascii="Aptos" w:eastAsiaTheme="majorEastAsia" w:hAnsi="Aptos" w:cs="Aparajita"/>
          <w:b w:val="0"/>
          <w:bCs w:val="0"/>
        </w:rPr>
        <w:t>Z</w:t>
      </w:r>
      <w:r w:rsidRPr="00585EFE">
        <w:rPr>
          <w:rFonts w:ascii="Aptos" w:hAnsi="Aptos" w:cs="Aparajita"/>
        </w:rPr>
        <w:t>.</w:t>
      </w:r>
    </w:p>
    <w:p w14:paraId="4EC415E1" w14:textId="77777777" w:rsidR="00585EFE" w:rsidRPr="00585EFE" w:rsidRDefault="00585EFE" w:rsidP="00585EFE">
      <w:pPr>
        <w:pStyle w:val="pdq2pgselectionanchorcontainer"/>
        <w:numPr>
          <w:ilvl w:val="1"/>
          <w:numId w:val="3"/>
        </w:numPr>
        <w:rPr>
          <w:rFonts w:ascii="Aptos" w:hAnsi="Aptos" w:cs="Aparajita"/>
        </w:rPr>
      </w:pPr>
      <w:r w:rsidRPr="00585EFE">
        <w:rPr>
          <w:rFonts w:ascii="Aptos" w:hAnsi="Aptos"/>
        </w:rPr>
        <w:t>They discuss contrastive learning, where a model learns by comparing:</w:t>
      </w:r>
    </w:p>
    <w:p w14:paraId="2327D782" w14:textId="77777777" w:rsidR="00585EFE" w:rsidRPr="00585EFE" w:rsidRDefault="00585EFE" w:rsidP="00585EFE">
      <w:pPr>
        <w:pStyle w:val="pdq2pgselectionanchorcontainer"/>
        <w:numPr>
          <w:ilvl w:val="2"/>
          <w:numId w:val="3"/>
        </w:numPr>
        <w:rPr>
          <w:rFonts w:ascii="Aptos" w:hAnsi="Aptos" w:cs="Aparajita"/>
        </w:rPr>
      </w:pPr>
      <w:r w:rsidRPr="00585EFE">
        <w:rPr>
          <w:rFonts w:ascii="Aptos" w:hAnsi="Aptos"/>
        </w:rPr>
        <w:t xml:space="preserve">Positive pairs: things that occur together or are related. </w:t>
      </w:r>
    </w:p>
    <w:p w14:paraId="4983E736" w14:textId="77777777" w:rsidR="00585EFE" w:rsidRPr="00585EFE" w:rsidRDefault="00585EFE" w:rsidP="00585EFE">
      <w:pPr>
        <w:pStyle w:val="pdq2pgselectionanchorcontainer"/>
        <w:numPr>
          <w:ilvl w:val="2"/>
          <w:numId w:val="3"/>
        </w:numPr>
        <w:rPr>
          <w:rFonts w:ascii="Aptos" w:hAnsi="Aptos" w:cs="Aparajita"/>
        </w:rPr>
      </w:pPr>
      <w:r w:rsidRPr="00585EFE">
        <w:rPr>
          <w:rFonts w:ascii="Aptos" w:hAnsi="Aptos"/>
        </w:rPr>
        <w:t xml:space="preserve">Negative pairs: things that are unrelated or randomly sampled. </w:t>
      </w:r>
    </w:p>
    <w:p w14:paraId="224E8E67" w14:textId="77777777" w:rsidR="00585EFE" w:rsidRPr="00585EFE" w:rsidRDefault="00585EFE" w:rsidP="00585EFE">
      <w:pPr>
        <w:pStyle w:val="pdq2pgselectionanchorcontainer"/>
        <w:numPr>
          <w:ilvl w:val="2"/>
          <w:numId w:val="3"/>
        </w:numPr>
        <w:rPr>
          <w:rFonts w:ascii="Aptos" w:hAnsi="Aptos" w:cs="Aparajita"/>
        </w:rPr>
      </w:pPr>
      <w:r w:rsidRPr="00585EFE">
        <w:rPr>
          <w:rFonts w:ascii="Aptos" w:hAnsi="Aptos"/>
        </w:rPr>
        <w:t>Example:</w:t>
      </w:r>
    </w:p>
    <w:p w14:paraId="33BF6CCB" w14:textId="77777777" w:rsidR="00585EFE" w:rsidRPr="00585EFE" w:rsidRDefault="00585EFE" w:rsidP="00585EFE">
      <w:pPr>
        <w:pStyle w:val="pdq2pgselectionanchorcontainer"/>
        <w:numPr>
          <w:ilvl w:val="3"/>
          <w:numId w:val="3"/>
        </w:numPr>
        <w:rPr>
          <w:rFonts w:ascii="Aptos" w:hAnsi="Aptos" w:cs="Aparajita"/>
        </w:rPr>
      </w:pPr>
      <w:r w:rsidRPr="00585EFE">
        <w:rPr>
          <w:rFonts w:ascii="Aptos" w:hAnsi="Aptos"/>
        </w:rPr>
        <w:t xml:space="preserve">Image of a dog + caption “a dog running” = positive pair. </w:t>
      </w:r>
    </w:p>
    <w:p w14:paraId="3B20F68E" w14:textId="77777777" w:rsidR="00585EFE" w:rsidRPr="00585EFE" w:rsidRDefault="00585EFE" w:rsidP="00585EFE">
      <w:pPr>
        <w:pStyle w:val="pdq2pgselectionanchorcontainer"/>
        <w:numPr>
          <w:ilvl w:val="3"/>
          <w:numId w:val="3"/>
        </w:numPr>
        <w:rPr>
          <w:rFonts w:ascii="Aptos" w:hAnsi="Aptos" w:cs="Aparajita"/>
        </w:rPr>
      </w:pPr>
      <w:r w:rsidRPr="00585EFE">
        <w:rPr>
          <w:rFonts w:ascii="Aptos" w:hAnsi="Aptos"/>
        </w:rPr>
        <w:t xml:space="preserve">Image of a dog + caption “stock market chart” = negative pair. </w:t>
      </w:r>
    </w:p>
    <w:p w14:paraId="03801353" w14:textId="4ECDDF27" w:rsidR="00585EFE" w:rsidRPr="00585EFE" w:rsidRDefault="00585EFE" w:rsidP="00585EFE">
      <w:pPr>
        <w:pStyle w:val="pdq2pgselectionanchorcontainer"/>
        <w:numPr>
          <w:ilvl w:val="2"/>
          <w:numId w:val="3"/>
        </w:numPr>
        <w:rPr>
          <w:rFonts w:ascii="Aptos" w:hAnsi="Aptos" w:cs="Aparajita"/>
        </w:rPr>
      </w:pPr>
      <w:r w:rsidRPr="00585EFE">
        <w:rPr>
          <w:rFonts w:ascii="Aptos" w:hAnsi="Aptos"/>
        </w:rPr>
        <w:t>The model learns embeddings where related things are close together and unrelated things are far apart.</w:t>
      </w:r>
    </w:p>
    <w:p w14:paraId="19829992" w14:textId="02A7236A" w:rsidR="00585EFE" w:rsidRPr="00585EFE" w:rsidRDefault="00585EFE" w:rsidP="00585EFE">
      <w:pPr>
        <w:pStyle w:val="pdq2pgselectionanchorcontainer"/>
        <w:numPr>
          <w:ilvl w:val="1"/>
          <w:numId w:val="3"/>
        </w:numPr>
        <w:rPr>
          <w:rFonts w:ascii="Aptos" w:hAnsi="Aptos"/>
        </w:rPr>
      </w:pPr>
      <w:r w:rsidRPr="00585EFE">
        <w:rPr>
          <w:rFonts w:ascii="Aptos" w:hAnsi="Aptos"/>
        </w:rPr>
        <w:t>Language models can learn relationships between colors from text co-occurrence. For example, words like “red,” “orange,” and “yellow” may occur in similar contexts, while “black” and “white” have different relationships.</w:t>
      </w:r>
      <w:r w:rsidRPr="00585EFE">
        <w:rPr>
          <w:rFonts w:ascii="Aptos" w:hAnsi="Aptos"/>
        </w:rPr>
        <w:br/>
      </w:r>
      <w:r w:rsidRPr="00585EFE">
        <w:rPr>
          <w:rFonts w:ascii="Aptos" w:hAnsi="Aptos"/>
        </w:rPr>
        <w:t>The paper says these learned color distances in language can mirror human perception of color.</w:t>
      </w:r>
      <w:r w:rsidRPr="00585EFE">
        <w:rPr>
          <w:rFonts w:ascii="Aptos" w:hAnsi="Aptos"/>
        </w:rPr>
        <w:br/>
      </w:r>
      <w:r w:rsidRPr="00585EFE">
        <w:rPr>
          <w:rFonts w:ascii="Aptos" w:hAnsi="Aptos"/>
        </w:rPr>
        <w:t>This supports their claim that even text-only models can learn structures that reflect real-world perception.</w:t>
      </w:r>
    </w:p>
    <w:p w14:paraId="17676D5F" w14:textId="77777777" w:rsidR="00585EFE" w:rsidRPr="00585EFE" w:rsidRDefault="00585EFE" w:rsidP="00585EFE">
      <w:pPr>
        <w:pStyle w:val="ListParagraph"/>
        <w:numPr>
          <w:ilvl w:val="1"/>
          <w:numId w:val="3"/>
        </w:numPr>
        <w:rPr>
          <w:rFonts w:ascii="Aptos" w:hAnsi="Aptos"/>
          <w:u w:val="single"/>
          <w:lang w:val="en-US"/>
        </w:rPr>
      </w:pPr>
    </w:p>
    <w:p w14:paraId="50B17830" w14:textId="4A8B5602" w:rsidR="00585EFE" w:rsidRPr="00585EFE" w:rsidRDefault="00585EFE" w:rsidP="00585EFE">
      <w:pPr>
        <w:rPr>
          <w:rFonts w:ascii="Aptos" w:hAnsi="Aptos"/>
          <w:sz w:val="22"/>
          <w:szCs w:val="22"/>
          <w:lang w:val="en-US"/>
        </w:rPr>
      </w:pPr>
    </w:p>
    <w:p w14:paraId="3D4B2667" w14:textId="5422A8C5" w:rsidR="00585EFE" w:rsidRDefault="00585EFE" w:rsidP="00585EFE">
      <w:pPr>
        <w:pStyle w:val="ListParagraph"/>
        <w:numPr>
          <w:ilvl w:val="0"/>
          <w:numId w:val="3"/>
        </w:numPr>
        <w:rPr>
          <w:rFonts w:ascii="Aptos" w:hAnsi="Aptos"/>
          <w:sz w:val="28"/>
          <w:szCs w:val="28"/>
          <w:u w:val="single"/>
          <w:lang w:val="en-US"/>
        </w:rPr>
      </w:pPr>
      <w:r>
        <w:rPr>
          <w:rFonts w:ascii="Aptos" w:hAnsi="Aptos"/>
          <w:sz w:val="28"/>
          <w:szCs w:val="28"/>
          <w:u w:val="single"/>
          <w:lang w:val="en-US"/>
        </w:rPr>
        <w:t>What are the implications of convergence?</w:t>
      </w:r>
    </w:p>
    <w:p w14:paraId="668BFB40" w14:textId="77777777" w:rsidR="00585EFE" w:rsidRDefault="00585EFE" w:rsidP="00585EFE">
      <w:pPr>
        <w:pStyle w:val="ListParagraph"/>
        <w:numPr>
          <w:ilvl w:val="1"/>
          <w:numId w:val="3"/>
        </w:numPr>
        <w:rPr>
          <w:rFonts w:ascii="Aptos" w:hAnsi="Aptos"/>
          <w:lang w:val="en-US"/>
        </w:rPr>
      </w:pPr>
      <w:r w:rsidRPr="00585EFE">
        <w:rPr>
          <w:rFonts w:ascii="Aptos" w:hAnsi="Aptos"/>
          <w:lang w:val="en-US"/>
        </w:rPr>
        <w:t>Scaling is sufficient, but not necessarily efficient</w:t>
      </w:r>
    </w:p>
    <w:p w14:paraId="52AB369F" w14:textId="77777777" w:rsidR="00585EFE" w:rsidRPr="00585EFE" w:rsidRDefault="00585EFE" w:rsidP="00585EFE">
      <w:pPr>
        <w:pStyle w:val="ListParagraph"/>
        <w:numPr>
          <w:ilvl w:val="1"/>
          <w:numId w:val="3"/>
        </w:numPr>
        <w:rPr>
          <w:rFonts w:ascii="Aptos" w:hAnsi="Aptos"/>
          <w:lang w:val="en-US"/>
        </w:rPr>
      </w:pPr>
      <w:r w:rsidRPr="00585EFE">
        <w:rPr>
          <w:rFonts w:ascii="Aptos" w:hAnsi="Aptos"/>
          <w:lang w:val="en-US"/>
        </w:rPr>
        <w:t xml:space="preserve">Training data can be shared across modalities. </w:t>
      </w:r>
      <w:r w:rsidRPr="00585EFE">
        <w:rPr>
          <w:rFonts w:ascii="Aptos" w:hAnsi="Aptos" w:cs="Times New Roman"/>
          <w:kern w:val="0"/>
          <w:lang w:val="en-US"/>
        </w:rPr>
        <w:t>Suppose</w:t>
      </w:r>
      <w:r>
        <w:rPr>
          <w:rFonts w:ascii="Aptos" w:hAnsi="Aptos" w:cs="Times New Roman"/>
          <w:kern w:val="0"/>
          <w:lang w:val="en-US"/>
        </w:rPr>
        <w:t xml:space="preserve"> </w:t>
      </w:r>
      <w:r w:rsidRPr="00585EFE">
        <w:rPr>
          <w:rFonts w:ascii="Aptos" w:hAnsi="Aptos" w:cs="Times New Roman"/>
          <w:kern w:val="0"/>
          <w:lang w:val="en-US"/>
        </w:rPr>
        <w:t xml:space="preserve">you have access to N images and M </w:t>
      </w:r>
      <w:r w:rsidRPr="00585EFE">
        <w:rPr>
          <w:rFonts w:ascii="Aptos" w:hAnsi="Aptos" w:cs="Times New Roman"/>
          <w:kern w:val="0"/>
          <w:lang w:val="en-US"/>
        </w:rPr>
        <w:t>sentences and</w:t>
      </w:r>
      <w:r>
        <w:rPr>
          <w:rFonts w:ascii="Aptos" w:hAnsi="Aptos" w:cs="Times New Roman"/>
          <w:kern w:val="0"/>
          <w:lang w:val="en-US"/>
        </w:rPr>
        <w:t xml:space="preserve"> </w:t>
      </w:r>
      <w:r w:rsidRPr="00585EFE">
        <w:rPr>
          <w:rFonts w:ascii="Aptos" w:hAnsi="Aptos" w:cs="Times New Roman"/>
          <w:kern w:val="0"/>
          <w:lang w:val="en-US"/>
        </w:rPr>
        <w:t>want to learn the best representation. If there is indeed a</w:t>
      </w:r>
      <w:r>
        <w:rPr>
          <w:rFonts w:ascii="Aptos" w:hAnsi="Aptos" w:cs="Times New Roman"/>
          <w:kern w:val="0"/>
          <w:lang w:val="en-US"/>
        </w:rPr>
        <w:t xml:space="preserve"> </w:t>
      </w:r>
      <w:r w:rsidRPr="00585EFE">
        <w:rPr>
          <w:rFonts w:ascii="Aptos" w:hAnsi="Aptos" w:cs="Times New Roman"/>
          <w:kern w:val="0"/>
          <w:lang w:val="en-US"/>
        </w:rPr>
        <w:t>modality-agnostic platonic representation, then both image</w:t>
      </w:r>
      <w:r>
        <w:rPr>
          <w:rFonts w:ascii="Aptos" w:hAnsi="Aptos" w:cs="Times New Roman"/>
          <w:kern w:val="0"/>
          <w:lang w:val="en-US"/>
        </w:rPr>
        <w:t xml:space="preserve"> </w:t>
      </w:r>
      <w:r w:rsidRPr="00585EFE">
        <w:rPr>
          <w:rFonts w:ascii="Aptos" w:hAnsi="Aptos" w:cs="Times New Roman"/>
          <w:kern w:val="0"/>
          <w:lang w:val="en-US"/>
        </w:rPr>
        <w:t>and language data should help find it. The implication is</w:t>
      </w:r>
      <w:r>
        <w:rPr>
          <w:rFonts w:ascii="Aptos" w:hAnsi="Aptos" w:cs="Times New Roman"/>
          <w:kern w:val="0"/>
          <w:lang w:val="en-US"/>
        </w:rPr>
        <w:t xml:space="preserve"> </w:t>
      </w:r>
      <w:r w:rsidRPr="00585EFE">
        <w:rPr>
          <w:rFonts w:ascii="Aptos" w:hAnsi="Aptos" w:cs="Times New Roman"/>
          <w:kern w:val="0"/>
          <w:lang w:val="en-US"/>
        </w:rPr>
        <w:t>that if you want to train the best vision model, you should</w:t>
      </w:r>
      <w:r>
        <w:rPr>
          <w:rFonts w:ascii="Aptos" w:hAnsi="Aptos" w:cs="Times New Roman"/>
          <w:kern w:val="0"/>
          <w:lang w:val="en-US"/>
        </w:rPr>
        <w:t xml:space="preserve"> </w:t>
      </w:r>
      <w:r w:rsidRPr="00585EFE">
        <w:rPr>
          <w:rFonts w:ascii="Aptos" w:hAnsi="Aptos" w:cs="Times New Roman"/>
          <w:kern w:val="0"/>
          <w:lang w:val="en-US"/>
        </w:rPr>
        <w:t>train not just on N images but also on M sentences. This is</w:t>
      </w:r>
      <w:r>
        <w:rPr>
          <w:rFonts w:ascii="Aptos" w:hAnsi="Aptos" w:cs="Times New Roman"/>
          <w:kern w:val="0"/>
          <w:lang w:val="en-US"/>
        </w:rPr>
        <w:t xml:space="preserve"> </w:t>
      </w:r>
      <w:r w:rsidRPr="00585EFE">
        <w:rPr>
          <w:rFonts w:ascii="Aptos" w:hAnsi="Aptos" w:cs="Times New Roman"/>
          <w:kern w:val="0"/>
          <w:lang w:val="en-US"/>
        </w:rPr>
        <w:t>already becoming common practice</w:t>
      </w:r>
      <w:r>
        <w:rPr>
          <w:rFonts w:ascii="Aptos" w:hAnsi="Aptos" w:cs="Times New Roman"/>
          <w:kern w:val="0"/>
          <w:lang w:val="en-US"/>
        </w:rPr>
        <w:t>.</w:t>
      </w:r>
      <w:r>
        <w:rPr>
          <w:rFonts w:ascii="Aptos" w:hAnsi="Aptos" w:cs="Times New Roman"/>
          <w:kern w:val="0"/>
          <w:lang w:val="en-US"/>
        </w:rPr>
        <w:br/>
        <w:t xml:space="preserve">OpenAI showed that training on images improved performance on text. In theory, there should be some conversion ratio: a pixel is worth </w:t>
      </w:r>
      <w:r w:rsidRPr="00585EFE">
        <w:rPr>
          <w:rFonts w:ascii="Aptos" w:hAnsi="Aptos" w:cs="Times New Roman"/>
          <w:i/>
          <w:iCs/>
          <w:kern w:val="0"/>
          <w:lang w:val="en-US"/>
        </w:rPr>
        <w:t>a</w:t>
      </w:r>
      <w:r>
        <w:rPr>
          <w:rFonts w:ascii="Aptos" w:hAnsi="Aptos" w:cs="Times New Roman"/>
          <w:i/>
          <w:iCs/>
          <w:kern w:val="0"/>
          <w:lang w:val="en-US"/>
        </w:rPr>
        <w:t xml:space="preserve"> </w:t>
      </w:r>
      <w:r w:rsidRPr="00585EFE">
        <w:rPr>
          <w:rFonts w:ascii="Aptos" w:hAnsi="Aptos" w:cs="Times New Roman"/>
          <w:kern w:val="0"/>
          <w:lang w:val="en-US"/>
        </w:rPr>
        <w:t>words</w:t>
      </w:r>
      <w:r>
        <w:rPr>
          <w:rFonts w:ascii="Aptos" w:hAnsi="Aptos" w:cs="Times New Roman"/>
          <w:kern w:val="0"/>
          <w:lang w:val="en-US"/>
        </w:rPr>
        <w:t xml:space="preserve"> for training LLMs, and a word is worth </w:t>
      </w:r>
      <w:r w:rsidRPr="00585EFE">
        <w:rPr>
          <w:rFonts w:ascii="Aptos" w:hAnsi="Aptos" w:cs="Times New Roman"/>
          <w:i/>
          <w:iCs/>
          <w:kern w:val="0"/>
          <w:lang w:val="en-US"/>
        </w:rPr>
        <w:t>b</w:t>
      </w:r>
      <w:r>
        <w:rPr>
          <w:rFonts w:ascii="Aptos" w:hAnsi="Aptos" w:cs="Times New Roman"/>
          <w:kern w:val="0"/>
          <w:lang w:val="en-US"/>
        </w:rPr>
        <w:t xml:space="preserve"> pixels for training vision models. </w:t>
      </w:r>
    </w:p>
    <w:p w14:paraId="5CCD4580" w14:textId="00CB50C9" w:rsidR="00585EFE" w:rsidRPr="00585EFE" w:rsidRDefault="00585EFE" w:rsidP="00585EFE">
      <w:pPr>
        <w:pStyle w:val="ListParagraph"/>
        <w:numPr>
          <w:ilvl w:val="1"/>
          <w:numId w:val="3"/>
        </w:numPr>
        <w:rPr>
          <w:rFonts w:ascii="Aptos" w:hAnsi="Aptos"/>
          <w:lang w:val="en-US"/>
        </w:rPr>
      </w:pPr>
      <w:r w:rsidRPr="00585EFE">
        <w:rPr>
          <w:rFonts w:ascii="Aptos" w:hAnsi="Aptos" w:cs="Times New Roman"/>
          <w:kern w:val="0"/>
          <w:lang w:val="en-US"/>
        </w:rPr>
        <w:t xml:space="preserve">Scaling may reduce hallucination and bias. </w:t>
      </w:r>
      <w:r w:rsidRPr="00585EFE">
        <w:rPr>
          <w:rFonts w:ascii="Aptos" w:hAnsi="Aptos" w:cs="Times New Roman"/>
          <w:color w:val="000000"/>
          <w:kern w:val="0"/>
          <w:lang w:val="en-US"/>
        </w:rPr>
        <w:t>A prominent</w:t>
      </w:r>
      <w:r>
        <w:rPr>
          <w:rFonts w:ascii="Aptos" w:hAnsi="Aptos" w:cs="Times New Roman"/>
          <w:color w:val="000000"/>
          <w:kern w:val="0"/>
          <w:lang w:val="en-US"/>
        </w:rPr>
        <w:t xml:space="preserve"> </w:t>
      </w:r>
      <w:r w:rsidRPr="00585EFE">
        <w:rPr>
          <w:rFonts w:ascii="Aptos" w:hAnsi="Aptos" w:cs="Times New Roman"/>
          <w:color w:val="000000"/>
          <w:kern w:val="0"/>
          <w:lang w:val="en-US"/>
        </w:rPr>
        <w:t>shortcoming of current LLMs is their propensity t</w:t>
      </w:r>
      <w:r>
        <w:rPr>
          <w:rFonts w:ascii="Aptos" w:hAnsi="Aptos" w:cs="Times New Roman"/>
          <w:color w:val="000000"/>
          <w:kern w:val="0"/>
          <w:lang w:val="en-US"/>
        </w:rPr>
        <w:t xml:space="preserve">o </w:t>
      </w:r>
      <w:r w:rsidRPr="00585EFE">
        <w:rPr>
          <w:rFonts w:ascii="Aptos" w:hAnsi="Aptos" w:cs="Times New Roman"/>
          <w:color w:val="000000"/>
          <w:kern w:val="0"/>
          <w:lang w:val="en-US"/>
        </w:rPr>
        <w:t>hallucinate or</w:t>
      </w:r>
      <w:r w:rsidRPr="00585EFE">
        <w:rPr>
          <w:rFonts w:ascii="Aptos" w:hAnsi="Aptos" w:cs="Times New Roman"/>
          <w:color w:val="000000"/>
          <w:kern w:val="0"/>
          <w:lang w:val="en-US"/>
        </w:rPr>
        <w:t xml:space="preserve"> output false statements. If models are indeed</w:t>
      </w:r>
      <w:r>
        <w:rPr>
          <w:rFonts w:ascii="Aptos" w:hAnsi="Aptos" w:cs="Times New Roman"/>
          <w:color w:val="000000"/>
          <w:kern w:val="0"/>
          <w:lang w:val="en-US"/>
        </w:rPr>
        <w:t xml:space="preserve"> </w:t>
      </w:r>
      <w:r w:rsidRPr="00585EFE">
        <w:rPr>
          <w:rFonts w:ascii="Aptos" w:hAnsi="Aptos" w:cs="Times New Roman"/>
          <w:color w:val="000000"/>
          <w:kern w:val="0"/>
          <w:lang w:val="en-US"/>
        </w:rPr>
        <w:t>converging toward an accurate model of reality, and scale</w:t>
      </w:r>
      <w:r>
        <w:rPr>
          <w:rFonts w:ascii="Aptos" w:hAnsi="Aptos" w:cs="Times New Roman"/>
          <w:color w:val="000000"/>
          <w:kern w:val="0"/>
          <w:lang w:val="en-US"/>
        </w:rPr>
        <w:t xml:space="preserve"> </w:t>
      </w:r>
      <w:r w:rsidRPr="00585EFE">
        <w:rPr>
          <w:rFonts w:ascii="Aptos" w:hAnsi="Aptos" w:cs="Times New Roman"/>
          <w:color w:val="000000"/>
          <w:kern w:val="0"/>
          <w:lang w:val="en-US"/>
        </w:rPr>
        <w:t>powers this convergence, then we may expect hallucinations</w:t>
      </w:r>
      <w:r>
        <w:rPr>
          <w:rFonts w:ascii="Aptos" w:hAnsi="Aptos" w:cs="Times New Roman"/>
          <w:color w:val="000000"/>
          <w:kern w:val="0"/>
          <w:lang w:val="en-US"/>
        </w:rPr>
        <w:t xml:space="preserve"> </w:t>
      </w:r>
      <w:r w:rsidRPr="00585EFE">
        <w:rPr>
          <w:rFonts w:ascii="Aptos" w:hAnsi="Aptos" w:cs="Times New Roman"/>
          <w:color w:val="000000"/>
          <w:kern w:val="0"/>
          <w:lang w:val="en-US"/>
        </w:rPr>
        <w:t>to decrease with scale. Of course, our hypothesis i</w:t>
      </w:r>
      <w:r w:rsidRPr="00585EFE">
        <w:rPr>
          <w:rFonts w:ascii="Aptos" w:hAnsi="Aptos" w:cs="Times New Roman"/>
          <w:color w:val="000000"/>
          <w:kern w:val="0"/>
          <w:lang w:val="en-US"/>
        </w:rPr>
        <w:t xml:space="preserve">s </w:t>
      </w:r>
      <w:r w:rsidRPr="00585EFE">
        <w:rPr>
          <w:rFonts w:ascii="Aptos" w:hAnsi="Aptos" w:cs="Times New Roman"/>
          <w:color w:val="000000"/>
          <w:kern w:val="0"/>
          <w:lang w:val="en-US"/>
        </w:rPr>
        <w:t>conditioned on the training data for future models constituting</w:t>
      </w:r>
      <w:r>
        <w:rPr>
          <w:rFonts w:ascii="Aptos" w:hAnsi="Aptos" w:cs="Times New Roman"/>
          <w:color w:val="000000"/>
          <w:kern w:val="0"/>
          <w:lang w:val="en-US"/>
        </w:rPr>
        <w:t xml:space="preserve"> </w:t>
      </w:r>
      <w:r w:rsidRPr="00585EFE">
        <w:rPr>
          <w:rFonts w:ascii="Aptos" w:hAnsi="Aptos" w:cs="Times New Roman"/>
          <w:color w:val="000000"/>
          <w:kern w:val="0"/>
          <w:lang w:val="en-US"/>
        </w:rPr>
        <w:t>a sufficiently lossless and diverse set of measurements.</w:t>
      </w:r>
      <w:r>
        <w:rPr>
          <w:rFonts w:ascii="Aptos" w:hAnsi="Aptos" w:cs="Times New Roman"/>
          <w:color w:val="000000"/>
          <w:kern w:val="0"/>
          <w:lang w:val="en-US"/>
        </w:rPr>
        <w:t xml:space="preserve"> </w:t>
      </w:r>
      <w:r w:rsidRPr="00585EFE">
        <w:rPr>
          <w:rFonts w:ascii="Aptos" w:hAnsi="Aptos" w:cs="Times New Roman"/>
          <w:color w:val="000000"/>
          <w:kern w:val="0"/>
          <w:lang w:val="en-US"/>
        </w:rPr>
        <w:t>This may not come to pass, but it is an implication of our</w:t>
      </w:r>
      <w:r>
        <w:rPr>
          <w:rFonts w:ascii="Aptos" w:hAnsi="Aptos" w:cs="Times New Roman"/>
          <w:color w:val="000000"/>
          <w:kern w:val="0"/>
          <w:lang w:val="en-US"/>
        </w:rPr>
        <w:t xml:space="preserve"> </w:t>
      </w:r>
      <w:r w:rsidRPr="00585EFE">
        <w:rPr>
          <w:rFonts w:ascii="Aptos" w:hAnsi="Aptos" w:cs="Times New Roman"/>
          <w:color w:val="000000"/>
          <w:kern w:val="0"/>
          <w:lang w:val="en-US"/>
        </w:rPr>
        <w:t>hypothesis worth pointing out. A similar argument can be</w:t>
      </w:r>
      <w:r>
        <w:rPr>
          <w:rFonts w:ascii="Aptos" w:hAnsi="Aptos" w:cs="Times New Roman"/>
          <w:color w:val="000000"/>
          <w:kern w:val="0"/>
          <w:lang w:val="en-US"/>
        </w:rPr>
        <w:t xml:space="preserve"> </w:t>
      </w:r>
      <w:r w:rsidRPr="00585EFE">
        <w:rPr>
          <w:rFonts w:ascii="Aptos" w:hAnsi="Aptos" w:cs="Times New Roman"/>
          <w:color w:val="000000"/>
          <w:kern w:val="0"/>
          <w:lang w:val="en-US"/>
        </w:rPr>
        <w:t>made about certain kinds of bias. It has been shown that</w:t>
      </w:r>
      <w:r>
        <w:rPr>
          <w:rFonts w:ascii="Aptos" w:hAnsi="Aptos" w:cs="Times New Roman"/>
          <w:color w:val="000000"/>
          <w:kern w:val="0"/>
          <w:lang w:val="en-US"/>
        </w:rPr>
        <w:t xml:space="preserve"> </w:t>
      </w:r>
      <w:r w:rsidRPr="00585EFE">
        <w:rPr>
          <w:rFonts w:ascii="Aptos" w:hAnsi="Aptos" w:cs="Times New Roman"/>
          <w:color w:val="000000"/>
          <w:kern w:val="0"/>
          <w:lang w:val="en-US"/>
        </w:rPr>
        <w:t>large models can exacerbate existing biases present in their</w:t>
      </w:r>
      <w:r>
        <w:rPr>
          <w:rFonts w:ascii="Aptos" w:hAnsi="Aptos" w:cs="Times New Roman"/>
          <w:color w:val="000000"/>
          <w:kern w:val="0"/>
          <w:lang w:val="en-US"/>
        </w:rPr>
        <w:t xml:space="preserve"> </w:t>
      </w:r>
      <w:r w:rsidRPr="00585EFE">
        <w:rPr>
          <w:rFonts w:ascii="Aptos" w:hAnsi="Aptos" w:cs="Times New Roman"/>
          <w:color w:val="000000"/>
          <w:kern w:val="0"/>
          <w:lang w:val="en-US"/>
        </w:rPr>
        <w:t>training data. Our hypothesis implies that,</w:t>
      </w:r>
      <w:r>
        <w:rPr>
          <w:rFonts w:ascii="Aptos" w:hAnsi="Aptos" w:cs="Times New Roman"/>
          <w:color w:val="000000"/>
          <w:kern w:val="0"/>
          <w:lang w:val="en-US"/>
        </w:rPr>
        <w:t xml:space="preserve"> </w:t>
      </w:r>
      <w:r w:rsidRPr="00585EFE">
        <w:rPr>
          <w:rFonts w:ascii="Aptos" w:hAnsi="Aptos" w:cs="Times New Roman"/>
          <w:color w:val="000000"/>
          <w:kern w:val="0"/>
          <w:lang w:val="en-US"/>
        </w:rPr>
        <w:t>while this may be true, we should expect larger models to</w:t>
      </w:r>
      <w:r>
        <w:rPr>
          <w:rFonts w:ascii="Aptos" w:hAnsi="Aptos" w:cs="Times New Roman"/>
          <w:color w:val="000000"/>
          <w:kern w:val="0"/>
          <w:lang w:val="en-US"/>
        </w:rPr>
        <w:t xml:space="preserve"> </w:t>
      </w:r>
      <w:r w:rsidRPr="00585EFE">
        <w:rPr>
          <w:rFonts w:ascii="Aptos" w:hAnsi="Aptos" w:cs="Times New Roman"/>
          <w:color w:val="000000"/>
          <w:kern w:val="0"/>
          <w:lang w:val="en-US"/>
        </w:rPr>
        <w:t>amplify bias less. This does not mean bias will be removed,</w:t>
      </w:r>
      <w:r>
        <w:rPr>
          <w:rFonts w:ascii="Aptos" w:hAnsi="Aptos" w:cs="Times New Roman"/>
          <w:color w:val="000000"/>
          <w:kern w:val="0"/>
          <w:lang w:val="en-US"/>
        </w:rPr>
        <w:t xml:space="preserve"> </w:t>
      </w:r>
      <w:r w:rsidRPr="00585EFE">
        <w:rPr>
          <w:rFonts w:ascii="Aptos" w:hAnsi="Aptos" w:cs="Times New Roman"/>
          <w:color w:val="000000"/>
          <w:kern w:val="0"/>
          <w:lang w:val="en-US"/>
        </w:rPr>
        <w:t>rather that the model’s biases will more accurately reflect</w:t>
      </w:r>
      <w:r>
        <w:rPr>
          <w:rFonts w:ascii="Aptos" w:hAnsi="Aptos" w:cs="Times New Roman"/>
          <w:color w:val="000000"/>
          <w:kern w:val="0"/>
          <w:lang w:val="en-US"/>
        </w:rPr>
        <w:t xml:space="preserve"> </w:t>
      </w:r>
      <w:r w:rsidRPr="00585EFE">
        <w:rPr>
          <w:rFonts w:ascii="Aptos" w:hAnsi="Aptos" w:cs="Times New Roman"/>
          <w:color w:val="000000"/>
          <w:kern w:val="0"/>
          <w:lang w:val="en-US"/>
        </w:rPr>
        <w:t>the data’s biases, rather than exacerbating them.</w:t>
      </w:r>
    </w:p>
    <w:p w14:paraId="0543A79A" w14:textId="77777777" w:rsidR="00585EFE" w:rsidRPr="00585EFE" w:rsidRDefault="00585EFE" w:rsidP="00585EFE">
      <w:pPr>
        <w:pStyle w:val="ListParagraph"/>
        <w:numPr>
          <w:ilvl w:val="0"/>
          <w:numId w:val="12"/>
        </w:numPr>
        <w:rPr>
          <w:rFonts w:ascii="Aptos" w:hAnsi="Aptos"/>
          <w:lang w:val="en-US"/>
        </w:rPr>
      </w:pPr>
    </w:p>
    <w:sectPr w:rsidR="00585EFE" w:rsidRPr="00585E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1A9F"/>
    <w:multiLevelType w:val="hybridMultilevel"/>
    <w:tmpl w:val="E884CB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F985195"/>
    <w:multiLevelType w:val="hybridMultilevel"/>
    <w:tmpl w:val="FD462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B020FD"/>
    <w:multiLevelType w:val="hybridMultilevel"/>
    <w:tmpl w:val="A1084E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7051E10"/>
    <w:multiLevelType w:val="hybridMultilevel"/>
    <w:tmpl w:val="1922AB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C46416D"/>
    <w:multiLevelType w:val="hybridMultilevel"/>
    <w:tmpl w:val="650AB5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FCF2911"/>
    <w:multiLevelType w:val="hybridMultilevel"/>
    <w:tmpl w:val="51CC62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4157606"/>
    <w:multiLevelType w:val="multilevel"/>
    <w:tmpl w:val="400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75F36"/>
    <w:multiLevelType w:val="multilevel"/>
    <w:tmpl w:val="D22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C7EFF"/>
    <w:multiLevelType w:val="hybridMultilevel"/>
    <w:tmpl w:val="AFDCF9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4FF3721"/>
    <w:multiLevelType w:val="hybridMultilevel"/>
    <w:tmpl w:val="64BE42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5B57DB"/>
    <w:multiLevelType w:val="hybridMultilevel"/>
    <w:tmpl w:val="7F6A87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B221C08"/>
    <w:multiLevelType w:val="hybridMultilevel"/>
    <w:tmpl w:val="248C64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B425BAD"/>
    <w:multiLevelType w:val="hybridMultilevel"/>
    <w:tmpl w:val="66ECD9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FF77478"/>
    <w:multiLevelType w:val="hybridMultilevel"/>
    <w:tmpl w:val="FE860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7306629">
    <w:abstractNumId w:val="13"/>
  </w:num>
  <w:num w:numId="2" w16cid:durableId="1847091794">
    <w:abstractNumId w:val="1"/>
  </w:num>
  <w:num w:numId="3" w16cid:durableId="580918646">
    <w:abstractNumId w:val="9"/>
  </w:num>
  <w:num w:numId="4" w16cid:durableId="2106685285">
    <w:abstractNumId w:val="2"/>
  </w:num>
  <w:num w:numId="5" w16cid:durableId="898515921">
    <w:abstractNumId w:val="8"/>
  </w:num>
  <w:num w:numId="6" w16cid:durableId="1700468664">
    <w:abstractNumId w:val="0"/>
  </w:num>
  <w:num w:numId="7" w16cid:durableId="1173960169">
    <w:abstractNumId w:val="11"/>
  </w:num>
  <w:num w:numId="8" w16cid:durableId="1847670361">
    <w:abstractNumId w:val="5"/>
  </w:num>
  <w:num w:numId="9" w16cid:durableId="1251885730">
    <w:abstractNumId w:val="12"/>
  </w:num>
  <w:num w:numId="10" w16cid:durableId="1090126264">
    <w:abstractNumId w:val="3"/>
  </w:num>
  <w:num w:numId="11" w16cid:durableId="1382632860">
    <w:abstractNumId w:val="4"/>
  </w:num>
  <w:num w:numId="12" w16cid:durableId="916401407">
    <w:abstractNumId w:val="10"/>
  </w:num>
  <w:num w:numId="13" w16cid:durableId="2088380170">
    <w:abstractNumId w:val="6"/>
  </w:num>
  <w:num w:numId="14" w16cid:durableId="7343574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FE"/>
    <w:rsid w:val="00146618"/>
    <w:rsid w:val="00585EFE"/>
    <w:rsid w:val="00591E4D"/>
    <w:rsid w:val="00EF40D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D41C3F8"/>
  <w15:chartTrackingRefBased/>
  <w15:docId w15:val="{56F0B566-1CE0-CB43-B532-E8C49719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FE"/>
    <w:rPr>
      <w:rFonts w:eastAsiaTheme="majorEastAsia" w:cstheme="majorBidi"/>
      <w:color w:val="272727" w:themeColor="text1" w:themeTint="D8"/>
    </w:rPr>
  </w:style>
  <w:style w:type="paragraph" w:styleId="Title">
    <w:name w:val="Title"/>
    <w:basedOn w:val="Normal"/>
    <w:next w:val="Normal"/>
    <w:link w:val="TitleChar"/>
    <w:uiPriority w:val="10"/>
    <w:qFormat/>
    <w:rsid w:val="00585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FE"/>
    <w:pPr>
      <w:spacing w:before="160"/>
      <w:jc w:val="center"/>
    </w:pPr>
    <w:rPr>
      <w:i/>
      <w:iCs/>
      <w:color w:val="404040" w:themeColor="text1" w:themeTint="BF"/>
    </w:rPr>
  </w:style>
  <w:style w:type="character" w:customStyle="1" w:styleId="QuoteChar">
    <w:name w:val="Quote Char"/>
    <w:basedOn w:val="DefaultParagraphFont"/>
    <w:link w:val="Quote"/>
    <w:uiPriority w:val="29"/>
    <w:rsid w:val="00585EFE"/>
    <w:rPr>
      <w:i/>
      <w:iCs/>
      <w:color w:val="404040" w:themeColor="text1" w:themeTint="BF"/>
    </w:rPr>
  </w:style>
  <w:style w:type="paragraph" w:styleId="ListParagraph">
    <w:name w:val="List Paragraph"/>
    <w:basedOn w:val="Normal"/>
    <w:uiPriority w:val="34"/>
    <w:qFormat/>
    <w:rsid w:val="00585EFE"/>
    <w:pPr>
      <w:ind w:left="720"/>
      <w:contextualSpacing/>
    </w:pPr>
  </w:style>
  <w:style w:type="character" w:styleId="IntenseEmphasis">
    <w:name w:val="Intense Emphasis"/>
    <w:basedOn w:val="DefaultParagraphFont"/>
    <w:uiPriority w:val="21"/>
    <w:qFormat/>
    <w:rsid w:val="00585EFE"/>
    <w:rPr>
      <w:i/>
      <w:iCs/>
      <w:color w:val="0F4761" w:themeColor="accent1" w:themeShade="BF"/>
    </w:rPr>
  </w:style>
  <w:style w:type="paragraph" w:styleId="IntenseQuote">
    <w:name w:val="Intense Quote"/>
    <w:basedOn w:val="Normal"/>
    <w:next w:val="Normal"/>
    <w:link w:val="IntenseQuoteChar"/>
    <w:uiPriority w:val="30"/>
    <w:qFormat/>
    <w:rsid w:val="00585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EFE"/>
    <w:rPr>
      <w:i/>
      <w:iCs/>
      <w:color w:val="0F4761" w:themeColor="accent1" w:themeShade="BF"/>
    </w:rPr>
  </w:style>
  <w:style w:type="character" w:styleId="IntenseReference">
    <w:name w:val="Intense Reference"/>
    <w:basedOn w:val="DefaultParagraphFont"/>
    <w:uiPriority w:val="32"/>
    <w:qFormat/>
    <w:rsid w:val="00585EFE"/>
    <w:rPr>
      <w:b/>
      <w:bCs/>
      <w:smallCaps/>
      <w:color w:val="0F4761" w:themeColor="accent1" w:themeShade="BF"/>
      <w:spacing w:val="5"/>
    </w:rPr>
  </w:style>
  <w:style w:type="character" w:styleId="PlaceholderText">
    <w:name w:val="Placeholder Text"/>
    <w:basedOn w:val="DefaultParagraphFont"/>
    <w:uiPriority w:val="99"/>
    <w:semiHidden/>
    <w:rsid w:val="00585EFE"/>
    <w:rPr>
      <w:color w:val="666666"/>
    </w:rPr>
  </w:style>
  <w:style w:type="paragraph" w:customStyle="1" w:styleId="pdq2pgselectionanchorcontainer">
    <w:name w:val="pdq2pg_selectionanchorcontainer"/>
    <w:basedOn w:val="Normal"/>
    <w:rsid w:val="00585E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5EFE"/>
    <w:rPr>
      <w:b/>
      <w:bCs/>
    </w:rPr>
  </w:style>
  <w:style w:type="paragraph" w:styleId="NormalWeb">
    <w:name w:val="Normal (Web)"/>
    <w:basedOn w:val="Normal"/>
    <w:uiPriority w:val="99"/>
    <w:semiHidden/>
    <w:unhideWhenUsed/>
    <w:rsid w:val="00585E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1279</Words>
  <Characters>7295</Characters>
  <Application>Microsoft Office Word</Application>
  <DocSecurity>0</DocSecurity>
  <Lines>60</Lines>
  <Paragraphs>17</Paragraphs>
  <ScaleCrop>false</ScaleCrop>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sheehan mathur</dc:creator>
  <cp:keywords/>
  <dc:description/>
  <cp:lastModifiedBy>sheehan mathur</cp:lastModifiedBy>
  <cp:revision>1</cp:revision>
  <dcterms:created xsi:type="dcterms:W3CDTF">2026-07-04T21:13:00Z</dcterms:created>
  <dcterms:modified xsi:type="dcterms:W3CDTF">2026-07-04T23:35:00Z</dcterms:modified>
</cp:coreProperties>
</file>