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rFonts w:ascii="Cantarell" w:hAnsi="Cantarell"/>
        </w:rPr>
      </w:pPr>
      <w:r>
        <w:rPr>
          <w:rFonts w:ascii="Cantarell" w:hAnsi="Cantarell"/>
          <w:b/>
        </w:rPr>
        <w:t>Sheena Arora</w:t>
        <w:tab/>
        <w:tab/>
        <w:tab/>
        <w:tab/>
        <w:t xml:space="preserve">                   </w:t>
        <w:tab/>
        <w:t xml:space="preserve">                     </w:t>
      </w:r>
      <w:r>
        <w:rPr>
          <w:rFonts w:ascii="Cantarell" w:hAnsi="Cantarell"/>
          <w:b/>
        </w:rPr>
        <w:drawing>
          <wp:anchor behindDoc="0" distT="0" distB="0" distL="0" distR="0" simplePos="0" locked="0" layoutInCell="0" allowOverlap="1" relativeHeight="13">
            <wp:simplePos x="0" y="0"/>
            <wp:positionH relativeFrom="column">
              <wp:posOffset>3821430</wp:posOffset>
            </wp:positionH>
            <wp:positionV relativeFrom="paragraph">
              <wp:posOffset>-784860</wp:posOffset>
            </wp:positionV>
            <wp:extent cx="612775" cy="612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775" cy="612775"/>
                    </a:xfrm>
                    <a:prstGeom prst="rect">
                      <a:avLst/>
                    </a:prstGeom>
                  </pic:spPr>
                </pic:pic>
              </a:graphicData>
            </a:graphic>
          </wp:anchor>
        </w:drawing>
        <w:t xml:space="preserve">          </w:t>
      </w:r>
      <w:r>
        <w:rPr>
          <w:rFonts w:ascii="Cantarell" w:hAnsi="Cantarell"/>
          <w:b/>
          <w:sz w:val="28"/>
          <w:szCs w:val="28"/>
        </w:rPr>
        <w:t>DevOps Engineer</w:t>
      </w:r>
      <w:r>
        <w:drawing>
          <wp:anchor behindDoc="0" distT="0" distB="0" distL="0" distR="0" simplePos="0" locked="0" layoutInCell="0" allowOverlap="1" relativeHeight="11">
            <wp:simplePos x="0" y="0"/>
            <wp:positionH relativeFrom="column">
              <wp:posOffset>4506595</wp:posOffset>
            </wp:positionH>
            <wp:positionV relativeFrom="paragraph">
              <wp:posOffset>-834390</wp:posOffset>
            </wp:positionV>
            <wp:extent cx="500380" cy="699135"/>
            <wp:effectExtent l="0" t="0" r="0" b="0"/>
            <wp:wrapSquare wrapText="largest"/>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tretch>
                      <a:fillRect/>
                    </a:stretch>
                  </pic:blipFill>
                  <pic:spPr bwMode="auto">
                    <a:xfrm>
                      <a:off x="0" y="0"/>
                      <a:ext cx="500380" cy="699135"/>
                    </a:xfrm>
                    <a:prstGeom prst="rect">
                      <a:avLst/>
                    </a:prstGeom>
                  </pic:spPr>
                </pic:pic>
              </a:graphicData>
            </a:graphic>
          </wp:anchor>
        </w:drawing>
        <w:drawing>
          <wp:anchor behindDoc="0" distT="0" distB="0" distL="0" distR="0" simplePos="0" locked="0" layoutInCell="0" allowOverlap="1" relativeHeight="12">
            <wp:simplePos x="0" y="0"/>
            <wp:positionH relativeFrom="column">
              <wp:posOffset>5099050</wp:posOffset>
            </wp:positionH>
            <wp:positionV relativeFrom="paragraph">
              <wp:posOffset>-874395</wp:posOffset>
            </wp:positionV>
            <wp:extent cx="514985" cy="739140"/>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514985" cy="739140"/>
                    </a:xfrm>
                    <a:prstGeom prst="rect">
                      <a:avLst/>
                    </a:prstGeom>
                  </pic:spPr>
                </pic:pic>
              </a:graphicData>
            </a:graphic>
          </wp:anchor>
        </w:drawing>
      </w:r>
      <w:r>
        <w:rPr>
          <w:rFonts w:ascii="Cantarell" w:hAnsi="Cantarell"/>
          <w:b/>
          <w:sz w:val="28"/>
          <w:szCs w:val="28"/>
        </w:rPr>
        <w:t xml:space="preserve"> </w:t>
      </w:r>
    </w:p>
    <w:p>
      <w:pPr>
        <w:pStyle w:val="Normal"/>
        <w:spacing w:before="0" w:after="0"/>
        <w:rPr/>
      </w:pPr>
      <w:r>
        <w:rPr>
          <w:rFonts w:ascii="Cantarell" w:hAnsi="Cantarell"/>
          <w:b/>
        </w:rPr>
        <w:t>Mobile: +61 477802284</w:t>
        <w:tab/>
        <w:t xml:space="preserve">                                                         Email: </w:t>
      </w:r>
      <w:r>
        <w:rPr>
          <w:rStyle w:val="Hyperlink"/>
          <w:rFonts w:ascii="Cantarell" w:hAnsi="Cantarell"/>
          <w:b/>
        </w:rPr>
        <w:t>sarora0109@gmail.com</w:t>
      </w:r>
    </w:p>
    <w:p>
      <w:pPr>
        <w:pStyle w:val="Normal"/>
        <w:spacing w:before="0" w:after="0"/>
        <w:rPr>
          <w:rFonts w:ascii="Cantarell" w:hAnsi="Cantarell"/>
          <w:b/>
        </w:rPr>
      </w:pPr>
      <w:r>
        <w:rPr>
          <w:rFonts w:ascii="Cantarell" w:hAnsi="Cantarell"/>
          <w:b/>
        </w:rPr>
        <w:t xml:space="preserve">LinkedIn - </w:t>
      </w:r>
      <w:hyperlink r:id="rId5">
        <w:r>
          <w:rPr>
            <w:rStyle w:val="Hyperlink"/>
            <w:rFonts w:ascii="Cantarell" w:hAnsi="Cantarell"/>
            <w:b/>
          </w:rPr>
          <w:t>https://www.linkedin.com/in/sh33na</w:t>
        </w:r>
      </w:hyperlink>
      <w:r>
        <w:rPr>
          <w:rFonts w:ascii="Cantarell" w:hAnsi="Cantarell"/>
          <w:b/>
        </w:rPr>
        <w:t xml:space="preserve">           Visa Status: Permanent Resident(PR)</w:t>
      </w:r>
    </w:p>
    <w:p>
      <w:pPr>
        <w:pStyle w:val="Normal"/>
        <w:spacing w:before="0" w:after="0"/>
        <w:rPr>
          <w:rFonts w:ascii="Cantarell" w:hAnsi="Cantarell"/>
          <w:b/>
        </w:rPr>
      </w:pPr>
      <w:r>
        <w:rPr>
          <w:rFonts w:ascii="Cantarell" w:hAnsi="Cantarell"/>
          <w:b/>
        </w:rPr>
      </w:r>
    </w:p>
    <w:p>
      <w:pPr>
        <w:pStyle w:val="Normal"/>
        <w:spacing w:before="0" w:after="0"/>
        <w:rPr>
          <w:rFonts w:ascii="Cantarell" w:hAnsi="Cantarell"/>
        </w:rPr>
      </w:pPr>
      <w:r>
        <w:rPr>
          <w:rFonts w:ascii="Cantarell" w:hAnsi="Cantarell"/>
          <w:b/>
          <w:bCs/>
        </w:rPr>
        <w:t>Experience</w:t>
      </w:r>
    </w:p>
    <w:p>
      <w:pPr>
        <w:pStyle w:val="Normal"/>
        <w:spacing w:before="0" w:after="0"/>
        <w:jc w:val="both"/>
        <w:rPr>
          <w:rFonts w:ascii="Cantarell" w:hAnsi="Cantarell"/>
        </w:rPr>
      </w:pPr>
      <w:r>
        <w:rPr>
          <w:rFonts w:ascii="Cantarell" w:hAnsi="Cantarell"/>
          <w:sz w:val="20"/>
          <w:szCs w:val="20"/>
        </w:rPr>
        <w:t>With over 10 years of IT experience as a DevOps Engineer, RHCE certified and Gitlab PSE. Strong experience in Ansible, Terraform Associate, Linux Administrator, Continuous Integration and continuous delivery, VMWare data centre and desktop virtualisation, Strong experience in automating admin tasks. Well versed with Configuration management tools like Ansible and Jenkins. Provide management support for IT systems upon establishing and maintaining networks and servers. Strong aptitude for identifying new technologies and solutions to support client needs.</w:t>
      </w:r>
    </w:p>
    <w:p>
      <w:pPr>
        <w:pStyle w:val="Normal"/>
        <w:spacing w:before="0" w:after="0"/>
        <w:rPr>
          <w:rFonts w:ascii="Cantarell" w:hAnsi="Cantarell"/>
        </w:rPr>
      </w:pPr>
      <w:r>
        <w:rPr>
          <w:rFonts w:ascii="Cantarell" w:hAnsi="Cantarell"/>
        </w:rPr>
      </w:r>
    </w:p>
    <w:p>
      <w:pPr>
        <w:pStyle w:val="Normal"/>
        <w:spacing w:before="0" w:after="0"/>
        <w:rPr>
          <w:rFonts w:ascii="Cantarell" w:hAnsi="Cantarell"/>
        </w:rPr>
      </w:pPr>
      <w:r>
        <w:rPr>
          <w:rFonts w:ascii="Cantarell" w:hAnsi="Cantarell"/>
          <w:b/>
        </w:rPr>
        <w:t xml:space="preserve">Professional Summary and responsibilities </w:t>
      </w:r>
    </w:p>
    <w:p>
      <w:pPr>
        <w:pStyle w:val="ListParagraph"/>
        <w:numPr>
          <w:ilvl w:val="0"/>
          <w:numId w:val="1"/>
        </w:numPr>
        <w:spacing w:before="0" w:after="0"/>
        <w:contextualSpacing/>
        <w:jc w:val="both"/>
        <w:rPr>
          <w:rFonts w:ascii="Cantarell" w:hAnsi="Cantarell"/>
        </w:rPr>
      </w:pPr>
      <w:r>
        <w:rPr>
          <w:rFonts w:ascii="Cantarell" w:hAnsi="Cantarell"/>
          <w:b/>
          <w:bCs/>
          <w:sz w:val="20"/>
          <w:szCs w:val="20"/>
        </w:rPr>
        <w:t>DevOps Reporting Manager</w:t>
      </w:r>
      <w:r>
        <w:rPr>
          <w:rFonts w:ascii="Cantarell" w:hAnsi="Cantarell"/>
          <w:sz w:val="20"/>
          <w:szCs w:val="20"/>
        </w:rPr>
        <w:t xml:space="preserve"> with a proven track record of leading a team of 6 DevOps engineers, managing both technical and personnel responsibilities. </w:t>
      </w:r>
    </w:p>
    <w:p>
      <w:pPr>
        <w:pStyle w:val="ListParagraph"/>
        <w:numPr>
          <w:ilvl w:val="0"/>
          <w:numId w:val="1"/>
        </w:numPr>
        <w:spacing w:before="0" w:after="0"/>
        <w:contextualSpacing/>
        <w:jc w:val="both"/>
        <w:rPr>
          <w:rFonts w:ascii="Cantarell" w:hAnsi="Cantarell"/>
        </w:rPr>
      </w:pPr>
      <w:r>
        <w:rPr>
          <w:rFonts w:ascii="Cantarell" w:hAnsi="Cantarell"/>
          <w:sz w:val="20"/>
          <w:szCs w:val="20"/>
        </w:rPr>
        <w:t xml:space="preserve">Over </w:t>
      </w:r>
      <w:r>
        <w:rPr>
          <w:rFonts w:ascii="Cantarell" w:hAnsi="Cantarell"/>
          <w:sz w:val="20"/>
          <w:szCs w:val="20"/>
        </w:rPr>
        <w:t>4</w:t>
      </w:r>
      <w:r>
        <w:rPr>
          <w:rFonts w:ascii="Cantarell" w:hAnsi="Cantarell"/>
          <w:sz w:val="20"/>
          <w:szCs w:val="20"/>
        </w:rPr>
        <w:t xml:space="preserve"> years of experience with container orchestration tools like </w:t>
      </w:r>
      <w:r>
        <w:rPr>
          <w:rFonts w:ascii="Cantarell" w:hAnsi="Cantarell"/>
          <w:b/>
          <w:bCs/>
          <w:sz w:val="20"/>
          <w:szCs w:val="20"/>
        </w:rPr>
        <w:t>Kubernetes</w:t>
      </w:r>
      <w:r>
        <w:rPr>
          <w:rFonts w:ascii="Cantarell" w:hAnsi="Cantarell"/>
          <w:sz w:val="20"/>
          <w:szCs w:val="20"/>
        </w:rPr>
        <w:t xml:space="preserve"> and </w:t>
      </w:r>
      <w:r>
        <w:rPr>
          <w:rFonts w:ascii="Cantarell" w:hAnsi="Cantarell"/>
          <w:b/>
          <w:bCs/>
          <w:sz w:val="20"/>
          <w:szCs w:val="20"/>
        </w:rPr>
        <w:t>Rancher</w:t>
      </w:r>
      <w:r>
        <w:rPr>
          <w:rFonts w:ascii="Cantarell" w:hAnsi="Cantarell"/>
          <w:sz w:val="20"/>
          <w:szCs w:val="20"/>
        </w:rPr>
        <w:t>.</w:t>
      </w:r>
    </w:p>
    <w:p>
      <w:pPr>
        <w:pStyle w:val="ListParagraph"/>
        <w:numPr>
          <w:ilvl w:val="0"/>
          <w:numId w:val="1"/>
        </w:numPr>
        <w:spacing w:before="0" w:after="0"/>
        <w:contextualSpacing/>
        <w:jc w:val="both"/>
        <w:rPr>
          <w:rFonts w:ascii="Cantarell" w:hAnsi="Cantarell"/>
        </w:rPr>
      </w:pPr>
      <w:r>
        <w:rPr>
          <w:rFonts w:ascii="Cantarell" w:hAnsi="Cantarell"/>
          <w:sz w:val="20"/>
          <w:szCs w:val="20"/>
        </w:rPr>
        <w:t xml:space="preserve">Skilled in adopting and implementing complex technologies, including </w:t>
      </w:r>
      <w:r>
        <w:rPr>
          <w:rFonts w:ascii="Cantarell" w:hAnsi="Cantarell"/>
          <w:b/>
          <w:bCs/>
          <w:sz w:val="20"/>
          <w:szCs w:val="20"/>
        </w:rPr>
        <w:t>Ansible</w:t>
      </w:r>
      <w:r>
        <w:rPr>
          <w:rFonts w:ascii="Cantarell" w:hAnsi="Cantarell"/>
          <w:sz w:val="20"/>
          <w:szCs w:val="20"/>
        </w:rPr>
        <w:t xml:space="preserve"> and </w:t>
      </w:r>
      <w:r>
        <w:rPr>
          <w:rFonts w:ascii="Cantarell" w:hAnsi="Cantarell"/>
          <w:b/>
          <w:bCs/>
          <w:sz w:val="20"/>
          <w:szCs w:val="20"/>
        </w:rPr>
        <w:t>Terraform</w:t>
      </w:r>
      <w:r>
        <w:rPr>
          <w:rFonts w:ascii="Cantarell" w:hAnsi="Cantarell"/>
          <w:sz w:val="20"/>
          <w:szCs w:val="20"/>
        </w:rPr>
        <w:t>, to provision and efficiently manage cloud resources.</w:t>
      </w:r>
    </w:p>
    <w:p>
      <w:pPr>
        <w:pStyle w:val="ListParagraph"/>
        <w:numPr>
          <w:ilvl w:val="0"/>
          <w:numId w:val="1"/>
        </w:numPr>
        <w:spacing w:before="0" w:after="0"/>
        <w:contextualSpacing/>
        <w:jc w:val="both"/>
        <w:rPr>
          <w:rFonts w:ascii="Cantarell" w:hAnsi="Cantarell"/>
        </w:rPr>
      </w:pPr>
      <w:r>
        <w:rPr>
          <w:rFonts w:ascii="Cantarell" w:hAnsi="Cantarell"/>
          <w:sz w:val="20"/>
          <w:szCs w:val="20"/>
        </w:rPr>
        <w:t xml:space="preserve">Extensive experience with version control systems such as </w:t>
      </w:r>
      <w:r>
        <w:rPr>
          <w:rFonts w:ascii="Cantarell" w:hAnsi="Cantarell"/>
          <w:b/>
          <w:bCs/>
          <w:sz w:val="20"/>
          <w:szCs w:val="20"/>
        </w:rPr>
        <w:t>Git</w:t>
      </w:r>
      <w:r>
        <w:rPr>
          <w:rFonts w:ascii="Cantarell" w:hAnsi="Cantarell"/>
          <w:sz w:val="20"/>
          <w:szCs w:val="20"/>
        </w:rPr>
        <w:t xml:space="preserve">, </w:t>
      </w:r>
      <w:r>
        <w:rPr>
          <w:rFonts w:ascii="Cantarell" w:hAnsi="Cantarell"/>
          <w:b/>
          <w:bCs/>
          <w:sz w:val="20"/>
          <w:szCs w:val="20"/>
        </w:rPr>
        <w:t>GitHub</w:t>
      </w:r>
      <w:r>
        <w:rPr>
          <w:rFonts w:ascii="Cantarell" w:hAnsi="Cantarell"/>
          <w:sz w:val="20"/>
          <w:szCs w:val="20"/>
        </w:rPr>
        <w:t xml:space="preserve">, and </w:t>
      </w:r>
      <w:r>
        <w:rPr>
          <w:rFonts w:ascii="Cantarell" w:hAnsi="Cantarell"/>
          <w:b/>
          <w:bCs/>
          <w:sz w:val="20"/>
          <w:szCs w:val="20"/>
        </w:rPr>
        <w:t>SVN</w:t>
      </w:r>
      <w:r>
        <w:rPr>
          <w:rFonts w:ascii="Cantarell" w:hAnsi="Cantarell"/>
          <w:sz w:val="20"/>
          <w:szCs w:val="20"/>
        </w:rPr>
        <w:t xml:space="preserve">. </w:t>
      </w:r>
    </w:p>
    <w:p>
      <w:pPr>
        <w:pStyle w:val="ListParagraph"/>
        <w:numPr>
          <w:ilvl w:val="0"/>
          <w:numId w:val="1"/>
        </w:numPr>
        <w:spacing w:before="0" w:after="0"/>
        <w:contextualSpacing/>
        <w:jc w:val="both"/>
        <w:rPr>
          <w:rFonts w:ascii="Cantarell" w:hAnsi="Cantarell"/>
        </w:rPr>
      </w:pPr>
      <w:r>
        <w:rPr>
          <w:rFonts w:ascii="Cantarell" w:hAnsi="Cantarell"/>
          <w:sz w:val="20"/>
          <w:szCs w:val="20"/>
        </w:rPr>
        <w:t xml:space="preserve">Proficient in </w:t>
      </w:r>
      <w:r>
        <w:rPr>
          <w:rFonts w:ascii="Cantarell" w:hAnsi="Cantarell"/>
          <w:b/>
          <w:bCs/>
          <w:sz w:val="20"/>
          <w:szCs w:val="20"/>
        </w:rPr>
        <w:t>Azure</w:t>
      </w:r>
      <w:r>
        <w:rPr>
          <w:rFonts w:ascii="Cantarell" w:hAnsi="Cantarell"/>
          <w:sz w:val="20"/>
          <w:szCs w:val="20"/>
        </w:rPr>
        <w:t xml:space="preserve"> and </w:t>
      </w:r>
      <w:r>
        <w:rPr>
          <w:rFonts w:ascii="Cantarell" w:hAnsi="Cantarell"/>
          <w:b/>
          <w:bCs/>
          <w:sz w:val="20"/>
          <w:szCs w:val="20"/>
        </w:rPr>
        <w:t>AWS</w:t>
      </w:r>
      <w:r>
        <w:rPr>
          <w:rFonts w:ascii="Cantarell" w:hAnsi="Cantarell"/>
          <w:sz w:val="20"/>
          <w:szCs w:val="20"/>
        </w:rPr>
        <w:t xml:space="preserve"> services, specifically EC2, S3 Buckets, and IAM.</w:t>
      </w:r>
    </w:p>
    <w:p>
      <w:pPr>
        <w:pStyle w:val="ListParagraph"/>
        <w:numPr>
          <w:ilvl w:val="0"/>
          <w:numId w:val="1"/>
        </w:numPr>
        <w:spacing w:before="0" w:after="0"/>
        <w:contextualSpacing/>
        <w:jc w:val="both"/>
        <w:rPr>
          <w:rFonts w:ascii="Cantarell" w:hAnsi="Cantarell"/>
        </w:rPr>
      </w:pPr>
      <w:r>
        <w:rPr>
          <w:rFonts w:ascii="Cantarell" w:hAnsi="Cantarell"/>
          <w:sz w:val="20"/>
          <w:szCs w:val="20"/>
        </w:rPr>
        <w:t xml:space="preserve">Developed and maintained multi-project CI/CD pipelines using tools like </w:t>
      </w:r>
      <w:r>
        <w:rPr>
          <w:rFonts w:ascii="Cantarell" w:hAnsi="Cantarell"/>
          <w:b/>
          <w:bCs/>
          <w:sz w:val="20"/>
          <w:szCs w:val="20"/>
        </w:rPr>
        <w:t>Jenkins</w:t>
      </w:r>
      <w:r>
        <w:rPr>
          <w:rFonts w:ascii="Cantarell" w:hAnsi="Cantarell"/>
          <w:sz w:val="20"/>
          <w:szCs w:val="20"/>
        </w:rPr>
        <w:t xml:space="preserve">, </w:t>
      </w:r>
      <w:r>
        <w:rPr>
          <w:rFonts w:ascii="Cantarell" w:hAnsi="Cantarell"/>
          <w:b/>
          <w:bCs/>
          <w:sz w:val="20"/>
          <w:szCs w:val="20"/>
        </w:rPr>
        <w:t>BitBucket</w:t>
      </w:r>
      <w:r>
        <w:rPr>
          <w:rFonts w:ascii="Cantarell" w:hAnsi="Cantarell"/>
          <w:sz w:val="20"/>
          <w:szCs w:val="20"/>
        </w:rPr>
        <w:t xml:space="preserve">, </w:t>
      </w:r>
      <w:r>
        <w:rPr>
          <w:rFonts w:ascii="Cantarell" w:hAnsi="Cantarell"/>
          <w:b/>
          <w:bCs/>
          <w:sz w:val="20"/>
          <w:szCs w:val="20"/>
        </w:rPr>
        <w:t>Bamboo</w:t>
      </w:r>
      <w:r>
        <w:rPr>
          <w:rFonts w:ascii="Cantarell" w:hAnsi="Cantarell"/>
          <w:sz w:val="20"/>
          <w:szCs w:val="20"/>
        </w:rPr>
        <w:t xml:space="preserve">, and </w:t>
      </w:r>
      <w:r>
        <w:rPr>
          <w:rFonts w:ascii="Cantarell" w:hAnsi="Cantarell"/>
          <w:b/>
          <w:bCs/>
          <w:sz w:val="20"/>
          <w:szCs w:val="20"/>
        </w:rPr>
        <w:t>GitLab</w:t>
      </w:r>
      <w:r>
        <w:rPr>
          <w:rFonts w:ascii="Cantarell" w:hAnsi="Cantarell"/>
          <w:sz w:val="20"/>
          <w:szCs w:val="20"/>
        </w:rPr>
        <w:t xml:space="preserve">. </w:t>
      </w:r>
    </w:p>
    <w:p>
      <w:pPr>
        <w:pStyle w:val="ListParagraph"/>
        <w:numPr>
          <w:ilvl w:val="0"/>
          <w:numId w:val="1"/>
        </w:numPr>
        <w:spacing w:before="0" w:after="0"/>
        <w:contextualSpacing/>
        <w:jc w:val="both"/>
        <w:rPr>
          <w:rFonts w:ascii="Cantarell" w:hAnsi="Cantarell"/>
        </w:rPr>
      </w:pPr>
      <w:r>
        <w:rPr>
          <w:rFonts w:ascii="Cantarell" w:hAnsi="Cantarell"/>
          <w:sz w:val="20"/>
          <w:szCs w:val="20"/>
        </w:rPr>
        <w:t xml:space="preserve">Experienced in configuring web servers, including </w:t>
      </w:r>
      <w:r>
        <w:rPr>
          <w:rFonts w:ascii="Cantarell" w:hAnsi="Cantarell"/>
          <w:b/>
          <w:bCs/>
          <w:sz w:val="20"/>
          <w:szCs w:val="20"/>
        </w:rPr>
        <w:t>Nginx</w:t>
      </w:r>
      <w:r>
        <w:rPr>
          <w:rFonts w:ascii="Cantarell" w:hAnsi="Cantarell"/>
          <w:sz w:val="20"/>
          <w:szCs w:val="20"/>
        </w:rPr>
        <w:t xml:space="preserve">, </w:t>
      </w:r>
      <w:r>
        <w:rPr>
          <w:rFonts w:ascii="Cantarell" w:hAnsi="Cantarell"/>
          <w:b/>
          <w:bCs/>
          <w:sz w:val="20"/>
          <w:szCs w:val="20"/>
        </w:rPr>
        <w:t>Apache</w:t>
      </w:r>
      <w:r>
        <w:rPr>
          <w:rFonts w:ascii="Cantarell" w:hAnsi="Cantarell"/>
          <w:sz w:val="20"/>
          <w:szCs w:val="20"/>
        </w:rPr>
        <w:t xml:space="preserve">, and </w:t>
      </w:r>
      <w:r>
        <w:rPr>
          <w:rFonts w:ascii="Cantarell" w:hAnsi="Cantarell"/>
          <w:b/>
          <w:bCs/>
          <w:sz w:val="20"/>
          <w:szCs w:val="20"/>
        </w:rPr>
        <w:t>OHS</w:t>
      </w:r>
      <w:r>
        <w:rPr>
          <w:rFonts w:ascii="Cantarell" w:hAnsi="Cantarell"/>
          <w:sz w:val="20"/>
          <w:szCs w:val="20"/>
        </w:rPr>
        <w:t>.</w:t>
      </w:r>
    </w:p>
    <w:p>
      <w:pPr>
        <w:pStyle w:val="ListParagraph"/>
        <w:numPr>
          <w:ilvl w:val="0"/>
          <w:numId w:val="1"/>
        </w:numPr>
        <w:spacing w:before="0" w:after="0"/>
        <w:contextualSpacing/>
        <w:jc w:val="both"/>
        <w:rPr>
          <w:rFonts w:ascii="Cantarell" w:hAnsi="Cantarell"/>
        </w:rPr>
      </w:pPr>
      <w:r>
        <w:rPr>
          <w:rFonts w:ascii="Cantarell" w:hAnsi="Cantarell"/>
          <w:sz w:val="20"/>
          <w:szCs w:val="20"/>
        </w:rPr>
        <w:t xml:space="preserve">Strong background in </w:t>
      </w:r>
      <w:r>
        <w:rPr>
          <w:rFonts w:ascii="Cantarell" w:hAnsi="Cantarell"/>
          <w:b/>
          <w:bCs/>
          <w:sz w:val="20"/>
          <w:szCs w:val="20"/>
        </w:rPr>
        <w:t>VMware</w:t>
      </w:r>
      <w:r>
        <w:rPr>
          <w:rFonts w:ascii="Cantarell" w:hAnsi="Cantarell"/>
          <w:sz w:val="20"/>
          <w:szCs w:val="20"/>
        </w:rPr>
        <w:t xml:space="preserve"> Administration, including creating VMs, managing networking, and developing templates. </w:t>
      </w:r>
    </w:p>
    <w:p>
      <w:pPr>
        <w:pStyle w:val="ListParagraph"/>
        <w:numPr>
          <w:ilvl w:val="0"/>
          <w:numId w:val="1"/>
        </w:numPr>
        <w:spacing w:before="0" w:after="0"/>
        <w:contextualSpacing/>
        <w:jc w:val="both"/>
        <w:rPr>
          <w:rFonts w:ascii="Cantarell" w:hAnsi="Cantarell"/>
        </w:rPr>
      </w:pPr>
      <w:r>
        <w:rPr>
          <w:rFonts w:ascii="Cantarell" w:hAnsi="Cantarell"/>
          <w:sz w:val="20"/>
          <w:szCs w:val="20"/>
        </w:rPr>
        <w:t xml:space="preserve">Implemented and maintained </w:t>
      </w:r>
      <w:r>
        <w:rPr>
          <w:rFonts w:ascii="Cantarell" w:hAnsi="Cantarell"/>
          <w:b/>
          <w:bCs/>
          <w:sz w:val="20"/>
          <w:szCs w:val="20"/>
        </w:rPr>
        <w:t>Proxmox</w:t>
      </w:r>
      <w:r>
        <w:rPr>
          <w:rFonts w:ascii="Cantarell" w:hAnsi="Cantarell"/>
          <w:sz w:val="20"/>
          <w:szCs w:val="20"/>
        </w:rPr>
        <w:t xml:space="preserve"> as a virtual manager tool for proof of concept (POC) projects. </w:t>
      </w:r>
    </w:p>
    <w:p>
      <w:pPr>
        <w:pStyle w:val="ListParagraph"/>
        <w:numPr>
          <w:ilvl w:val="0"/>
          <w:numId w:val="1"/>
        </w:numPr>
        <w:spacing w:before="0" w:after="0"/>
        <w:contextualSpacing/>
        <w:jc w:val="both"/>
        <w:rPr>
          <w:rFonts w:ascii="Cantarell" w:hAnsi="Cantarell"/>
        </w:rPr>
      </w:pPr>
      <w:r>
        <w:rPr>
          <w:rFonts w:ascii="Cantarell" w:hAnsi="Cantarell"/>
          <w:sz w:val="20"/>
          <w:szCs w:val="20"/>
        </w:rPr>
        <w:t xml:space="preserve">Extensive experience in building, configuring, and troubleshooting Linux servers. </w:t>
      </w:r>
    </w:p>
    <w:p>
      <w:pPr>
        <w:pStyle w:val="ListParagraph"/>
        <w:numPr>
          <w:ilvl w:val="0"/>
          <w:numId w:val="1"/>
        </w:numPr>
        <w:spacing w:before="0" w:after="0"/>
        <w:contextualSpacing/>
        <w:jc w:val="both"/>
        <w:rPr>
          <w:rFonts w:ascii="Cantarell" w:hAnsi="Cantarell"/>
        </w:rPr>
      </w:pPr>
      <w:r>
        <w:rPr>
          <w:rFonts w:ascii="Cantarell" w:hAnsi="Cantarell"/>
          <w:sz w:val="20"/>
          <w:szCs w:val="20"/>
        </w:rPr>
        <w:t xml:space="preserve">Strong experience in logging and monitoring using </w:t>
      </w:r>
      <w:r>
        <w:rPr>
          <w:rFonts w:ascii="Cantarell" w:hAnsi="Cantarell"/>
          <w:b/>
          <w:bCs/>
          <w:sz w:val="20"/>
          <w:szCs w:val="20"/>
        </w:rPr>
        <w:t>nagios</w:t>
      </w:r>
      <w:r>
        <w:rPr>
          <w:rFonts w:ascii="Cantarell" w:hAnsi="Cantarell"/>
          <w:sz w:val="20"/>
          <w:szCs w:val="20"/>
        </w:rPr>
        <w:t>,</w:t>
      </w:r>
      <w:r>
        <w:rPr>
          <w:rFonts w:ascii="Cantarell" w:hAnsi="Cantarell"/>
          <w:b/>
          <w:bCs/>
          <w:sz w:val="20"/>
          <w:szCs w:val="20"/>
        </w:rPr>
        <w:t>icinga</w:t>
      </w:r>
      <w:r>
        <w:rPr>
          <w:rFonts w:ascii="Cantarell" w:hAnsi="Cantarell"/>
          <w:sz w:val="20"/>
          <w:szCs w:val="20"/>
        </w:rPr>
        <w:t xml:space="preserve">, </w:t>
      </w:r>
      <w:r>
        <w:rPr>
          <w:rFonts w:ascii="Cantarell" w:hAnsi="Cantarell"/>
          <w:b/>
          <w:bCs/>
          <w:sz w:val="20"/>
          <w:szCs w:val="20"/>
        </w:rPr>
        <w:t>prometheus</w:t>
      </w:r>
      <w:r>
        <w:rPr>
          <w:rFonts w:ascii="Cantarell" w:hAnsi="Cantarell"/>
          <w:sz w:val="20"/>
          <w:szCs w:val="20"/>
        </w:rPr>
        <w:t xml:space="preserve">,ELK Stack and </w:t>
      </w:r>
    </w:p>
    <w:p>
      <w:pPr>
        <w:pStyle w:val="ListParagraph"/>
        <w:numPr>
          <w:ilvl w:val="0"/>
          <w:numId w:val="1"/>
        </w:numPr>
        <w:spacing w:before="0" w:after="0"/>
        <w:contextualSpacing/>
        <w:jc w:val="both"/>
        <w:rPr>
          <w:rFonts w:ascii="Cantarell" w:hAnsi="Cantarell"/>
        </w:rPr>
      </w:pPr>
      <w:r>
        <w:rPr>
          <w:rFonts w:ascii="Cantarell" w:hAnsi="Cantarell"/>
          <w:sz w:val="20"/>
          <w:szCs w:val="20"/>
        </w:rPr>
        <w:t xml:space="preserve">Proficient in scripting with </w:t>
      </w:r>
      <w:r>
        <w:rPr>
          <w:rFonts w:ascii="Cantarell" w:hAnsi="Cantarell"/>
          <w:b/>
          <w:bCs/>
          <w:sz w:val="20"/>
          <w:szCs w:val="20"/>
        </w:rPr>
        <w:t>Python</w:t>
      </w:r>
      <w:r>
        <w:rPr>
          <w:rFonts w:ascii="Cantarell" w:hAnsi="Cantarell"/>
          <w:sz w:val="20"/>
          <w:szCs w:val="20"/>
        </w:rPr>
        <w:t xml:space="preserve"> and </w:t>
      </w:r>
      <w:r>
        <w:rPr>
          <w:rFonts w:ascii="Cantarell" w:hAnsi="Cantarell"/>
          <w:b/>
          <w:bCs/>
          <w:sz w:val="20"/>
          <w:szCs w:val="20"/>
        </w:rPr>
        <w:t>Bash</w:t>
      </w:r>
      <w:r>
        <w:rPr>
          <w:rFonts w:ascii="Cantarell" w:hAnsi="Cantarell"/>
          <w:sz w:val="20"/>
          <w:szCs w:val="20"/>
        </w:rPr>
        <w:t xml:space="preserve"> for task automation and scheduling.</w:t>
      </w:r>
    </w:p>
    <w:p>
      <w:pPr>
        <w:pStyle w:val="ListParagraph"/>
        <w:spacing w:before="0" w:after="0"/>
        <w:contextualSpacing/>
        <w:rPr>
          <w:rFonts w:ascii="Cantarell" w:hAnsi="Cantarell"/>
        </w:rPr>
      </w:pPr>
      <w:r>
        <w:rPr>
          <w:rFonts w:ascii="Cantarell" w:hAnsi="Cantarell"/>
        </w:rPr>
      </w:r>
    </w:p>
    <w:p>
      <w:pPr>
        <w:pStyle w:val="ListParagraph"/>
        <w:spacing w:before="0" w:after="0"/>
        <w:contextualSpacing/>
        <w:rPr>
          <w:rFonts w:ascii="Cantarell" w:hAnsi="Cantarell"/>
        </w:rPr>
      </w:pPr>
      <w:r>
        <w:rPr>
          <w:rFonts w:ascii="Cantarell" w:hAnsi="Cantarell"/>
        </w:rPr>
      </w:r>
    </w:p>
    <w:p>
      <w:pPr>
        <w:pStyle w:val="Heading2"/>
        <w:ind w:left="0"/>
        <w:rPr>
          <w:rFonts w:ascii="Cantarell" w:hAnsi="Cantarell"/>
        </w:rPr>
      </w:pPr>
      <w:r>
        <w:rPr>
          <w:rFonts w:ascii="Cantarell" w:hAnsi="Cantarell"/>
          <w:sz w:val="24"/>
          <w:szCs w:val="24"/>
          <w:u w:val="single"/>
        </w:rPr>
        <w:t>Skills and competencies</w:t>
      </w:r>
    </w:p>
    <w:p>
      <w:pPr>
        <w:pStyle w:val="Heading2"/>
        <w:ind w:left="0"/>
        <w:rPr>
          <w:sz w:val="24"/>
          <w:szCs w:val="24"/>
          <w:u w:val="single"/>
        </w:rPr>
      </w:pPr>
      <w:r>
        <w:rPr>
          <w:sz w:val="24"/>
          <w:szCs w:val="24"/>
          <w:u w:val="single"/>
        </w:rPr>
      </w:r>
    </w:p>
    <w:p>
      <w:pPr>
        <w:pStyle w:val="Heading2"/>
        <w:ind w:left="0"/>
        <w:rPr>
          <w:sz w:val="24"/>
          <w:szCs w:val="24"/>
          <w:u w:val="single"/>
        </w:rPr>
      </w:pPr>
      <w:r>
        <w:rPr>
          <w:sz w:val="24"/>
          <w:szCs w:val="24"/>
          <w:u w:val="single"/>
        </w:rPr>
      </w:r>
    </w:p>
    <w:tbl>
      <w:tblPr>
        <w:tblStyle w:val="TableGrid"/>
        <w:tblW w:w="92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712"/>
        <w:gridCol w:w="6529"/>
      </w:tblGrid>
      <w:tr>
        <w:trPr/>
        <w:tc>
          <w:tcPr>
            <w:tcW w:w="2712" w:type="dxa"/>
            <w:tcBorders/>
            <w:shd w:color="auto" w:fill="auto" w:val="pct12"/>
          </w:tcPr>
          <w:p>
            <w:pPr>
              <w:pStyle w:val="BodyText"/>
              <w:suppressAutoHyphens w:val="true"/>
              <w:spacing w:before="4" w:after="0"/>
              <w:ind w:hanging="0" w:left="0"/>
              <w:jc w:val="left"/>
              <w:rPr>
                <w:rFonts w:ascii="Cantarell" w:hAnsi="Cantarell"/>
              </w:rPr>
            </w:pPr>
            <w:r>
              <w:rPr>
                <w:rFonts w:ascii="Cantarell" w:hAnsi="Cantarell"/>
                <w:kern w:val="0"/>
                <w:lang w:eastAsia="en-US" w:bidi="ar-SA"/>
              </w:rPr>
              <w:t>Infrastructure as code Tool</w:t>
            </w:r>
          </w:p>
        </w:tc>
        <w:tc>
          <w:tcPr>
            <w:tcW w:w="6529" w:type="dxa"/>
            <w:tcBorders/>
          </w:tcPr>
          <w:p>
            <w:pPr>
              <w:pStyle w:val="BodyText"/>
              <w:suppressAutoHyphens w:val="true"/>
              <w:spacing w:before="4" w:after="0"/>
              <w:ind w:hanging="0" w:left="0"/>
              <w:jc w:val="left"/>
              <w:rPr>
                <w:rFonts w:ascii="Cantarell" w:hAnsi="Cantarell"/>
              </w:rPr>
            </w:pPr>
            <w:r>
              <w:rPr>
                <w:rFonts w:ascii="Cantarell" w:hAnsi="Cantarell"/>
                <w:kern w:val="0"/>
                <w:lang w:eastAsia="en-US" w:bidi="ar-SA"/>
              </w:rPr>
              <w:t>Terraform, Ansible.</w:t>
            </w:r>
          </w:p>
        </w:tc>
      </w:tr>
      <w:tr>
        <w:trPr/>
        <w:tc>
          <w:tcPr>
            <w:tcW w:w="2712" w:type="dxa"/>
            <w:tcBorders/>
            <w:shd w:color="auto" w:fill="auto" w:val="pct12"/>
          </w:tcPr>
          <w:p>
            <w:pPr>
              <w:pStyle w:val="BodyText"/>
              <w:suppressAutoHyphens w:val="true"/>
              <w:spacing w:before="4" w:after="0"/>
              <w:ind w:hanging="0" w:left="0"/>
              <w:jc w:val="left"/>
              <w:rPr>
                <w:rFonts w:ascii="Cantarell" w:hAnsi="Cantarell"/>
              </w:rPr>
            </w:pPr>
            <w:r>
              <w:rPr>
                <w:rFonts w:ascii="Cantarell" w:hAnsi="Cantarell"/>
                <w:kern w:val="0"/>
                <w:lang w:eastAsia="en-US" w:bidi="ar-SA"/>
              </w:rPr>
              <w:t>CI/CD Tool</w:t>
            </w:r>
          </w:p>
        </w:tc>
        <w:tc>
          <w:tcPr>
            <w:tcW w:w="6529" w:type="dxa"/>
            <w:tcBorders/>
          </w:tcPr>
          <w:p>
            <w:pPr>
              <w:pStyle w:val="BodyText"/>
              <w:suppressAutoHyphens w:val="true"/>
              <w:spacing w:before="4" w:after="0"/>
              <w:ind w:hanging="0" w:left="0"/>
              <w:jc w:val="left"/>
              <w:rPr>
                <w:rFonts w:ascii="Cantarell" w:hAnsi="Cantarell"/>
              </w:rPr>
            </w:pPr>
            <w:r>
              <w:rPr>
                <w:rFonts w:ascii="Cantarell" w:hAnsi="Cantarell"/>
                <w:kern w:val="0"/>
                <w:lang w:eastAsia="en-US" w:bidi="ar-SA"/>
              </w:rPr>
              <w:t>Jenkins, Bamboo, BitBucket, Gitlab, Argo CD</w:t>
            </w:r>
          </w:p>
        </w:tc>
      </w:tr>
      <w:tr>
        <w:trPr/>
        <w:tc>
          <w:tcPr>
            <w:tcW w:w="2712" w:type="dxa"/>
            <w:tcBorders/>
            <w:shd w:color="auto" w:fill="auto" w:val="pct12"/>
          </w:tcPr>
          <w:p>
            <w:pPr>
              <w:pStyle w:val="BodyText"/>
              <w:suppressAutoHyphens w:val="true"/>
              <w:spacing w:before="4" w:after="0"/>
              <w:ind w:hanging="0" w:left="0"/>
              <w:jc w:val="left"/>
              <w:rPr>
                <w:rFonts w:ascii="Cantarell" w:hAnsi="Cantarell"/>
              </w:rPr>
            </w:pPr>
            <w:r>
              <w:rPr>
                <w:rFonts w:ascii="Cantarell" w:hAnsi="Cantarell"/>
                <w:kern w:val="0"/>
                <w:lang w:eastAsia="en-US" w:bidi="ar-SA"/>
              </w:rPr>
              <w:t>Container management tool</w:t>
            </w:r>
          </w:p>
        </w:tc>
        <w:tc>
          <w:tcPr>
            <w:tcW w:w="6529" w:type="dxa"/>
            <w:tcBorders/>
          </w:tcPr>
          <w:p>
            <w:pPr>
              <w:pStyle w:val="BodyText"/>
              <w:suppressAutoHyphens w:val="true"/>
              <w:spacing w:before="4" w:after="0"/>
              <w:ind w:hanging="0" w:left="0"/>
              <w:jc w:val="left"/>
              <w:rPr>
                <w:rFonts w:ascii="Cantarell" w:hAnsi="Cantarell"/>
              </w:rPr>
            </w:pPr>
            <w:r>
              <w:rPr>
                <w:rFonts w:ascii="Cantarell" w:hAnsi="Cantarell"/>
                <w:kern w:val="0"/>
                <w:lang w:eastAsia="en-US" w:bidi="ar-SA"/>
              </w:rPr>
              <w:t>Docker, Azure ACI, AWS ECS. Openshift, Rancher, Rke2, Kubernetes</w:t>
            </w:r>
          </w:p>
        </w:tc>
      </w:tr>
      <w:tr>
        <w:trPr/>
        <w:tc>
          <w:tcPr>
            <w:tcW w:w="2712" w:type="dxa"/>
            <w:tcBorders/>
            <w:shd w:color="auto" w:fill="auto" w:val="pct12"/>
          </w:tcPr>
          <w:p>
            <w:pPr>
              <w:pStyle w:val="BodyText"/>
              <w:suppressAutoHyphens w:val="true"/>
              <w:spacing w:before="4" w:after="0"/>
              <w:ind w:hanging="0" w:left="0"/>
              <w:jc w:val="left"/>
              <w:rPr>
                <w:rFonts w:ascii="Cantarell" w:hAnsi="Cantarell"/>
              </w:rPr>
            </w:pPr>
            <w:r>
              <w:rPr>
                <w:rFonts w:ascii="Cantarell" w:hAnsi="Cantarell"/>
                <w:kern w:val="0"/>
                <w:lang w:eastAsia="en-US" w:bidi="ar-SA"/>
              </w:rPr>
              <w:t>Virtualization</w:t>
            </w:r>
          </w:p>
        </w:tc>
        <w:tc>
          <w:tcPr>
            <w:tcW w:w="6529" w:type="dxa"/>
            <w:tcBorders/>
          </w:tcPr>
          <w:p>
            <w:pPr>
              <w:pStyle w:val="BodyText"/>
              <w:suppressAutoHyphens w:val="true"/>
              <w:spacing w:before="4" w:after="0"/>
              <w:ind w:hanging="0" w:left="0"/>
              <w:jc w:val="left"/>
              <w:rPr>
                <w:rFonts w:ascii="Cantarell" w:hAnsi="Cantarell"/>
              </w:rPr>
            </w:pPr>
            <w:r>
              <w:rPr>
                <w:rFonts w:ascii="Cantarell" w:hAnsi="Cantarell"/>
                <w:kern w:val="0"/>
                <w:lang w:eastAsia="en-US" w:bidi="ar-SA"/>
              </w:rPr>
              <w:t>VMWare, Proxmox, harvester</w:t>
            </w:r>
          </w:p>
        </w:tc>
      </w:tr>
      <w:tr>
        <w:trPr/>
        <w:tc>
          <w:tcPr>
            <w:tcW w:w="2712" w:type="dxa"/>
            <w:tcBorders/>
            <w:shd w:color="auto" w:fill="auto" w:val="pct12"/>
          </w:tcPr>
          <w:p>
            <w:pPr>
              <w:pStyle w:val="BodyText"/>
              <w:suppressAutoHyphens w:val="true"/>
              <w:spacing w:before="4" w:after="0"/>
              <w:ind w:hanging="0" w:left="0"/>
              <w:jc w:val="left"/>
              <w:rPr>
                <w:rFonts w:ascii="Cantarell" w:hAnsi="Cantarell"/>
              </w:rPr>
            </w:pPr>
            <w:r>
              <w:rPr>
                <w:rFonts w:ascii="Cantarell" w:hAnsi="Cantarell"/>
                <w:kern w:val="0"/>
                <w:lang w:eastAsia="en-US" w:bidi="ar-SA"/>
              </w:rPr>
              <w:t>Source control</w:t>
            </w:r>
          </w:p>
        </w:tc>
        <w:tc>
          <w:tcPr>
            <w:tcW w:w="6529" w:type="dxa"/>
            <w:tcBorders/>
          </w:tcPr>
          <w:p>
            <w:pPr>
              <w:pStyle w:val="BodyText"/>
              <w:suppressAutoHyphens w:val="true"/>
              <w:spacing w:before="4" w:after="0"/>
              <w:ind w:hanging="0" w:left="0"/>
              <w:jc w:val="left"/>
              <w:rPr>
                <w:rFonts w:ascii="Cantarell" w:hAnsi="Cantarell"/>
              </w:rPr>
            </w:pPr>
            <w:r>
              <w:rPr>
                <w:rFonts w:ascii="Cantarell" w:hAnsi="Cantarell"/>
                <w:kern w:val="0"/>
                <w:lang w:eastAsia="en-US" w:bidi="ar-SA"/>
              </w:rPr>
              <w:t>Git,, SVN, Gitlab</w:t>
            </w:r>
          </w:p>
        </w:tc>
      </w:tr>
      <w:tr>
        <w:trPr/>
        <w:tc>
          <w:tcPr>
            <w:tcW w:w="2712" w:type="dxa"/>
            <w:tcBorders/>
            <w:shd w:color="auto" w:fill="auto" w:val="pct12"/>
          </w:tcPr>
          <w:p>
            <w:pPr>
              <w:pStyle w:val="BodyText"/>
              <w:suppressAutoHyphens w:val="true"/>
              <w:spacing w:before="4" w:after="0"/>
              <w:ind w:hanging="0" w:left="0"/>
              <w:jc w:val="left"/>
              <w:rPr>
                <w:rFonts w:ascii="Cantarell" w:hAnsi="Cantarell"/>
              </w:rPr>
            </w:pPr>
            <w:r>
              <w:rPr>
                <w:rFonts w:ascii="Cantarell" w:hAnsi="Cantarell"/>
                <w:kern w:val="0"/>
                <w:lang w:eastAsia="en-US" w:bidi="ar-SA"/>
              </w:rPr>
              <w:t>Scripting</w:t>
            </w:r>
          </w:p>
        </w:tc>
        <w:tc>
          <w:tcPr>
            <w:tcW w:w="6529" w:type="dxa"/>
            <w:tcBorders/>
          </w:tcPr>
          <w:p>
            <w:pPr>
              <w:pStyle w:val="BodyText"/>
              <w:suppressAutoHyphens w:val="true"/>
              <w:spacing w:before="4" w:after="0"/>
              <w:ind w:hanging="0" w:left="0"/>
              <w:jc w:val="left"/>
              <w:rPr>
                <w:rFonts w:ascii="Cantarell" w:hAnsi="Cantarell"/>
              </w:rPr>
            </w:pPr>
            <w:r>
              <w:rPr>
                <w:rFonts w:ascii="Cantarell" w:hAnsi="Cantarell"/>
                <w:kern w:val="0"/>
                <w:lang w:eastAsia="en-US" w:bidi="ar-SA"/>
              </w:rPr>
              <w:t>Bash</w:t>
            </w:r>
          </w:p>
        </w:tc>
      </w:tr>
      <w:tr>
        <w:trPr/>
        <w:tc>
          <w:tcPr>
            <w:tcW w:w="2712" w:type="dxa"/>
            <w:tcBorders/>
            <w:shd w:color="auto" w:fill="auto" w:val="pct12"/>
          </w:tcPr>
          <w:p>
            <w:pPr>
              <w:pStyle w:val="BodyText"/>
              <w:suppressAutoHyphens w:val="true"/>
              <w:spacing w:before="4" w:after="0"/>
              <w:ind w:hanging="0" w:left="0"/>
              <w:jc w:val="left"/>
              <w:rPr>
                <w:rFonts w:ascii="Cantarell" w:hAnsi="Cantarell"/>
              </w:rPr>
            </w:pPr>
            <w:r>
              <w:rPr>
                <w:rFonts w:ascii="Cantarell" w:hAnsi="Cantarell"/>
                <w:kern w:val="0"/>
                <w:lang w:eastAsia="en-US" w:bidi="ar-SA"/>
              </w:rPr>
              <w:t>Artifactory tool</w:t>
            </w:r>
          </w:p>
        </w:tc>
        <w:tc>
          <w:tcPr>
            <w:tcW w:w="6529" w:type="dxa"/>
            <w:tcBorders/>
          </w:tcPr>
          <w:p>
            <w:pPr>
              <w:pStyle w:val="BodyText"/>
              <w:suppressAutoHyphens w:val="true"/>
              <w:spacing w:before="4" w:after="0"/>
              <w:ind w:hanging="0" w:left="0"/>
              <w:jc w:val="left"/>
              <w:rPr>
                <w:rFonts w:ascii="Cantarell" w:hAnsi="Cantarell"/>
              </w:rPr>
            </w:pPr>
            <w:r>
              <w:rPr>
                <w:rFonts w:ascii="Cantarell" w:hAnsi="Cantarell"/>
                <w:kern w:val="0"/>
                <w:lang w:eastAsia="en-US" w:bidi="ar-SA"/>
              </w:rPr>
              <w:t>JFrog, Nexus</w:t>
            </w:r>
          </w:p>
        </w:tc>
      </w:tr>
      <w:tr>
        <w:trPr/>
        <w:tc>
          <w:tcPr>
            <w:tcW w:w="2712" w:type="dxa"/>
            <w:tcBorders/>
            <w:shd w:color="auto" w:fill="auto" w:val="pct12"/>
          </w:tcPr>
          <w:p>
            <w:pPr>
              <w:pStyle w:val="BodyText"/>
              <w:suppressAutoHyphens w:val="true"/>
              <w:spacing w:before="4" w:after="0"/>
              <w:ind w:hanging="0" w:left="0"/>
              <w:jc w:val="left"/>
              <w:rPr>
                <w:rFonts w:ascii="Cantarell" w:hAnsi="Cantarell"/>
              </w:rPr>
            </w:pPr>
            <w:r>
              <w:rPr>
                <w:rFonts w:ascii="Cantarell" w:hAnsi="Cantarell"/>
                <w:kern w:val="0"/>
                <w:lang w:eastAsia="en-US" w:bidi="ar-SA"/>
              </w:rPr>
              <w:t>Monitoring and comparison</w:t>
            </w:r>
          </w:p>
        </w:tc>
        <w:tc>
          <w:tcPr>
            <w:tcW w:w="6529" w:type="dxa"/>
            <w:tcBorders/>
          </w:tcPr>
          <w:p>
            <w:pPr>
              <w:pStyle w:val="BodyText"/>
              <w:suppressAutoHyphens w:val="true"/>
              <w:spacing w:before="4" w:after="0"/>
              <w:ind w:hanging="0" w:left="0"/>
              <w:jc w:val="left"/>
              <w:rPr>
                <w:rFonts w:ascii="Cantarell" w:hAnsi="Cantarell"/>
              </w:rPr>
            </w:pPr>
            <w:r>
              <w:rPr>
                <w:rFonts w:ascii="Cantarell" w:hAnsi="Cantarell"/>
                <w:kern w:val="0"/>
                <w:lang w:eastAsia="en-US" w:bidi="ar-SA"/>
              </w:rPr>
              <w:t>Splunk, Icinga, Nagios, Prometheus, Graphana</w:t>
            </w:r>
          </w:p>
        </w:tc>
      </w:tr>
      <w:tr>
        <w:trPr/>
        <w:tc>
          <w:tcPr>
            <w:tcW w:w="2712" w:type="dxa"/>
            <w:tcBorders/>
            <w:shd w:color="auto" w:fill="auto" w:val="pct12"/>
          </w:tcPr>
          <w:p>
            <w:pPr>
              <w:pStyle w:val="BodyText"/>
              <w:suppressAutoHyphens w:val="true"/>
              <w:spacing w:before="4" w:after="0"/>
              <w:ind w:hanging="0" w:left="0"/>
              <w:jc w:val="left"/>
              <w:rPr>
                <w:rFonts w:ascii="Cantarell" w:hAnsi="Cantarell"/>
              </w:rPr>
            </w:pPr>
            <w:r>
              <w:rPr>
                <w:rFonts w:ascii="Cantarell" w:hAnsi="Cantarell"/>
                <w:kern w:val="0"/>
                <w:lang w:eastAsia="en-US" w:bidi="ar-SA"/>
              </w:rPr>
              <w:t>Linux administration</w:t>
            </w:r>
          </w:p>
        </w:tc>
        <w:tc>
          <w:tcPr>
            <w:tcW w:w="6529" w:type="dxa"/>
            <w:tcBorders/>
          </w:tcPr>
          <w:p>
            <w:pPr>
              <w:pStyle w:val="BodyText"/>
              <w:suppressAutoHyphens w:val="true"/>
              <w:spacing w:before="4" w:after="0"/>
              <w:ind w:hanging="0" w:left="0"/>
              <w:jc w:val="left"/>
              <w:rPr>
                <w:rFonts w:ascii="Cantarell" w:hAnsi="Cantarell"/>
              </w:rPr>
            </w:pPr>
            <w:r>
              <w:rPr>
                <w:rFonts w:ascii="Cantarell" w:hAnsi="Cantarell"/>
                <w:kern w:val="0"/>
                <w:lang w:eastAsia="en-US" w:bidi="ar-SA"/>
              </w:rPr>
              <w:t>Redhat, Fedora, Ubuntu, centos</w:t>
            </w:r>
          </w:p>
        </w:tc>
      </w:tr>
      <w:tr>
        <w:trPr/>
        <w:tc>
          <w:tcPr>
            <w:tcW w:w="2712" w:type="dxa"/>
            <w:tcBorders>
              <w:top w:val="nil"/>
            </w:tcBorders>
            <w:shd w:color="auto" w:fill="auto" w:val="pct12"/>
          </w:tcPr>
          <w:p>
            <w:pPr>
              <w:pStyle w:val="BodyText"/>
              <w:suppressAutoHyphens w:val="true"/>
              <w:spacing w:before="4" w:after="0"/>
              <w:ind w:hanging="0" w:left="0"/>
              <w:jc w:val="left"/>
              <w:rPr>
                <w:rFonts w:ascii="Cantarell" w:hAnsi="Cantarell"/>
              </w:rPr>
            </w:pPr>
            <w:r>
              <w:rPr>
                <w:rFonts w:ascii="Cantarell" w:hAnsi="Cantarell"/>
                <w:kern w:val="0"/>
                <w:lang w:eastAsia="en-US" w:bidi="ar-SA"/>
              </w:rPr>
              <w:t>Cloud platform</w:t>
            </w:r>
          </w:p>
        </w:tc>
        <w:tc>
          <w:tcPr>
            <w:tcW w:w="6529" w:type="dxa"/>
            <w:tcBorders>
              <w:top w:val="nil"/>
            </w:tcBorders>
          </w:tcPr>
          <w:p>
            <w:pPr>
              <w:pStyle w:val="BodyText"/>
              <w:suppressAutoHyphens w:val="true"/>
              <w:spacing w:before="4" w:after="0"/>
              <w:ind w:hanging="0" w:left="0"/>
              <w:jc w:val="left"/>
              <w:rPr>
                <w:rFonts w:ascii="Cantarell" w:hAnsi="Cantarell"/>
              </w:rPr>
            </w:pPr>
            <w:r>
              <w:rPr>
                <w:rFonts w:ascii="Cantarell" w:hAnsi="Cantarell"/>
                <w:kern w:val="0"/>
                <w:lang w:eastAsia="en-US" w:bidi="ar-SA"/>
              </w:rPr>
              <w:t>AWS, Azure</w:t>
            </w:r>
          </w:p>
        </w:tc>
      </w:tr>
    </w:tbl>
    <w:p>
      <w:pPr>
        <w:pStyle w:val="BodyText"/>
        <w:spacing w:before="4" w:after="0"/>
        <w:ind w:hanging="0" w:left="0"/>
        <w:rPr>
          <w:rFonts w:ascii="Cantarell" w:hAnsi="Cantarell"/>
          <w:b/>
          <w:u w:val="single"/>
        </w:rPr>
      </w:pPr>
      <w:r>
        <w:rPr>
          <w:rFonts w:ascii="Cantarell" w:hAnsi="Cantarell"/>
          <w:b/>
          <w:u w:val="single"/>
        </w:rPr>
      </w:r>
    </w:p>
    <w:p>
      <w:pPr>
        <w:pStyle w:val="BodyText"/>
        <w:spacing w:before="4" w:after="0"/>
        <w:ind w:hanging="0" w:left="0"/>
        <w:rPr>
          <w:rFonts w:ascii="Cantarell" w:hAnsi="Cantarell"/>
          <w:b/>
          <w:u w:val="single"/>
        </w:rPr>
      </w:pPr>
      <w:r>
        <w:rPr>
          <w:rFonts w:ascii="Cantarell" w:hAnsi="Cantarell"/>
          <w:b/>
          <w:u w:val="single"/>
        </w:rPr>
      </w:r>
    </w:p>
    <w:p>
      <w:pPr>
        <w:pStyle w:val="BodyText"/>
        <w:spacing w:before="4" w:after="0"/>
        <w:ind w:hanging="0" w:left="0"/>
        <w:rPr>
          <w:rFonts w:ascii="Cantarell" w:hAnsi="Cantarell"/>
          <w:b/>
          <w:u w:val="single"/>
        </w:rPr>
      </w:pPr>
      <w:r>
        <w:rPr>
          <w:rFonts w:ascii="Cantarell" w:hAnsi="Cantarell"/>
          <w:b/>
          <w:u w:val="single"/>
        </w:rPr>
      </w:r>
    </w:p>
    <w:p>
      <w:pPr>
        <w:pStyle w:val="BodyText"/>
        <w:spacing w:before="4" w:after="0"/>
        <w:ind w:hanging="0" w:left="0"/>
        <w:rPr>
          <w:rFonts w:ascii="Cantarell" w:hAnsi="Cantarell"/>
          <w:b/>
          <w:u w:val="single"/>
        </w:rPr>
      </w:pPr>
      <w:r>
        <w:rPr>
          <w:rFonts w:ascii="Cantarell" w:hAnsi="Cantarell"/>
          <w:b/>
          <w:u w:val="single"/>
        </w:rPr>
      </w:r>
    </w:p>
    <w:p>
      <w:pPr>
        <w:pStyle w:val="BodyText"/>
        <w:spacing w:before="4" w:after="0"/>
        <w:ind w:hanging="0" w:left="0"/>
        <w:rPr>
          <w:rFonts w:ascii="Cantarell" w:hAnsi="Cantarell"/>
          <w:b/>
          <w:u w:val="single"/>
        </w:rPr>
      </w:pPr>
      <w:r>
        <w:rPr>
          <w:rFonts w:ascii="Cantarell" w:hAnsi="Cantarell"/>
          <w:b/>
          <w:u w:val="single"/>
        </w:rPr>
      </w:r>
    </w:p>
    <w:p>
      <w:pPr>
        <w:pStyle w:val="Normal"/>
        <w:spacing w:before="0" w:after="0"/>
        <w:rPr>
          <w:rFonts w:ascii="Cantarell" w:hAnsi="Cantarell"/>
        </w:rPr>
      </w:pPr>
      <w:r>
        <w:rPr>
          <w:rFonts w:ascii="Cantarell" w:hAnsi="Cantarell"/>
        </w:rPr>
      </w:r>
    </w:p>
    <w:p>
      <w:pPr>
        <w:pStyle w:val="Normal"/>
        <w:spacing w:before="0" w:after="0"/>
        <w:rPr>
          <w:rFonts w:ascii="Cantarell" w:hAnsi="Cantarell"/>
        </w:rPr>
      </w:pPr>
      <w:r>
        <w:rPr>
          <w:rFonts w:ascii="Cantarell" w:hAnsi="Cantarell"/>
        </w:rPr>
      </w:r>
    </w:p>
    <w:p>
      <w:pPr>
        <w:pStyle w:val="Normal"/>
        <w:spacing w:before="0" w:after="0"/>
        <w:rPr>
          <w:rFonts w:ascii="Cantarell" w:hAnsi="Cantarell"/>
        </w:rPr>
      </w:pPr>
      <w:r>
        <w:rPr>
          <w:rFonts w:ascii="Cantarell" w:hAnsi="Cantarell"/>
        </w:rPr>
      </w:r>
    </w:p>
    <w:p>
      <w:pPr>
        <w:pStyle w:val="Normal"/>
        <w:spacing w:before="0" w:after="0"/>
        <w:rPr>
          <w:rFonts w:ascii="Cantarell" w:hAnsi="Cantarell"/>
        </w:rPr>
      </w:pPr>
      <w:r>
        <w:rPr>
          <w:rFonts w:ascii="Cantarell" w:hAnsi="Cantarell"/>
          <w:b/>
          <w:u w:val="single"/>
        </w:rPr>
        <w:t xml:space="preserve">EXPERIENCE SUMMARY:     </w:t>
      </w:r>
    </w:p>
    <w:p>
      <w:pPr>
        <w:pStyle w:val="Normal"/>
        <w:spacing w:before="0" w:after="0"/>
        <w:rPr>
          <w:rFonts w:ascii="Cantarell" w:hAnsi="Cantarell"/>
        </w:rPr>
      </w:pPr>
      <w:r>
        <w:rPr>
          <w:rFonts w:ascii="Cantarell" w:hAnsi="Cantarell"/>
        </w:rPr>
      </w:r>
    </w:p>
    <w:p>
      <w:pPr>
        <w:pStyle w:val="Normal"/>
        <w:spacing w:before="0" w:after="0"/>
        <w:rPr>
          <w:rFonts w:ascii="Cantarell" w:hAnsi="Cantarell"/>
        </w:rPr>
      </w:pPr>
      <w:r>
        <w:rPr>
          <w:rFonts w:ascii="Cantarell" w:hAnsi="Cantarell"/>
          <w:b/>
          <w:bCs/>
        </w:rPr>
        <w:t>Adfinis IT, Australia</w:t>
      </w:r>
      <w:r>
        <w:rPr>
          <w:rFonts w:ascii="Cantarell" w:hAnsi="Cantarell"/>
        </w:rPr>
        <w:tab/>
        <w:tab/>
        <w:tab/>
        <w:tab/>
        <w:tab/>
        <w:tab/>
        <w:tab/>
        <w:t xml:space="preserve">             </w:t>
      </w:r>
      <w:r>
        <w:rPr>
          <w:rFonts w:ascii="Cantarell" w:hAnsi="Cantarell"/>
          <w:b/>
          <w:bCs/>
        </w:rPr>
        <w:t>Projects - Multiple</w:t>
      </w:r>
    </w:p>
    <w:p>
      <w:pPr>
        <w:pStyle w:val="Normal"/>
        <w:spacing w:before="0" w:after="0"/>
        <w:rPr>
          <w:rFonts w:ascii="Cantarell" w:hAnsi="Cantarell"/>
          <w:b/>
          <w:bCs/>
        </w:rPr>
      </w:pPr>
      <w:r>
        <w:rPr>
          <w:rFonts w:ascii="Cantarell" w:hAnsi="Cantarell"/>
          <w:b/>
          <w:bCs/>
        </w:rPr>
        <w:t>DevOps Engineer</w:t>
        <w:tab/>
        <w:tab/>
        <w:tab/>
        <w:tab/>
        <w:tab/>
        <w:tab/>
        <w:tab/>
        <w:t xml:space="preserve">            May 2024 – Present</w:t>
      </w:r>
    </w:p>
    <w:p>
      <w:pPr>
        <w:pStyle w:val="Normal"/>
        <w:spacing w:before="0" w:after="0"/>
        <w:rPr>
          <w:rFonts w:ascii="Cantarell" w:hAnsi="Cantarell"/>
        </w:rPr>
      </w:pPr>
      <w:r>
        <w:rPr>
          <w:rFonts w:ascii="Cantarell" w:hAnsi="Cantarell"/>
        </w:rPr>
      </w:r>
    </w:p>
    <w:p>
      <w:pPr>
        <w:pStyle w:val="Normal"/>
        <w:numPr>
          <w:ilvl w:val="0"/>
          <w:numId w:val="2"/>
        </w:numPr>
        <w:spacing w:before="0" w:after="0"/>
        <w:jc w:val="both"/>
        <w:rPr>
          <w:rFonts w:ascii="Cantarell" w:hAnsi="Cantarell"/>
        </w:rPr>
      </w:pPr>
      <w:r>
        <w:rPr>
          <w:rFonts w:ascii="Cantarell" w:hAnsi="Cantarell"/>
        </w:rPr>
        <w:t>Implementing CI/CD pipelines using GitLab to automate the deployment process for microservices architecture.</w:t>
      </w:r>
    </w:p>
    <w:p>
      <w:pPr>
        <w:pStyle w:val="ListParagraph"/>
        <w:numPr>
          <w:ilvl w:val="0"/>
          <w:numId w:val="2"/>
        </w:numPr>
        <w:spacing w:before="0" w:after="0"/>
        <w:contextualSpacing/>
        <w:jc w:val="both"/>
        <w:rPr>
          <w:rFonts w:ascii="Cantarell" w:hAnsi="Cantarell"/>
        </w:rPr>
      </w:pPr>
      <w:r>
        <w:rPr>
          <w:rFonts w:ascii="Cantarell" w:hAnsi="Cantarell"/>
          <w:sz w:val="20"/>
          <w:szCs w:val="20"/>
        </w:rPr>
        <w:t>Implemented Monitoring like Prometheus and Grafana in Openshift and Rancher.</w:t>
      </w:r>
    </w:p>
    <w:p>
      <w:pPr>
        <w:pStyle w:val="Normal"/>
        <w:numPr>
          <w:ilvl w:val="0"/>
          <w:numId w:val="2"/>
        </w:numPr>
        <w:spacing w:before="0" w:after="0"/>
        <w:jc w:val="both"/>
        <w:rPr>
          <w:rFonts w:ascii="Cantarell" w:hAnsi="Cantarell"/>
        </w:rPr>
      </w:pPr>
      <w:r>
        <w:rPr>
          <w:rFonts w:ascii="Cantarell" w:hAnsi="Cantarell"/>
        </w:rPr>
        <w:t>Utilising Ansible for configuration management and automation to standardise and streamline server provisioning and deployment processes.</w:t>
      </w:r>
    </w:p>
    <w:p>
      <w:pPr>
        <w:pStyle w:val="Normal"/>
        <w:numPr>
          <w:ilvl w:val="0"/>
          <w:numId w:val="2"/>
        </w:numPr>
        <w:spacing w:before="0" w:after="0"/>
        <w:jc w:val="both"/>
        <w:rPr>
          <w:rFonts w:ascii="Cantarell" w:hAnsi="Cantarell"/>
        </w:rPr>
      </w:pPr>
      <w:r>
        <w:rPr>
          <w:rFonts w:ascii="Cantarell" w:hAnsi="Cantarell"/>
        </w:rPr>
        <w:t>Created POC using terraform,Rancher, Rke2, ArgoCD in AWS.</w:t>
      </w:r>
    </w:p>
    <w:p>
      <w:pPr>
        <w:pStyle w:val="Normal"/>
        <w:numPr>
          <w:ilvl w:val="0"/>
          <w:numId w:val="2"/>
        </w:numPr>
        <w:spacing w:before="0" w:after="0"/>
        <w:jc w:val="both"/>
        <w:rPr>
          <w:rFonts w:ascii="Cantarell" w:hAnsi="Cantarell"/>
        </w:rPr>
      </w:pPr>
      <w:r>
        <w:rPr>
          <w:rFonts w:ascii="Cantarell" w:hAnsi="Cantarell"/>
        </w:rPr>
        <w:t>Collaborated with development teams to streamline processes and improve code quality through code reviews, unit testing, and version control with Git</w:t>
      </w:r>
    </w:p>
    <w:p>
      <w:pPr>
        <w:pStyle w:val="Normal"/>
        <w:numPr>
          <w:ilvl w:val="0"/>
          <w:numId w:val="2"/>
        </w:numPr>
        <w:spacing w:before="0" w:after="0"/>
        <w:jc w:val="both"/>
        <w:rPr>
          <w:rFonts w:ascii="Cantarell" w:hAnsi="Cantarell"/>
        </w:rPr>
      </w:pPr>
      <w:r>
        <w:rPr>
          <w:rFonts w:ascii="Cantarell" w:hAnsi="Cantarell"/>
        </w:rPr>
        <w:t>Monitor system performance and implemented alerts using tools like Icinga and Prometheus to proactively identify and resolve issues before they impact end users.</w:t>
      </w:r>
    </w:p>
    <w:p>
      <w:pPr>
        <w:pStyle w:val="Normal"/>
        <w:numPr>
          <w:ilvl w:val="0"/>
          <w:numId w:val="2"/>
        </w:numPr>
        <w:spacing w:before="0" w:after="0"/>
        <w:jc w:val="both"/>
        <w:rPr>
          <w:rFonts w:ascii="Cantarell" w:hAnsi="Cantarell"/>
        </w:rPr>
      </w:pPr>
      <w:r>
        <w:rPr>
          <w:rFonts w:ascii="Cantarell" w:hAnsi="Cantarell"/>
        </w:rPr>
        <w:t>Migrating projects to from Bitbucket, self manged Gitlab to Gitlab.com using Congregate</w:t>
      </w:r>
    </w:p>
    <w:p>
      <w:pPr>
        <w:pStyle w:val="Normal"/>
        <w:spacing w:before="0" w:after="0"/>
        <w:jc w:val="left"/>
        <w:rPr>
          <w:rFonts w:ascii="Cantarell" w:hAnsi="Cantarell"/>
        </w:rPr>
      </w:pPr>
      <w:r>
        <w:rPr>
          <w:rFonts w:ascii="Cantarell" w:hAnsi="Cantarell"/>
        </w:rPr>
      </w:r>
    </w:p>
    <w:p>
      <w:pPr>
        <w:pStyle w:val="Normal"/>
        <w:spacing w:before="0" w:after="0"/>
        <w:rPr>
          <w:rFonts w:ascii="Cantarell" w:hAnsi="Cantarell"/>
          <w:b/>
          <w:bCs/>
        </w:rPr>
      </w:pPr>
      <w:r>
        <w:rPr>
          <w:rFonts w:ascii="Cantarell" w:hAnsi="Cantarell"/>
          <w:b/>
          <w:bCs/>
        </w:rPr>
        <w:t>HCL Technologies, Malaysia                                    Project – Great Eastern Malaysia/Singapore</w:t>
      </w:r>
    </w:p>
    <w:p>
      <w:pPr>
        <w:pStyle w:val="Normal"/>
        <w:spacing w:before="0" w:after="0"/>
        <w:rPr>
          <w:rFonts w:ascii="Cantarell" w:hAnsi="Cantarell"/>
          <w:b/>
          <w:bCs/>
        </w:rPr>
      </w:pPr>
      <w:r>
        <w:rPr>
          <w:rFonts w:ascii="Cantarell" w:hAnsi="Cantarell"/>
          <w:b/>
          <w:bCs/>
        </w:rPr>
        <w:t>DevOps Engineer ( Technical Lead)</w:t>
        <w:tab/>
        <w:tab/>
        <w:tab/>
        <w:tab/>
        <w:tab/>
        <w:t xml:space="preserve">       Nov 2021 - May 2021</w:t>
      </w:r>
    </w:p>
    <w:p>
      <w:pPr>
        <w:pStyle w:val="Normal"/>
        <w:spacing w:before="0" w:after="0"/>
        <w:rPr>
          <w:rFonts w:ascii="Cantarell" w:hAnsi="Cantarell"/>
        </w:rPr>
      </w:pPr>
      <w:r>
        <w:rPr>
          <w:rFonts w:ascii="Cantarell" w:hAnsi="Cantarell"/>
        </w:rPr>
      </w:r>
    </w:p>
    <w:p>
      <w:pPr>
        <w:pStyle w:val="Normal"/>
        <w:numPr>
          <w:ilvl w:val="0"/>
          <w:numId w:val="3"/>
        </w:numPr>
        <w:spacing w:before="0" w:after="0"/>
        <w:jc w:val="both"/>
        <w:rPr>
          <w:rFonts w:ascii="Cantarell" w:hAnsi="Cantarell"/>
        </w:rPr>
      </w:pPr>
      <w:r>
        <w:rPr>
          <w:rFonts w:ascii="Cantarell" w:hAnsi="Cantarell"/>
        </w:rPr>
        <w:t>Supervising more than 25 Linux based-Servers from Development, QA and Production and monitoring their CPU, storage and memory</w:t>
      </w:r>
    </w:p>
    <w:p>
      <w:pPr>
        <w:pStyle w:val="Normal"/>
        <w:numPr>
          <w:ilvl w:val="0"/>
          <w:numId w:val="3"/>
        </w:numPr>
        <w:spacing w:before="0" w:after="0"/>
        <w:jc w:val="both"/>
        <w:rPr>
          <w:rFonts w:ascii="Cantarell" w:hAnsi="Cantarell"/>
        </w:rPr>
      </w:pPr>
      <w:r>
        <w:rPr>
          <w:rFonts w:ascii="Cantarell" w:hAnsi="Cantarell"/>
        </w:rPr>
        <w:t>Deployment of Java-based spring services(microservices) on Rancher ( Kubernetes)</w:t>
      </w:r>
    </w:p>
    <w:p>
      <w:pPr>
        <w:pStyle w:val="Normal"/>
        <w:numPr>
          <w:ilvl w:val="0"/>
          <w:numId w:val="3"/>
        </w:numPr>
        <w:spacing w:before="0" w:after="0"/>
        <w:jc w:val="both"/>
        <w:rPr>
          <w:rFonts w:ascii="Cantarell" w:hAnsi="Cantarell"/>
        </w:rPr>
      </w:pPr>
      <w:r>
        <w:rPr>
          <w:rFonts w:ascii="Cantarell" w:hAnsi="Cantarell"/>
        </w:rPr>
        <w:t>Responsible for system upgrades, certificates on Kubernetes(Rancher) where all the java-based microservices are deployed</w:t>
      </w:r>
    </w:p>
    <w:p>
      <w:pPr>
        <w:pStyle w:val="Normal"/>
        <w:numPr>
          <w:ilvl w:val="0"/>
          <w:numId w:val="3"/>
        </w:numPr>
        <w:spacing w:before="0" w:after="0"/>
        <w:jc w:val="both"/>
        <w:rPr>
          <w:rFonts w:ascii="Cantarell" w:hAnsi="Cantarell"/>
        </w:rPr>
      </w:pPr>
      <w:r>
        <w:rPr>
          <w:rFonts w:ascii="Cantarell" w:hAnsi="Cantarell"/>
        </w:rPr>
        <w:t>Accelerated as Technical &amp; Mg lead for a team of six, responsibilities include prioritizing jobs as per requirements &amp; planning roster</w:t>
      </w:r>
    </w:p>
    <w:p>
      <w:pPr>
        <w:pStyle w:val="Normal"/>
        <w:numPr>
          <w:ilvl w:val="0"/>
          <w:numId w:val="3"/>
        </w:numPr>
        <w:spacing w:before="0" w:after="0"/>
        <w:jc w:val="both"/>
        <w:rPr>
          <w:rFonts w:ascii="Cantarell" w:hAnsi="Cantarell"/>
        </w:rPr>
      </w:pPr>
      <w:r>
        <w:rPr>
          <w:rFonts w:ascii="Cantarell" w:hAnsi="Cantarell"/>
        </w:rPr>
        <w:t>Constructed daily CI/CD process using Bash Scripting, Ansible, Jenkins so as to reduce the redundancy on manual process 6. Securing Credentials and certificates using CyberArk</w:t>
      </w:r>
    </w:p>
    <w:p>
      <w:pPr>
        <w:pStyle w:val="Normal"/>
        <w:numPr>
          <w:ilvl w:val="0"/>
          <w:numId w:val="3"/>
        </w:numPr>
        <w:spacing w:before="0" w:after="0"/>
        <w:jc w:val="both"/>
        <w:rPr>
          <w:rFonts w:ascii="Cantarell" w:hAnsi="Cantarell"/>
        </w:rPr>
      </w:pPr>
      <w:r>
        <w:rPr>
          <w:rFonts w:ascii="Cantarell" w:hAnsi="Cantarell"/>
        </w:rPr>
        <w:t>Enrolled complex concepts &amp; technologies including git, Docker, and using OHS as a web-server</w:t>
      </w:r>
    </w:p>
    <w:p>
      <w:pPr>
        <w:pStyle w:val="Normal"/>
        <w:spacing w:before="0" w:after="0"/>
        <w:jc w:val="both"/>
        <w:rPr>
          <w:rFonts w:ascii="Cantarell" w:hAnsi="Cantarell"/>
        </w:rPr>
      </w:pPr>
      <w:r>
        <w:rPr>
          <w:rFonts w:ascii="Cantarell" w:hAnsi="Cantarell"/>
        </w:rPr>
      </w:r>
    </w:p>
    <w:p>
      <w:pPr>
        <w:pStyle w:val="Normal"/>
        <w:spacing w:before="0" w:after="0"/>
        <w:rPr>
          <w:rFonts w:ascii="Cantarell" w:hAnsi="Cantarell"/>
        </w:rPr>
      </w:pPr>
      <w:r>
        <w:rPr>
          <w:rFonts w:ascii="Cantarell" w:hAnsi="Cantarell"/>
          <w:b/>
          <w:bCs/>
        </w:rPr>
        <w:t>SICPA, Malaysia</w:t>
        <w:tab/>
        <w:tab/>
        <w:tab/>
        <w:t xml:space="preserve">     </w:t>
        <w:tab/>
        <w:t xml:space="preserve">    Projects- Russia Pharma, Philipines Oil &amp; Gas</w:t>
      </w:r>
    </w:p>
    <w:p>
      <w:pPr>
        <w:pStyle w:val="Normal"/>
        <w:spacing w:before="0" w:after="0"/>
        <w:rPr>
          <w:rFonts w:ascii="Cantarell" w:hAnsi="Cantarell"/>
          <w:b/>
          <w:bCs/>
        </w:rPr>
      </w:pPr>
      <w:r>
        <w:rPr>
          <w:rFonts w:ascii="Cantarell" w:hAnsi="Cantarell"/>
          <w:b/>
          <w:bCs/>
        </w:rPr>
        <w:t>DevOps Engineer</w:t>
        <w:tab/>
        <w:tab/>
        <w:tab/>
        <w:tab/>
        <w:tab/>
        <w:t xml:space="preserve">      </w:t>
        <w:tab/>
        <w:tab/>
        <w:t xml:space="preserve">        Oct 2018- Nov 2021</w:t>
      </w:r>
    </w:p>
    <w:p>
      <w:pPr>
        <w:pStyle w:val="Normal"/>
        <w:spacing w:before="0" w:after="0"/>
        <w:jc w:val="both"/>
        <w:rPr>
          <w:rFonts w:ascii="Cantarell" w:hAnsi="Cantarell"/>
          <w:b/>
          <w:bCs/>
        </w:rPr>
      </w:pPr>
      <w:r>
        <w:rPr>
          <w:rFonts w:ascii="Cantarell" w:hAnsi="Cantarell"/>
          <w:b/>
          <w:bCs/>
        </w:rPr>
      </w:r>
    </w:p>
    <w:p>
      <w:pPr>
        <w:pStyle w:val="Normal"/>
        <w:numPr>
          <w:ilvl w:val="0"/>
          <w:numId w:val="4"/>
        </w:numPr>
        <w:spacing w:before="0" w:after="0"/>
        <w:jc w:val="both"/>
        <w:rPr>
          <w:rFonts w:ascii="Cantarell" w:hAnsi="Cantarell"/>
        </w:rPr>
      </w:pPr>
      <w:r>
        <w:rPr>
          <w:rFonts w:ascii="Cantarell" w:hAnsi="Cantarell"/>
        </w:rPr>
        <w:t>Implemented and managed continuous integration and continuous deployment (CI/CD) pipelines using tools like Jenkins, GitLab CI/CD, or CircleCI to automate software delivery processes</w:t>
      </w:r>
    </w:p>
    <w:p>
      <w:pPr>
        <w:pStyle w:val="ListParagraph"/>
        <w:numPr>
          <w:ilvl w:val="0"/>
          <w:numId w:val="4"/>
        </w:numPr>
        <w:spacing w:before="0" w:after="0"/>
        <w:contextualSpacing/>
        <w:jc w:val="both"/>
        <w:rPr>
          <w:rFonts w:ascii="Cantarell" w:hAnsi="Cantarell"/>
        </w:rPr>
      </w:pPr>
      <w:r>
        <w:rPr>
          <w:rFonts w:ascii="Cantarell" w:hAnsi="Cantarell"/>
          <w:sz w:val="20"/>
          <w:szCs w:val="20"/>
        </w:rPr>
        <w:t>Implemented RedHat Openshift for deploying java based microservices.</w:t>
      </w:r>
    </w:p>
    <w:p>
      <w:pPr>
        <w:pStyle w:val="Normal"/>
        <w:numPr>
          <w:ilvl w:val="0"/>
          <w:numId w:val="4"/>
        </w:numPr>
        <w:spacing w:before="0" w:after="0"/>
        <w:jc w:val="both"/>
        <w:rPr>
          <w:rFonts w:ascii="Cantarell" w:hAnsi="Cantarell"/>
        </w:rPr>
      </w:pPr>
      <w:r>
        <w:rPr>
          <w:rFonts w:ascii="Cantarell" w:hAnsi="Cantarell"/>
        </w:rPr>
        <w:t>Developed and maintained infrastructure as code (IAC) using tools like Terraform, Ansible to provision and manage cloud resources efficiently</w:t>
      </w:r>
    </w:p>
    <w:p>
      <w:pPr>
        <w:pStyle w:val="Normal"/>
        <w:numPr>
          <w:ilvl w:val="0"/>
          <w:numId w:val="4"/>
        </w:numPr>
        <w:spacing w:before="0" w:after="0"/>
        <w:jc w:val="both"/>
        <w:rPr>
          <w:rFonts w:ascii="Cantarell" w:hAnsi="Cantarell"/>
        </w:rPr>
      </w:pPr>
      <w:r>
        <w:rPr>
          <w:rFonts w:ascii="Cantarell" w:hAnsi="Cantarell"/>
        </w:rPr>
        <w:t>Collaborated with cross-functional teams to streamline development and operations processes and improve overall system reliability and scalability</w:t>
      </w:r>
    </w:p>
    <w:p>
      <w:pPr>
        <w:pStyle w:val="Normal"/>
        <w:numPr>
          <w:ilvl w:val="0"/>
          <w:numId w:val="4"/>
        </w:numPr>
        <w:spacing w:before="0" w:after="0"/>
        <w:jc w:val="both"/>
        <w:rPr>
          <w:rFonts w:ascii="Cantarell" w:hAnsi="Cantarell"/>
        </w:rPr>
      </w:pPr>
      <w:r>
        <w:rPr>
          <w:rFonts w:ascii="Cantarell" w:hAnsi="Cantarell"/>
        </w:rPr>
        <w:t>Monitored and optimized system performance, security, and cost using tools like Prometheus, Grafana, Splunk, to ensure high availability of applications</w:t>
      </w:r>
    </w:p>
    <w:p>
      <w:pPr>
        <w:pStyle w:val="Normal"/>
        <w:numPr>
          <w:ilvl w:val="0"/>
          <w:numId w:val="4"/>
        </w:numPr>
        <w:spacing w:before="0" w:after="0"/>
        <w:jc w:val="both"/>
        <w:rPr>
          <w:rFonts w:ascii="Cantarell" w:hAnsi="Cantarell"/>
        </w:rPr>
      </w:pPr>
      <w:r>
        <w:rPr>
          <w:rFonts w:ascii="Cantarell" w:hAnsi="Cantarell"/>
        </w:rPr>
        <w:t>Implemented disaster recovery strategies and conducted regular backups to minimize downtime and ensure data integrity in case of system failures</w:t>
      </w:r>
    </w:p>
    <w:p>
      <w:pPr>
        <w:pStyle w:val="Normal"/>
        <w:numPr>
          <w:ilvl w:val="0"/>
          <w:numId w:val="4"/>
        </w:numPr>
        <w:spacing w:before="0" w:after="0"/>
        <w:jc w:val="both"/>
        <w:rPr>
          <w:rFonts w:ascii="Cantarell" w:hAnsi="Cantarell"/>
        </w:rPr>
      </w:pPr>
      <w:r>
        <w:rPr>
          <w:rFonts w:ascii="Cantarell" w:hAnsi="Cantarell"/>
        </w:rPr>
        <w:t>Worked on Agile and Scrum methogologies to plan and check day to day tasks.</w:t>
      </w:r>
    </w:p>
    <w:p>
      <w:pPr>
        <w:pStyle w:val="Normal"/>
        <w:spacing w:before="0" w:after="0"/>
        <w:jc w:val="both"/>
        <w:rPr>
          <w:rFonts w:ascii="Cantarell" w:hAnsi="Cantarell"/>
        </w:rPr>
      </w:pPr>
      <w:r>
        <w:rPr>
          <w:rFonts w:ascii="Cantarell" w:hAnsi="Cantarell"/>
        </w:rPr>
      </w:r>
    </w:p>
    <w:p>
      <w:pPr>
        <w:pStyle w:val="Normal"/>
        <w:spacing w:before="0" w:after="0"/>
        <w:jc w:val="both"/>
        <w:rPr>
          <w:rFonts w:ascii="Cantarell" w:hAnsi="Cantarell"/>
        </w:rPr>
      </w:pPr>
      <w:r>
        <w:rPr>
          <w:rFonts w:ascii="Cantarell" w:hAnsi="Cantarell"/>
        </w:rPr>
      </w:r>
    </w:p>
    <w:p>
      <w:pPr>
        <w:pStyle w:val="Normal"/>
        <w:spacing w:before="0" w:after="0"/>
        <w:jc w:val="both"/>
        <w:rPr>
          <w:rFonts w:ascii="Cantarell" w:hAnsi="Cantarell"/>
        </w:rPr>
      </w:pPr>
      <w:r>
        <w:rPr>
          <w:rFonts w:ascii="Cantarell" w:hAnsi="Cantarell"/>
        </w:rPr>
      </w:r>
    </w:p>
    <w:p>
      <w:pPr>
        <w:pStyle w:val="Normal"/>
        <w:spacing w:before="0" w:after="0"/>
        <w:jc w:val="both"/>
        <w:rPr>
          <w:rFonts w:ascii="Cantarell" w:hAnsi="Cantarell"/>
          <w:b/>
          <w:bCs/>
        </w:rPr>
      </w:pPr>
      <w:r>
        <w:rPr>
          <w:rFonts w:ascii="Cantarell" w:hAnsi="Cantarell"/>
          <w:b/>
          <w:bCs/>
        </w:rPr>
        <w:t>HCL Technologies, Malaysia</w:t>
        <w:tab/>
        <w:tab/>
        <w:tab/>
        <w:tab/>
        <w:tab/>
        <w:t xml:space="preserve">      </w:t>
        <w:tab/>
        <w:tab/>
        <w:t>Projects - Intel</w:t>
      </w:r>
    </w:p>
    <w:p>
      <w:pPr>
        <w:pStyle w:val="Normal"/>
        <w:spacing w:before="0" w:after="0"/>
        <w:jc w:val="both"/>
        <w:rPr>
          <w:rFonts w:ascii="Cantarell" w:hAnsi="Cantarell"/>
          <w:b/>
          <w:bCs/>
        </w:rPr>
      </w:pPr>
      <w:r>
        <w:rPr>
          <w:rFonts w:ascii="Cantarell" w:hAnsi="Cantarell"/>
          <w:b/>
          <w:bCs/>
        </w:rPr>
        <w:t>DevOps Engineer and AEM Admin</w:t>
        <w:tab/>
        <w:tab/>
        <w:tab/>
        <w:tab/>
        <w:tab/>
        <w:t>March 2018 - Sep 2018</w:t>
      </w:r>
    </w:p>
    <w:p>
      <w:pPr>
        <w:pStyle w:val="Normal"/>
        <w:spacing w:before="0" w:after="0"/>
        <w:jc w:val="both"/>
        <w:rPr>
          <w:rFonts w:ascii="Cantarell" w:hAnsi="Cantarell"/>
        </w:rPr>
      </w:pPr>
      <w:r>
        <w:rPr>
          <w:rFonts w:ascii="Cantarell" w:hAnsi="Cantarell"/>
        </w:rPr>
      </w:r>
    </w:p>
    <w:p>
      <w:pPr>
        <w:pStyle w:val="Normal"/>
        <w:numPr>
          <w:ilvl w:val="0"/>
          <w:numId w:val="5"/>
        </w:numPr>
        <w:spacing w:before="0" w:after="0"/>
        <w:jc w:val="both"/>
        <w:rPr>
          <w:rFonts w:ascii="Cantarell" w:hAnsi="Cantarell"/>
        </w:rPr>
      </w:pPr>
      <w:r>
        <w:rPr>
          <w:rFonts w:ascii="Cantarell" w:hAnsi="Cantarell"/>
        </w:rPr>
        <w:t>Handled the position on Lead Dev Operation for contractual position in Intel</w:t>
      </w:r>
    </w:p>
    <w:p>
      <w:pPr>
        <w:pStyle w:val="Normal"/>
        <w:numPr>
          <w:ilvl w:val="0"/>
          <w:numId w:val="5"/>
        </w:numPr>
        <w:spacing w:before="0" w:after="0"/>
        <w:jc w:val="both"/>
        <w:rPr>
          <w:rFonts w:ascii="Cantarell" w:hAnsi="Cantarell"/>
        </w:rPr>
      </w:pPr>
      <w:r>
        <w:rPr>
          <w:rFonts w:ascii="Cantarell" w:hAnsi="Cantarell"/>
        </w:rPr>
        <w:t>Worked on Github, Jenkins &amp; Ansible and excelled on maintaining the web server - apache</w:t>
      </w:r>
    </w:p>
    <w:p>
      <w:pPr>
        <w:pStyle w:val="Normal"/>
        <w:numPr>
          <w:ilvl w:val="0"/>
          <w:numId w:val="5"/>
        </w:numPr>
        <w:spacing w:before="0" w:after="0"/>
        <w:jc w:val="both"/>
        <w:rPr>
          <w:rFonts w:ascii="Cantarell" w:hAnsi="Cantarell"/>
        </w:rPr>
      </w:pPr>
      <w:r>
        <w:rPr>
          <w:rFonts w:ascii="Cantarell" w:hAnsi="Cantarell"/>
        </w:rPr>
        <w:t>Worked on migration of CMS tool from CQ5 to AEM 6</w:t>
      </w:r>
    </w:p>
    <w:p>
      <w:pPr>
        <w:pStyle w:val="Normal"/>
        <w:numPr>
          <w:ilvl w:val="0"/>
          <w:numId w:val="5"/>
        </w:numPr>
        <w:spacing w:before="0" w:after="0"/>
        <w:jc w:val="both"/>
        <w:rPr>
          <w:rFonts w:ascii="Cantarell" w:hAnsi="Cantarell"/>
        </w:rPr>
      </w:pPr>
      <w:r>
        <w:rPr>
          <w:rFonts w:ascii="Cantarell" w:hAnsi="Cantarell"/>
        </w:rPr>
        <w:t>Daily build and deployment on testing and qa environments and also weekly deployment on production</w:t>
      </w:r>
    </w:p>
    <w:p>
      <w:pPr>
        <w:pStyle w:val="Normal"/>
        <w:numPr>
          <w:ilvl w:val="0"/>
          <w:numId w:val="5"/>
        </w:numPr>
        <w:spacing w:before="0" w:after="0"/>
        <w:jc w:val="both"/>
        <w:rPr>
          <w:rFonts w:ascii="Cantarell" w:hAnsi="Cantarell"/>
        </w:rPr>
      </w:pPr>
      <w:r>
        <w:rPr>
          <w:rFonts w:ascii="Cantarell" w:hAnsi="Cantarell"/>
        </w:rPr>
        <w:t>Automate redundant tasks with bash scripting and curl.</w:t>
      </w:r>
    </w:p>
    <w:p>
      <w:pPr>
        <w:pStyle w:val="Normal"/>
        <w:numPr>
          <w:ilvl w:val="0"/>
          <w:numId w:val="5"/>
        </w:numPr>
        <w:spacing w:before="0" w:after="0"/>
        <w:jc w:val="both"/>
        <w:rPr>
          <w:rFonts w:ascii="Cantarell" w:hAnsi="Cantarell"/>
        </w:rPr>
      </w:pPr>
      <w:r>
        <w:rPr>
          <w:rFonts w:ascii="Cantarell" w:hAnsi="Cantarell"/>
        </w:rPr>
        <w:t>Optimising and maintaining apache with rewrite rule and replication and clustering</w:t>
      </w:r>
    </w:p>
    <w:p>
      <w:pPr>
        <w:pStyle w:val="Normal"/>
        <w:spacing w:before="0" w:after="0"/>
        <w:jc w:val="both"/>
        <w:rPr>
          <w:rFonts w:ascii="Cantarell" w:hAnsi="Cantarell"/>
        </w:rPr>
      </w:pPr>
      <w:r>
        <w:rPr>
          <w:rFonts w:ascii="Cantarell" w:hAnsi="Cantarell"/>
        </w:rPr>
      </w:r>
    </w:p>
    <w:p>
      <w:pPr>
        <w:pStyle w:val="Normal"/>
        <w:spacing w:before="0" w:after="0"/>
        <w:jc w:val="both"/>
        <w:rPr>
          <w:rFonts w:ascii="Cantarell" w:hAnsi="Cantarell"/>
        </w:rPr>
      </w:pPr>
      <w:r>
        <w:rPr>
          <w:rFonts w:ascii="Cantarell" w:hAnsi="Cantarell"/>
        </w:rPr>
      </w:r>
    </w:p>
    <w:p>
      <w:pPr>
        <w:pStyle w:val="Normal"/>
        <w:spacing w:before="0" w:after="0"/>
        <w:jc w:val="both"/>
        <w:rPr>
          <w:rFonts w:ascii="Cantarell" w:hAnsi="Cantarell"/>
        </w:rPr>
      </w:pPr>
      <w:r>
        <w:rPr>
          <w:rFonts w:ascii="Cantarell" w:hAnsi="Cantarell"/>
          <w:b/>
        </w:rPr>
        <w:t>Publicis, Sapient, Noida, India</w:t>
        <w:tab/>
        <w:tab/>
        <w:t xml:space="preserve">           </w:t>
        <w:tab/>
        <w:tab/>
        <w:t xml:space="preserve">             </w:t>
      </w:r>
      <w:r>
        <w:rPr>
          <w:rFonts w:ascii="Cantarell" w:hAnsi="Cantarell"/>
          <w:b/>
          <w:bCs/>
        </w:rPr>
        <w:t>Project – Goldman Sachs, USA</w:t>
      </w:r>
    </w:p>
    <w:p>
      <w:pPr>
        <w:pStyle w:val="Normal"/>
        <w:spacing w:before="0" w:after="0"/>
        <w:jc w:val="both"/>
        <w:rPr>
          <w:rFonts w:ascii="Cantarell" w:hAnsi="Cantarell"/>
        </w:rPr>
      </w:pPr>
      <w:r>
        <w:rPr>
          <w:rFonts w:ascii="Cantarell" w:hAnsi="Cantarell"/>
          <w:b/>
        </w:rPr>
        <w:t>DevOps Engineer</w:t>
        <w:tab/>
        <w:tab/>
        <w:tab/>
        <w:tab/>
        <w:tab/>
        <w:tab/>
        <w:tab/>
        <w:t>July 2014 - March 2018</w:t>
      </w:r>
    </w:p>
    <w:p>
      <w:pPr>
        <w:pStyle w:val="Normal"/>
        <w:spacing w:before="0" w:after="0"/>
        <w:jc w:val="both"/>
        <w:rPr>
          <w:b/>
        </w:rPr>
      </w:pPr>
      <w:r>
        <w:rPr>
          <w:b/>
        </w:rPr>
      </w:r>
    </w:p>
    <w:p>
      <w:pPr>
        <w:pStyle w:val="Normal"/>
        <w:numPr>
          <w:ilvl w:val="0"/>
          <w:numId w:val="7"/>
        </w:numPr>
        <w:spacing w:before="0" w:after="0"/>
        <w:jc w:val="both"/>
        <w:rPr>
          <w:rFonts w:ascii="Cantarell" w:hAnsi="Cantarell"/>
          <w:b w:val="false"/>
          <w:bCs w:val="false"/>
        </w:rPr>
      </w:pPr>
      <w:r>
        <w:rPr>
          <w:rFonts w:ascii="Cantarell" w:hAnsi="Cantarell"/>
          <w:b w:val="false"/>
          <w:bCs w:val="false"/>
        </w:rPr>
        <w:t>Deployment and operations tasks throughout all stages of the development lifecycle.</w:t>
      </w:r>
    </w:p>
    <w:p>
      <w:pPr>
        <w:pStyle w:val="Normal"/>
        <w:numPr>
          <w:ilvl w:val="0"/>
          <w:numId w:val="7"/>
        </w:numPr>
        <w:spacing w:before="0" w:after="0"/>
        <w:jc w:val="both"/>
        <w:rPr>
          <w:rFonts w:ascii="Cantarell" w:hAnsi="Cantarell"/>
          <w:b w:val="false"/>
          <w:bCs w:val="false"/>
        </w:rPr>
      </w:pPr>
      <w:r>
        <w:rPr>
          <w:rFonts w:ascii="Cantarell" w:hAnsi="Cantarell"/>
          <w:b w:val="false"/>
          <w:bCs w:val="false"/>
        </w:rPr>
        <w:t>Responsible of taking care more than 200 VM’s deployed for Dev, QA and Prod.</w:t>
      </w:r>
    </w:p>
    <w:p>
      <w:pPr>
        <w:pStyle w:val="Normal"/>
        <w:numPr>
          <w:ilvl w:val="0"/>
          <w:numId w:val="7"/>
        </w:numPr>
        <w:spacing w:before="0" w:after="0"/>
        <w:jc w:val="both"/>
        <w:rPr>
          <w:rFonts w:ascii="Cantarell" w:hAnsi="Cantarell"/>
          <w:b w:val="false"/>
          <w:bCs w:val="false"/>
        </w:rPr>
      </w:pPr>
      <w:r>
        <w:rPr>
          <w:rFonts w:ascii="Cantarell" w:hAnsi="Cantarell"/>
          <w:b w:val="false"/>
          <w:bCs w:val="false"/>
        </w:rPr>
        <w:t>Administrating &amp; core responsible of CMS tools like Adobe CQ (6.1), Adobe AEM (5.6.1) and Atlassian Confluence (5.0.2)</w:t>
      </w:r>
    </w:p>
    <w:p>
      <w:pPr>
        <w:pStyle w:val="Normal"/>
        <w:numPr>
          <w:ilvl w:val="0"/>
          <w:numId w:val="7"/>
        </w:numPr>
        <w:spacing w:before="0" w:after="0"/>
        <w:jc w:val="both"/>
        <w:rPr>
          <w:rFonts w:ascii="Cantarell" w:hAnsi="Cantarell"/>
          <w:b w:val="false"/>
          <w:bCs w:val="false"/>
        </w:rPr>
      </w:pPr>
      <w:r>
        <w:rPr>
          <w:rFonts w:ascii="Cantarell" w:hAnsi="Cantarell"/>
          <w:b w:val="false"/>
          <w:bCs w:val="false"/>
        </w:rPr>
        <w:t>Daily build and deployment on testing and qa environments and also weekly deployment on production.</w:t>
      </w:r>
    </w:p>
    <w:p>
      <w:pPr>
        <w:pStyle w:val="Normal"/>
        <w:numPr>
          <w:ilvl w:val="0"/>
          <w:numId w:val="7"/>
        </w:numPr>
        <w:spacing w:before="0" w:after="0"/>
        <w:jc w:val="both"/>
        <w:rPr>
          <w:rFonts w:ascii="Cantarell" w:hAnsi="Cantarell"/>
          <w:b w:val="false"/>
          <w:bCs w:val="false"/>
        </w:rPr>
      </w:pPr>
      <w:r>
        <w:rPr>
          <w:rFonts w:ascii="Cantarell" w:hAnsi="Cantarell"/>
          <w:b w:val="false"/>
          <w:bCs w:val="false"/>
        </w:rPr>
        <w:t>Optimising and maintaining apache with rewrite rule and replication and clustering.</w:t>
      </w:r>
    </w:p>
    <w:p>
      <w:pPr>
        <w:pStyle w:val="Normal"/>
        <w:numPr>
          <w:ilvl w:val="0"/>
          <w:numId w:val="7"/>
        </w:numPr>
        <w:spacing w:before="0" w:after="0"/>
        <w:jc w:val="both"/>
        <w:rPr>
          <w:rFonts w:ascii="Cantarell" w:hAnsi="Cantarell"/>
          <w:b w:val="false"/>
          <w:bCs w:val="false"/>
        </w:rPr>
      </w:pPr>
      <w:r>
        <w:rPr>
          <w:rFonts w:ascii="Cantarell" w:hAnsi="Cantarell"/>
          <w:b w:val="false"/>
          <w:bCs w:val="false"/>
        </w:rPr>
        <w:t>Administrator of Adobe CQ5 application</w:t>
      </w:r>
    </w:p>
    <w:p>
      <w:pPr>
        <w:pStyle w:val="Normal"/>
        <w:numPr>
          <w:ilvl w:val="0"/>
          <w:numId w:val="7"/>
        </w:numPr>
        <w:spacing w:before="0" w:after="0"/>
        <w:jc w:val="both"/>
        <w:rPr>
          <w:rFonts w:ascii="Cantarell" w:hAnsi="Cantarell"/>
          <w:b w:val="false"/>
          <w:bCs w:val="false"/>
        </w:rPr>
      </w:pPr>
      <w:r>
        <w:rPr>
          <w:rFonts w:ascii="Cantarell" w:hAnsi="Cantarell"/>
          <w:b w:val="false"/>
          <w:bCs w:val="false"/>
        </w:rPr>
        <w:t>Configuring monitoring using Nagios and adding new hosts as per requirement.</w:t>
      </w:r>
    </w:p>
    <w:p>
      <w:pPr>
        <w:pStyle w:val="Normal"/>
        <w:numPr>
          <w:ilvl w:val="0"/>
          <w:numId w:val="7"/>
        </w:numPr>
        <w:spacing w:before="0" w:after="0"/>
        <w:jc w:val="both"/>
        <w:rPr>
          <w:rFonts w:ascii="Cantarell" w:hAnsi="Cantarell"/>
          <w:b w:val="false"/>
          <w:bCs w:val="false"/>
        </w:rPr>
      </w:pPr>
      <w:r>
        <w:rPr>
          <w:rFonts w:ascii="Cantarell" w:hAnsi="Cantarell"/>
          <w:b w:val="false"/>
          <w:bCs w:val="false"/>
        </w:rPr>
        <w:t>Carrying out regular activities of build and deployment using Jenkins</w:t>
      </w:r>
    </w:p>
    <w:p>
      <w:pPr>
        <w:pStyle w:val="Normal"/>
        <w:numPr>
          <w:ilvl w:val="0"/>
          <w:numId w:val="7"/>
        </w:numPr>
        <w:spacing w:before="0" w:after="0"/>
        <w:jc w:val="both"/>
        <w:rPr>
          <w:rFonts w:ascii="Cantarell" w:hAnsi="Cantarell"/>
          <w:b w:val="false"/>
          <w:bCs w:val="false"/>
        </w:rPr>
      </w:pPr>
      <w:r>
        <w:rPr>
          <w:rFonts w:ascii="Cantarell" w:hAnsi="Cantarell"/>
          <w:b w:val="false"/>
          <w:bCs w:val="false"/>
        </w:rPr>
        <w:t>Maintaining Shell Scripts for Backup and other daily basis tasks</w:t>
      </w:r>
    </w:p>
    <w:p>
      <w:pPr>
        <w:pStyle w:val="Normal"/>
        <w:spacing w:before="0" w:after="0"/>
        <w:jc w:val="both"/>
        <w:rPr>
          <w:rFonts w:ascii="Cantarell" w:hAnsi="Cantarell"/>
          <w:b w:val="false"/>
          <w:bCs w:val="false"/>
        </w:rPr>
      </w:pPr>
      <w:r>
        <w:rPr>
          <w:rFonts w:ascii="Cantarell" w:hAnsi="Cantarell"/>
          <w:b w:val="false"/>
          <w:bCs w:val="false"/>
        </w:rPr>
      </w:r>
    </w:p>
    <w:p>
      <w:pPr>
        <w:pStyle w:val="Normal"/>
        <w:spacing w:before="0" w:after="0"/>
        <w:jc w:val="both"/>
        <w:rPr>
          <w:rFonts w:ascii="Cantarell" w:hAnsi="Cantarell"/>
          <w:b w:val="false"/>
          <w:bCs w:val="false"/>
        </w:rPr>
      </w:pPr>
      <w:r>
        <w:rPr>
          <w:rFonts w:ascii="Cantarell" w:hAnsi="Cantarell"/>
          <w:b w:val="false"/>
          <w:bCs w:val="false"/>
        </w:rPr>
      </w:r>
    </w:p>
    <w:p>
      <w:pPr>
        <w:pStyle w:val="Normal"/>
        <w:spacing w:before="0" w:after="0"/>
        <w:jc w:val="both"/>
        <w:rPr>
          <w:rFonts w:ascii="Cantarell" w:hAnsi="Cantarell"/>
          <w:b/>
          <w:bCs/>
        </w:rPr>
      </w:pPr>
      <w:r>
        <w:rPr>
          <w:rFonts w:ascii="Cantarell" w:hAnsi="Cantarell"/>
          <w:b/>
          <w:bCs/>
        </w:rPr>
        <w:t>HCL technologies, Noida, India</w:t>
        <w:tab/>
        <w:tab/>
        <w:tab/>
        <w:tab/>
        <w:tab/>
        <w:tab/>
        <w:t xml:space="preserve">        Project - Ebay</w:t>
      </w:r>
    </w:p>
    <w:p>
      <w:pPr>
        <w:pStyle w:val="Normal"/>
        <w:spacing w:before="0" w:after="0"/>
        <w:jc w:val="both"/>
        <w:rPr>
          <w:rFonts w:ascii="Cantarell" w:hAnsi="Cantarell"/>
          <w:b/>
          <w:bCs/>
        </w:rPr>
      </w:pPr>
      <w:r>
        <w:rPr>
          <w:rFonts w:ascii="Cantarell" w:hAnsi="Cantarell"/>
          <w:b/>
          <w:bCs/>
        </w:rPr>
        <w:t>Linux System Administrator</w:t>
        <w:tab/>
        <w:tab/>
        <w:tab/>
        <w:tab/>
        <w:t xml:space="preserve">     </w:t>
        <w:tab/>
        <w:tab/>
        <w:t xml:space="preserve">           June 2012 -July2014</w:t>
      </w:r>
    </w:p>
    <w:p>
      <w:pPr>
        <w:pStyle w:val="Normal"/>
        <w:spacing w:before="0" w:after="0"/>
        <w:jc w:val="both"/>
        <w:rPr>
          <w:rFonts w:ascii="Cantarell" w:hAnsi="Cantarell"/>
          <w:b w:val="false"/>
          <w:bCs w:val="false"/>
        </w:rPr>
      </w:pPr>
      <w:r>
        <w:rPr>
          <w:rFonts w:ascii="Cantarell" w:hAnsi="Cantarell"/>
          <w:b w:val="false"/>
          <w:bCs w:val="false"/>
        </w:rPr>
        <w:t xml:space="preserve"> </w:t>
      </w:r>
    </w:p>
    <w:p>
      <w:pPr>
        <w:pStyle w:val="Normal"/>
        <w:numPr>
          <w:ilvl w:val="0"/>
          <w:numId w:val="6"/>
        </w:numPr>
        <w:spacing w:before="0" w:after="0"/>
        <w:jc w:val="both"/>
        <w:rPr>
          <w:rFonts w:ascii="Cantarell" w:hAnsi="Cantarell"/>
          <w:b w:val="false"/>
          <w:bCs w:val="false"/>
        </w:rPr>
      </w:pPr>
      <w:r>
        <w:rPr>
          <w:rFonts w:ascii="Cantarell" w:hAnsi="Cantarell"/>
          <w:b w:val="false"/>
          <w:bCs w:val="false"/>
        </w:rPr>
        <w:t>Handling the profile of Release Manager &amp; System administrator.</w:t>
      </w:r>
    </w:p>
    <w:p>
      <w:pPr>
        <w:pStyle w:val="Normal"/>
        <w:numPr>
          <w:ilvl w:val="0"/>
          <w:numId w:val="6"/>
        </w:numPr>
        <w:spacing w:before="0" w:after="0"/>
        <w:jc w:val="both"/>
        <w:rPr>
          <w:rFonts w:ascii="Cantarell" w:hAnsi="Cantarell"/>
          <w:b w:val="false"/>
          <w:bCs w:val="false"/>
        </w:rPr>
      </w:pPr>
      <w:r>
        <w:rPr>
          <w:rFonts w:ascii="Cantarell" w:hAnsi="Cantarell"/>
          <w:b w:val="false"/>
          <w:bCs w:val="false"/>
        </w:rPr>
        <w:t>Maintaining/Configuring web-server (apache) and providing Weblogic Support as per application requirement.</w:t>
      </w:r>
    </w:p>
    <w:p>
      <w:pPr>
        <w:pStyle w:val="Normal"/>
        <w:numPr>
          <w:ilvl w:val="0"/>
          <w:numId w:val="6"/>
        </w:numPr>
        <w:spacing w:before="0" w:after="0"/>
        <w:jc w:val="both"/>
        <w:rPr>
          <w:rFonts w:ascii="Cantarell" w:hAnsi="Cantarell"/>
          <w:b w:val="false"/>
          <w:bCs w:val="false"/>
        </w:rPr>
      </w:pPr>
      <w:r>
        <w:rPr>
          <w:rFonts w:ascii="Cantarell" w:hAnsi="Cantarell"/>
          <w:b w:val="false"/>
          <w:bCs w:val="false"/>
        </w:rPr>
        <w:t>User Administration, patch and File management on Linux servers.</w:t>
      </w:r>
    </w:p>
    <w:p>
      <w:pPr>
        <w:pStyle w:val="Normal"/>
        <w:numPr>
          <w:ilvl w:val="0"/>
          <w:numId w:val="6"/>
        </w:numPr>
        <w:spacing w:before="0" w:after="0"/>
        <w:jc w:val="both"/>
        <w:rPr>
          <w:rFonts w:ascii="Cantarell" w:hAnsi="Cantarell"/>
          <w:b w:val="false"/>
          <w:bCs w:val="false"/>
        </w:rPr>
      </w:pPr>
      <w:r>
        <w:rPr>
          <w:rFonts w:ascii="Cantarell" w:hAnsi="Cantarell"/>
          <w:b w:val="false"/>
          <w:bCs w:val="false"/>
        </w:rPr>
        <w:t>Monitoring using open source tools like Nagios &amp; bugzilla.</w:t>
      </w:r>
    </w:p>
    <w:p>
      <w:pPr>
        <w:pStyle w:val="Normal"/>
        <w:numPr>
          <w:ilvl w:val="0"/>
          <w:numId w:val="6"/>
        </w:numPr>
        <w:spacing w:before="0" w:after="0"/>
        <w:jc w:val="both"/>
        <w:rPr>
          <w:rFonts w:ascii="Cantarell" w:hAnsi="Cantarell"/>
          <w:b w:val="false"/>
          <w:bCs w:val="false"/>
        </w:rPr>
      </w:pPr>
      <w:r>
        <w:rPr>
          <w:rFonts w:ascii="Cantarell" w:hAnsi="Cantarell"/>
          <w:b w:val="false"/>
          <w:bCs w:val="false"/>
        </w:rPr>
        <w:t>Coordinated the implementation of the infrastructure releases. and Maintenance of weblogic servers</w:t>
      </w:r>
    </w:p>
    <w:p>
      <w:pPr>
        <w:pStyle w:val="Normal"/>
        <w:numPr>
          <w:ilvl w:val="0"/>
          <w:numId w:val="6"/>
        </w:numPr>
        <w:spacing w:before="0" w:after="0"/>
        <w:jc w:val="both"/>
        <w:rPr>
          <w:rFonts w:ascii="Cantarell" w:hAnsi="Cantarell"/>
          <w:b w:val="false"/>
          <w:bCs w:val="false"/>
        </w:rPr>
      </w:pPr>
      <w:r>
        <w:rPr>
          <w:rFonts w:ascii="Cantarell" w:hAnsi="Cantarell"/>
          <w:b w:val="false"/>
          <w:bCs w:val="false"/>
        </w:rPr>
        <w:t>Managing Remote servers and ensuring their uptime and availability</w:t>
      </w:r>
    </w:p>
    <w:p>
      <w:pPr>
        <w:pStyle w:val="Normal"/>
        <w:numPr>
          <w:ilvl w:val="0"/>
          <w:numId w:val="6"/>
        </w:numPr>
        <w:spacing w:before="0" w:after="0"/>
        <w:jc w:val="both"/>
        <w:rPr>
          <w:rFonts w:ascii="Cantarell" w:hAnsi="Cantarell"/>
          <w:b w:val="false"/>
          <w:bCs w:val="false"/>
        </w:rPr>
      </w:pPr>
      <w:r>
        <w:rPr>
          <w:rFonts w:ascii="Cantarell" w:hAnsi="Cantarell"/>
          <w:b w:val="false"/>
          <w:bCs w:val="false"/>
        </w:rPr>
        <w:t>Writing scripts to automate repetitive tasks and scheduling CRON jobs</w:t>
      </w:r>
    </w:p>
    <w:p>
      <w:pPr>
        <w:pStyle w:val="Normal"/>
        <w:numPr>
          <w:ilvl w:val="0"/>
          <w:numId w:val="0"/>
        </w:numPr>
        <w:spacing w:before="0" w:after="0"/>
        <w:ind w:hanging="0" w:left="720"/>
        <w:jc w:val="both"/>
        <w:rPr>
          <w:rFonts w:ascii="Cantarell" w:hAnsi="Cantarell"/>
          <w:b w:val="false"/>
          <w:bCs w:val="false"/>
        </w:rPr>
      </w:pPr>
      <w:r>
        <w:rPr>
          <w:rFonts w:ascii="Cantarell" w:hAnsi="Cantarell"/>
          <w:b w:val="false"/>
          <w:bCs w:val="false"/>
        </w:rPr>
      </w:r>
    </w:p>
    <w:p>
      <w:pPr>
        <w:pStyle w:val="Normal"/>
        <w:spacing w:before="0" w:after="0"/>
        <w:rPr>
          <w:rFonts w:ascii="Cantarell" w:hAnsi="Cantarell"/>
        </w:rPr>
      </w:pPr>
      <w:r>
        <w:rPr>
          <w:rFonts w:ascii="Cantarell" w:hAnsi="Cantarell"/>
          <w:b/>
          <w:bCs/>
          <w:u w:val="single"/>
        </w:rPr>
        <w:t xml:space="preserve">EDUCATION :  </w:t>
      </w:r>
      <w:r>
        <w:rPr>
          <w:rFonts w:ascii="Cantarell" w:hAnsi="Cantarell"/>
          <w:u w:val="single"/>
        </w:rPr>
        <w:t xml:space="preserve"> </w:t>
      </w:r>
    </w:p>
    <w:p>
      <w:pPr>
        <w:pStyle w:val="Normal"/>
        <w:spacing w:before="0" w:after="0"/>
        <w:rPr>
          <w:rFonts w:ascii="Cantarell" w:hAnsi="Cantarell"/>
        </w:rPr>
      </w:pPr>
      <w:r>
        <w:rPr>
          <w:rFonts w:ascii="Cantarell" w:hAnsi="Cantarell"/>
          <w:u w:val="none"/>
        </w:rPr>
        <w:t>B.tech (Computer Science )</w:t>
        <w:tab/>
        <w:tab/>
        <w:tab/>
        <w:tab/>
        <w:tab/>
        <w:t xml:space="preserve">           June 2008 - June 2012</w:t>
      </w:r>
    </w:p>
    <w:p>
      <w:pPr>
        <w:pStyle w:val="Normal"/>
        <w:spacing w:before="0" w:after="0"/>
        <w:rPr>
          <w:rFonts w:ascii="Cantarell" w:hAnsi="Cantarell"/>
          <w:u w:val="none"/>
        </w:rPr>
      </w:pPr>
      <w:r>
        <w:rPr>
          <w:rFonts w:ascii="Cantarell" w:hAnsi="Cantarell"/>
          <w:u w:val="none"/>
        </w:rPr>
        <w:t>SDDIET( Kurukshetra University)</w:t>
      </w:r>
    </w:p>
    <w:p>
      <w:pPr>
        <w:pStyle w:val="Normal"/>
        <w:spacing w:before="0" w:after="0"/>
        <w:rPr>
          <w:rFonts w:ascii="Cantarell" w:hAnsi="Cantarell"/>
          <w:u w:val="none"/>
        </w:rPr>
      </w:pPr>
      <w:r>
        <w:rPr>
          <w:rFonts w:ascii="Cantarell" w:hAnsi="Cantarell"/>
          <w:b/>
          <w:bCs/>
          <w:sz w:val="21"/>
          <w:szCs w:val="21"/>
          <w:u w:val="none"/>
        </w:rPr>
        <w:t>CERTIFICATION</w:t>
      </w:r>
      <w:r>
        <w:rPr>
          <w:rFonts w:ascii="Cantarell" w:hAnsi="Cantarell"/>
          <w:u w:val="none"/>
        </w:rPr>
        <w:t>:-</w:t>
      </w:r>
    </w:p>
    <w:p>
      <w:pPr>
        <w:pStyle w:val="Normal"/>
        <w:spacing w:before="0" w:after="0"/>
        <w:rPr>
          <w:rFonts w:ascii="Cantarell" w:hAnsi="Cantarell"/>
          <w:u w:val="none"/>
        </w:rPr>
      </w:pPr>
      <w:hyperlink r:id="rId6">
        <w:r>
          <w:rPr>
            <w:rStyle w:val="Hyperlink"/>
            <w:rFonts w:ascii="Cantarell" w:hAnsi="Cantarell"/>
            <w:u w:val="none"/>
          </w:rPr>
          <w:t>https://www.credly.com/users/sheena-arora.1fa6d496/badges</w:t>
        </w:r>
      </w:hyperlink>
      <w:r>
        <w:rPr>
          <w:rFonts w:ascii="Cantarell" w:hAnsi="Cantarell"/>
          <w:u w:val="none"/>
        </w:rPr>
        <w:tab/>
      </w:r>
    </w:p>
    <w:p>
      <w:pPr>
        <w:pStyle w:val="Normal"/>
        <w:spacing w:before="0" w:after="0"/>
        <w:rPr>
          <w:rFonts w:ascii="Cantarell" w:hAnsi="Cantarell"/>
          <w:u w:val="none"/>
        </w:rPr>
      </w:pPr>
      <w:r>
        <w:rPr>
          <w:rFonts w:ascii="Cantarell" w:hAnsi="Cantarell"/>
          <w:u w:val="none"/>
        </w:rPr>
        <w:t>RHCE Certified - Issued May 2013 Credential ID 130-171-806</w:t>
      </w:r>
    </w:p>
    <w:sectPr>
      <w:footerReference w:type="even" r:id="rId7"/>
      <w:footerReference w:type="default" r:id="rId8"/>
      <w:footerReference w:type="first" r:id="rId9"/>
      <w:type w:val="nextPage"/>
      <w:pgSz w:w="11906" w:h="16838"/>
      <w:pgMar w:left="1440" w:right="1440" w:gutter="0" w:header="0" w:top="1440" w:footer="708" w:bottom="144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ntarel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9">
              <wp:simplePos x="0" y="0"/>
              <wp:positionH relativeFrom="page">
                <wp:posOffset>635</wp:posOffset>
              </wp:positionH>
              <wp:positionV relativeFrom="page">
                <wp:posOffset>10248900</wp:posOffset>
              </wp:positionV>
              <wp:extent cx="7560310" cy="252095"/>
              <wp:effectExtent l="0" t="0" r="0" b="0"/>
              <wp:wrapNone/>
              <wp:docPr id="4" name="Frame1"/>
              <a:graphic xmlns:a="http://schemas.openxmlformats.org/drawingml/2006/main">
                <a:graphicData uri="http://schemas.microsoft.com/office/word/2010/wordprocessingShape">
                  <wps:wsp>
                    <wps:cNvSpPr/>
                    <wps:spPr>
                      <a:xfrm>
                        <a:off x="0" y="0"/>
                        <a:ext cx="7560360" cy="252000"/>
                      </a:xfrm>
                      <a:prstGeom prst="rect">
                        <a:avLst/>
                      </a:prstGeom>
                      <a:noFill/>
                      <a:ln w="0">
                        <a:noFill/>
                      </a:ln>
                    </wps:spPr>
                    <wps:style>
                      <a:lnRef idx="0"/>
                      <a:fillRef idx="0"/>
                      <a:effectRef idx="0"/>
                      <a:fontRef idx="minor"/>
                    </wps:style>
                    <wps:txbx>
                      <w:txbxContent>
                        <w:p>
                          <w:pPr>
                            <w:pStyle w:val="FrameContents"/>
                            <w:spacing w:before="0" w:after="0"/>
                            <w:rPr>
                              <w:rFonts w:ascii="Arial" w:hAnsi="Arial" w:cs="Arial"/>
                              <w:color w:val="000000"/>
                              <w:sz w:val="18"/>
                            </w:rPr>
                          </w:pPr>
                          <w:r>
                            <w:rPr>
                              <w:rFonts w:cs="Arial" w:ascii="Arial" w:hAnsi="Arial"/>
                              <w:color w:val="000000"/>
                              <w:sz w:val="18"/>
                            </w:rPr>
                            <w:t> </w:t>
                          </w:r>
                        </w:p>
                      </w:txbxContent>
                    </wps:txbx>
                    <wps:bodyPr lIns="254160" tIns="0" bIns="0" anchor="t">
                      <a:noAutofit/>
                    </wps:bodyPr>
                  </wps:wsp>
                </a:graphicData>
              </a:graphic>
            </wp:anchor>
          </w:drawing>
        </mc:Choice>
        <mc:Fallback>
          <w:pict>
            <v:rect id="shape_0" ID="Frame1" path="m0,0l-2147483645,0l-2147483645,-2147483646l0,-2147483646xe" stroked="f" o:allowincell="f" style="position:absolute;margin-left:0.05pt;margin-top:807pt;width:595.25pt;height:19.8pt;mso-wrap-style:square;v-text-anchor:top;mso-position-horizontal-relative:page;mso-position-vertical-relative:page">
              <v:fill o:detectmouseclick="t" on="false"/>
              <v:stroke color="#3465a4" joinstyle="round" endcap="flat"/>
              <v:textbox>
                <w:txbxContent>
                  <w:p>
                    <w:pPr>
                      <w:pStyle w:val="FrameContents"/>
                      <w:spacing w:before="0" w:after="0"/>
                      <w:rPr>
                        <w:rFonts w:ascii="Arial" w:hAnsi="Arial" w:cs="Arial"/>
                        <w:color w:val="000000"/>
                        <w:sz w:val="18"/>
                      </w:rPr>
                    </w:pPr>
                    <w:r>
                      <w:rPr>
                        <w:rFonts w:cs="Arial" w:ascii="Arial" w:hAnsi="Arial"/>
                        <w:color w:val="000000"/>
                        <w:sz w:val="18"/>
                      </w:rPr>
                      <w:t> </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9">
              <wp:simplePos x="0" y="0"/>
              <wp:positionH relativeFrom="page">
                <wp:posOffset>635</wp:posOffset>
              </wp:positionH>
              <wp:positionV relativeFrom="page">
                <wp:posOffset>10248900</wp:posOffset>
              </wp:positionV>
              <wp:extent cx="7560310" cy="252095"/>
              <wp:effectExtent l="0" t="0" r="0" b="0"/>
              <wp:wrapNone/>
              <wp:docPr id="5" name="Frame1"/>
              <a:graphic xmlns:a="http://schemas.openxmlformats.org/drawingml/2006/main">
                <a:graphicData uri="http://schemas.microsoft.com/office/word/2010/wordprocessingShape">
                  <wps:wsp>
                    <wps:cNvSpPr/>
                    <wps:spPr>
                      <a:xfrm>
                        <a:off x="0" y="0"/>
                        <a:ext cx="7560360" cy="252000"/>
                      </a:xfrm>
                      <a:prstGeom prst="rect">
                        <a:avLst/>
                      </a:prstGeom>
                      <a:noFill/>
                      <a:ln w="0">
                        <a:noFill/>
                      </a:ln>
                    </wps:spPr>
                    <wps:style>
                      <a:lnRef idx="0"/>
                      <a:fillRef idx="0"/>
                      <a:effectRef idx="0"/>
                      <a:fontRef idx="minor"/>
                    </wps:style>
                    <wps:txbx>
                      <w:txbxContent>
                        <w:p>
                          <w:pPr>
                            <w:pStyle w:val="FrameContents"/>
                            <w:spacing w:before="0" w:after="0"/>
                            <w:rPr>
                              <w:rFonts w:ascii="Arial" w:hAnsi="Arial" w:cs="Arial"/>
                              <w:color w:val="000000"/>
                              <w:sz w:val="18"/>
                            </w:rPr>
                          </w:pPr>
                          <w:r>
                            <w:rPr>
                              <w:rFonts w:cs="Arial" w:ascii="Arial" w:hAnsi="Arial"/>
                              <w:color w:val="000000"/>
                              <w:sz w:val="18"/>
                            </w:rPr>
                            <w:t> </w:t>
                          </w:r>
                        </w:p>
                      </w:txbxContent>
                    </wps:txbx>
                    <wps:bodyPr lIns="254160" tIns="0" bIns="0" anchor="t">
                      <a:noAutofit/>
                    </wps:bodyPr>
                  </wps:wsp>
                </a:graphicData>
              </a:graphic>
            </wp:anchor>
          </w:drawing>
        </mc:Choice>
        <mc:Fallback>
          <w:pict>
            <v:rect id="shape_0" ID="Frame1" path="m0,0l-2147483645,0l-2147483645,-2147483646l0,-2147483646xe" stroked="f" o:allowincell="f" style="position:absolute;margin-left:0.05pt;margin-top:807pt;width:595.25pt;height:19.8pt;mso-wrap-style:square;v-text-anchor:top;mso-position-horizontal-relative:page;mso-position-vertical-relative:page">
              <v:fill o:detectmouseclick="t" on="false"/>
              <v:stroke color="#3465a4" joinstyle="round" endcap="flat"/>
              <v:textbox>
                <w:txbxContent>
                  <w:p>
                    <w:pPr>
                      <w:pStyle w:val="FrameContents"/>
                      <w:spacing w:before="0" w:after="0"/>
                      <w:rPr>
                        <w:rFonts w:ascii="Arial" w:hAnsi="Arial" w:cs="Arial"/>
                        <w:color w:val="000000"/>
                        <w:sz w:val="18"/>
                      </w:rPr>
                    </w:pPr>
                    <w:r>
                      <w:rPr>
                        <w:rFonts w:cs="Arial" w:ascii="Arial" w:hAnsi="Arial"/>
                        <w:color w:val="000000"/>
                        <w:sz w:val="18"/>
                      </w:rPr>
                      <w:t> </w:t>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pPr>
      <w:keepNext w:val="true"/>
      <w:keepLines/>
      <w:spacing w:before="480" w:after="0"/>
      <w:outlineLvl w:val="0"/>
    </w:pPr>
    <w:rPr>
      <w:rFonts w:ascii="Calibri Light" w:hAnsi="Calibri Light" w:eastAsia="" w:cs="" w:asciiTheme="majorHAnsi" w:cstheme="majorBidi" w:eastAsiaTheme="majorEastAsia" w:hAnsiTheme="majorHAnsi"/>
      <w:b/>
      <w:bCs/>
      <w:color w:themeColor="accent1" w:themeShade="bf" w:val="2E74B5"/>
      <w:sz w:val="28"/>
      <w:szCs w:val="28"/>
    </w:rPr>
  </w:style>
  <w:style w:type="paragraph" w:styleId="Heading2">
    <w:name w:val="Heading 2"/>
    <w:basedOn w:val="Normal"/>
    <w:link w:val="Heading2Char"/>
    <w:uiPriority w:val="9"/>
    <w:unhideWhenUsed/>
    <w:qFormat/>
    <w:pPr>
      <w:widowControl w:val="false"/>
      <w:spacing w:lineRule="auto" w:line="240" w:before="0" w:after="0"/>
      <w:ind w:left="1360"/>
      <w:outlineLvl w:val="1"/>
    </w:pPr>
    <w:rPr>
      <w:rFonts w:ascii="Calibri" w:hAnsi="Calibri" w:eastAsia="Calibri" w:cs="Calibri"/>
      <w:b/>
      <w:bCs/>
      <w:lang w:val="en-US"/>
    </w:rPr>
  </w:style>
  <w:style w:type="paragraph" w:styleId="Heading3">
    <w:name w:val="Heading 3"/>
    <w:basedOn w:val="Normal"/>
    <w:next w:val="Normal"/>
    <w:link w:val="Heading3Char"/>
    <w:uiPriority w:val="9"/>
    <w:semiHidden/>
    <w:unhideWhenUsed/>
    <w:qFormat/>
    <w:pPr>
      <w:keepNext w:val="true"/>
      <w:keepLines/>
      <w:spacing w:before="200" w:after="0"/>
      <w:outlineLvl w:val="2"/>
    </w:pPr>
    <w:rPr>
      <w:rFonts w:ascii="Calibri Light" w:hAnsi="Calibri Light" w:eastAsia="" w:cs="" w:asciiTheme="majorHAnsi" w:cstheme="majorBidi" w:eastAsiaTheme="majorEastAsia" w:hAnsiTheme="majorHAnsi"/>
      <w:b/>
      <w:bCs/>
      <w:color w:themeColor="accent1" w:val="5B9BD5"/>
    </w:rPr>
  </w:style>
  <w:style w:type="paragraph" w:styleId="Heading4">
    <w:name w:val="Heading 4"/>
    <w:basedOn w:val="Normal"/>
    <w:next w:val="Normal"/>
    <w:link w:val="Heading4Char"/>
    <w:uiPriority w:val="9"/>
    <w:semiHidden/>
    <w:unhideWhenUsed/>
    <w:qFormat/>
    <w:pPr>
      <w:keepNext w:val="true"/>
      <w:keepLines/>
      <w:spacing w:before="200" w:after="0"/>
      <w:outlineLvl w:val="3"/>
    </w:pPr>
    <w:rPr>
      <w:rFonts w:ascii="Calibri Light" w:hAnsi="Calibri Light" w:eastAsia="" w:cs="" w:asciiTheme="majorHAnsi" w:cstheme="majorBidi" w:eastAsiaTheme="majorEastAsia" w:hAnsiTheme="majorHAnsi"/>
      <w:b/>
      <w:bCs/>
      <w:i/>
      <w:iCs/>
      <w:color w:themeColor="accent1" w:val="5B9BD5"/>
    </w:rPr>
  </w:style>
  <w:style w:type="paragraph" w:styleId="Heading5">
    <w:name w:val="Heading 5"/>
    <w:basedOn w:val="Normal"/>
    <w:next w:val="Normal"/>
    <w:link w:val="Heading5Char"/>
    <w:uiPriority w:val="9"/>
    <w:semiHidden/>
    <w:unhideWhenUsed/>
    <w:qFormat/>
    <w:pPr>
      <w:keepNext w:val="true"/>
      <w:keepLines/>
      <w:spacing w:before="200" w:after="0"/>
      <w:outlineLvl w:val="4"/>
    </w:pPr>
    <w:rPr>
      <w:rFonts w:ascii="Calibri Light" w:hAnsi="Calibri Light" w:eastAsia="" w:cs="" w:asciiTheme="majorHAnsi" w:cstheme="majorBidi" w:eastAsiaTheme="majorEastAsia" w:hAnsiTheme="majorHAnsi"/>
      <w:color w:themeColor="accent1" w:themeShade="7f" w:val="1F4D78"/>
    </w:rPr>
  </w:style>
  <w:style w:type="paragraph" w:styleId="Heading6">
    <w:name w:val="Heading 6"/>
    <w:basedOn w:val="Normal"/>
    <w:next w:val="Normal"/>
    <w:link w:val="Heading6Char"/>
    <w:uiPriority w:val="9"/>
    <w:semiHidden/>
    <w:unhideWhenUsed/>
    <w:qFormat/>
    <w:pPr>
      <w:keepNext w:val="true"/>
      <w:keepLines/>
      <w:spacing w:before="200" w:after="0"/>
      <w:outlineLvl w:val="5"/>
    </w:pPr>
    <w:rPr>
      <w:rFonts w:ascii="Calibri Light" w:hAnsi="Calibri Light" w:eastAsia="" w:cs="" w:asciiTheme="majorHAnsi" w:cstheme="majorBidi" w:eastAsiaTheme="majorEastAsia" w:hAnsiTheme="majorHAnsi"/>
      <w:i/>
      <w:iCs/>
      <w:color w:themeColor="accent1" w:themeShade="7f" w:val="1F4D78"/>
    </w:rPr>
  </w:style>
  <w:style w:type="paragraph" w:styleId="Heading7">
    <w:name w:val="Heading 7"/>
    <w:basedOn w:val="Normal"/>
    <w:next w:val="Normal"/>
    <w:link w:val="Heading7Char"/>
    <w:uiPriority w:val="9"/>
    <w:semiHidden/>
    <w:unhideWhenUsed/>
    <w:qFormat/>
    <w:pPr>
      <w:keepNext w:val="true"/>
      <w:keepLines/>
      <w:spacing w:before="200" w:after="0"/>
      <w:outlineLvl w:val="6"/>
    </w:pPr>
    <w:rPr>
      <w:rFonts w:ascii="Calibri Light" w:hAnsi="Calibri Light"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pPr>
      <w:keepNext w:val="true"/>
      <w:keepLines/>
      <w:spacing w:before="200" w:after="0"/>
      <w:outlineLvl w:val="7"/>
    </w:pPr>
    <w:rPr>
      <w:rFonts w:ascii="Calibri Light" w:hAnsi="Calibri Light" w:eastAsia="" w:cs="" w:asciiTheme="majorHAnsi" w:cstheme="majorBidi" w:eastAsiaTheme="majorEastAsia" w:hAnsiTheme="majorHAnsi"/>
      <w:color w:themeColor="text1" w:themeTint="bf" w:val="404040"/>
      <w:sz w:val="20"/>
      <w:szCs w:val="20"/>
    </w:rPr>
  </w:style>
  <w:style w:type="paragraph" w:styleId="Heading9">
    <w:name w:val="Heading 9"/>
    <w:basedOn w:val="Normal"/>
    <w:next w:val="Normal"/>
    <w:link w:val="Heading9Char"/>
    <w:uiPriority w:val="9"/>
    <w:semiHidden/>
    <w:unhideWhenUsed/>
    <w:qFormat/>
    <w:pPr>
      <w:keepNext w:val="true"/>
      <w:keepLines/>
      <w:spacing w:before="200" w:after="0"/>
      <w:outlineLvl w:val="8"/>
    </w:pPr>
    <w:rPr>
      <w:rFonts w:ascii="Calibri Light" w:hAnsi="Calibri Light"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b/>
      <w:bCs/>
      <w:color w:themeColor="accent1" w:themeShade="bf" w:val="2E74B5"/>
      <w:sz w:val="28"/>
      <w:szCs w:val="28"/>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b/>
      <w:bCs/>
      <w:color w:themeColor="accent1" w:val="5B9BD5"/>
    </w:rPr>
  </w:style>
  <w:style w:type="character" w:styleId="Heading4Char" w:customStyle="1">
    <w:name w:val="Heading 4 Char"/>
    <w:basedOn w:val="DefaultParagraphFont"/>
    <w:link w:val="Heading4"/>
    <w:uiPriority w:val="9"/>
    <w:qFormat/>
    <w:rPr>
      <w:rFonts w:ascii="Calibri Light" w:hAnsi="Calibri Light" w:eastAsia="" w:cs="" w:asciiTheme="majorHAnsi" w:cstheme="majorBidi" w:eastAsiaTheme="majorEastAsia" w:hAnsiTheme="majorHAnsi"/>
      <w:b/>
      <w:bCs/>
      <w:i/>
      <w:iCs/>
      <w:color w:themeColor="accent1" w:val="5B9BD5"/>
    </w:rPr>
  </w:style>
  <w:style w:type="character" w:styleId="Heading5Char" w:customStyle="1">
    <w:name w:val="Heading 5 Char"/>
    <w:basedOn w:val="DefaultParagraphFont"/>
    <w:link w:val="Heading5"/>
    <w:uiPriority w:val="9"/>
    <w:qFormat/>
    <w:rPr>
      <w:rFonts w:ascii="Calibri Light" w:hAnsi="Calibri Light" w:eastAsia="" w:cs="" w:asciiTheme="majorHAnsi" w:cstheme="majorBidi" w:eastAsiaTheme="majorEastAsia" w:hAnsiTheme="majorHAnsi"/>
      <w:color w:themeColor="accent1" w:themeShade="7f" w:val="1F4D78"/>
    </w:rPr>
  </w:style>
  <w:style w:type="character" w:styleId="Heading6Char" w:customStyle="1">
    <w:name w:val="Heading 6 Char"/>
    <w:basedOn w:val="DefaultParagraphFont"/>
    <w:link w:val="Heading6"/>
    <w:uiPriority w:val="9"/>
    <w:qFormat/>
    <w:rPr>
      <w:rFonts w:ascii="Calibri Light" w:hAnsi="Calibri Light" w:eastAsia="" w:cs="" w:asciiTheme="majorHAnsi" w:cstheme="majorBidi" w:eastAsiaTheme="majorEastAsia" w:hAnsiTheme="majorHAnsi"/>
      <w:i/>
      <w:iCs/>
      <w:color w:themeColor="accent1" w:themeShade="7f" w:val="1F4D78"/>
    </w:rPr>
  </w:style>
  <w:style w:type="character" w:styleId="Heading7Char" w:customStyle="1">
    <w:name w:val="Heading 7 Char"/>
    <w:basedOn w:val="DefaultParagraphFont"/>
    <w:link w:val="Heading7"/>
    <w:uiPriority w:val="9"/>
    <w:qFormat/>
    <w:rPr>
      <w:rFonts w:ascii="Calibri Light" w:hAnsi="Calibri Light"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qFormat/>
    <w:rPr>
      <w:rFonts w:ascii="Calibri Light" w:hAnsi="Calibri Light" w:eastAsia="" w:cs="" w:asciiTheme="majorHAnsi" w:cstheme="majorBidi" w:eastAsiaTheme="majorEastAsia" w:hAnsiTheme="majorHAnsi"/>
      <w:color w:themeColor="text1" w:themeTint="bf" w:val="404040"/>
      <w:sz w:val="20"/>
      <w:szCs w:val="20"/>
    </w:rPr>
  </w:style>
  <w:style w:type="character" w:styleId="Heading9Char" w:customStyle="1">
    <w:name w:val="Heading 9 Char"/>
    <w:basedOn w:val="DefaultParagraphFont"/>
    <w:link w:val="Heading9"/>
    <w:uiPriority w:val="9"/>
    <w:qFormat/>
    <w:rPr>
      <w:rFonts w:ascii="Calibri Light" w:hAnsi="Calibri Light" w:eastAsia="" w:cs="" w:asciiTheme="majorHAnsi" w:cstheme="majorBidi" w:eastAsiaTheme="majorEastAsia" w:hAnsiTheme="majorHAnsi"/>
      <w:i/>
      <w:iCs/>
      <w:color w:themeColor="text1" w:themeTint="bf" w:val="404040"/>
      <w:sz w:val="20"/>
      <w:szCs w:val="20"/>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color w:themeColor="text2" w:themeShade="bf" w:val="323E4F"/>
      <w:spacing w:val="5"/>
      <w:sz w:val="52"/>
      <w:szCs w:val="52"/>
    </w:rPr>
  </w:style>
  <w:style w:type="character" w:styleId="SubtitleChar" w:customStyle="1">
    <w:name w:val="Subtitle Char"/>
    <w:basedOn w:val="DefaultParagraphFont"/>
    <w:link w:val="Subtitle"/>
    <w:uiPriority w:val="11"/>
    <w:qFormat/>
    <w:rPr>
      <w:rFonts w:ascii="Calibri Light" w:hAnsi="Calibri Light" w:eastAsia="" w:cs="" w:asciiTheme="majorHAnsi" w:cstheme="majorBidi" w:eastAsiaTheme="majorEastAsia" w:hAnsiTheme="majorHAnsi"/>
      <w:i/>
      <w:iCs/>
      <w:color w:themeColor="accent1" w:val="5B9BD5"/>
      <w:spacing w:val="15"/>
      <w:sz w:val="24"/>
      <w:szCs w:val="24"/>
    </w:rPr>
  </w:style>
  <w:style w:type="character" w:styleId="SubtleEmphasis">
    <w:name w:val="Subtle Emphasis"/>
    <w:basedOn w:val="DefaultParagraphFont"/>
    <w:uiPriority w:val="19"/>
    <w:qFormat/>
    <w:rPr>
      <w:i/>
      <w:iCs/>
      <w:color w:themeColor="text1" w:themeTint="7f" w:val="808080"/>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themeColor="accent1" w:val="5B9BD5"/>
    </w:rPr>
  </w:style>
  <w:style w:type="character" w:styleId="Strong">
    <w:name w:val="Strong"/>
    <w:basedOn w:val="DefaultParagraphFont"/>
    <w:uiPriority w:val="22"/>
    <w:qFormat/>
    <w:rPr>
      <w:b/>
      <w:bCs/>
    </w:rPr>
  </w:style>
  <w:style w:type="character" w:styleId="QuoteChar" w:customStyle="1">
    <w:name w:val="Quote Char"/>
    <w:basedOn w:val="DefaultParagraphFont"/>
    <w:link w:val="Quote"/>
    <w:uiPriority w:val="29"/>
    <w:qFormat/>
    <w:rPr>
      <w:i/>
      <w:iCs/>
      <w:color w:themeColor="text1" w:val="000000"/>
    </w:rPr>
  </w:style>
  <w:style w:type="character" w:styleId="IntenseQuoteChar" w:customStyle="1">
    <w:name w:val="Intense Quote Char"/>
    <w:basedOn w:val="DefaultParagraphFont"/>
    <w:link w:val="IntenseQuote"/>
    <w:uiPriority w:val="30"/>
    <w:qFormat/>
    <w:rPr>
      <w:b/>
      <w:bCs/>
      <w:i/>
      <w:iCs/>
      <w:color w:themeColor="accent1" w:val="5B9BD5"/>
    </w:rPr>
  </w:style>
  <w:style w:type="character" w:styleId="SubtleReference">
    <w:name w:val="Subtle Reference"/>
    <w:basedOn w:val="DefaultParagraphFont"/>
    <w:uiPriority w:val="31"/>
    <w:qFormat/>
    <w:rPr>
      <w:smallCaps/>
      <w:color w:themeColor="accent2" w:val="ED7D31"/>
      <w:u w:val="single"/>
    </w:rPr>
  </w:style>
  <w:style w:type="character" w:styleId="IntenseReference">
    <w:name w:val="Intense Reference"/>
    <w:basedOn w:val="DefaultParagraphFont"/>
    <w:uiPriority w:val="32"/>
    <w:qFormat/>
    <w:rPr>
      <w:b/>
      <w:bCs/>
      <w:smallCaps/>
      <w:color w:themeColor="accent2" w:val="ED7D31"/>
      <w:spacing w:val="5"/>
      <w:u w:val="single"/>
    </w:rPr>
  </w:style>
  <w:style w:type="character" w:styleId="BookTitle">
    <w:name w:val="Book Title"/>
    <w:basedOn w:val="DefaultParagraphFont"/>
    <w:uiPriority w:val="33"/>
    <w:qFormat/>
    <w:rPr>
      <w:b/>
      <w:bCs/>
      <w:smallCaps/>
      <w:spacing w:val="5"/>
    </w:rPr>
  </w:style>
  <w:style w:type="character" w:styleId="FootnoteTextChar" w:customStyle="1">
    <w:name w:val="Footnote Text Char"/>
    <w:basedOn w:val="DefaultParagraphFont"/>
    <w:link w:val="FootnoteText"/>
    <w:uiPriority w:val="99"/>
    <w:semiHidden/>
    <w:qFormat/>
    <w:rPr>
      <w:sz w:val="20"/>
      <w:szCs w:val="20"/>
    </w:rPr>
  </w:style>
  <w:style w:type="character" w:styleId="FootnoteCharacters" w:customStyle="1">
    <w:name w:val="Footnote Characters"/>
    <w:qFormat/>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Reference">
    <w:name w:val="Footnote Reference"/>
    <w:rPr>
      <w:vertAlign w:val="superscript"/>
    </w:rPr>
  </w:style>
  <w:style w:type="character" w:styleId="Footnotereference1" w:customStyle="1">
    <w:name w:val="Footnote reference1"/>
    <w:basedOn w:val="DefaultParagraphFont"/>
    <w:uiPriority w:val="99"/>
    <w:semiHidden/>
    <w:unhideWhenUsed/>
    <w:qFormat/>
    <w:rPr>
      <w:vertAlign w:val="superscript"/>
    </w:rPr>
  </w:style>
  <w:style w:type="character" w:styleId="EndnoteTextChar" w:customStyle="1">
    <w:name w:val="Endnote Text Char"/>
    <w:basedOn w:val="DefaultParagraphFont"/>
    <w:link w:val="EndnoteText"/>
    <w:uiPriority w:val="99"/>
    <w:semiHidden/>
    <w:qFormat/>
    <w:rPr>
      <w:sz w:val="20"/>
      <w:szCs w:val="20"/>
    </w:rPr>
  </w:style>
  <w:style w:type="character" w:styleId="EndnoteCharacters" w:customStyle="1">
    <w:name w:val="Endnote Characters"/>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Reference">
    <w:name w:val="Endnote Reference"/>
    <w:rPr>
      <w:vertAlign w:val="superscript"/>
    </w:rPr>
  </w:style>
  <w:style w:type="character" w:styleId="Endnotereference1" w:customStyle="1">
    <w:name w:val="Endnote reference1"/>
    <w:basedOn w:val="DefaultParagraphFont"/>
    <w:uiPriority w:val="99"/>
    <w:semiHidden/>
    <w:unhideWhenUsed/>
    <w:qFormat/>
    <w:rPr>
      <w:vertAlign w:val="superscript"/>
    </w:rPr>
  </w:style>
  <w:style w:type="character" w:styleId="PlainTextChar" w:customStyle="1">
    <w:name w:val="Plain Text Char"/>
    <w:basedOn w:val="DefaultParagraphFont"/>
    <w:link w:val="PlainText"/>
    <w:uiPriority w:val="99"/>
    <w:qFormat/>
    <w:rPr>
      <w:rFonts w:ascii="Courier New" w:hAnsi="Courier New" w:cs="Courier New"/>
      <w:sz w:val="21"/>
      <w:szCs w:val="21"/>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Hyperlink">
    <w:name w:val="Hyperlink"/>
    <w:basedOn w:val="DefaultParagraphFont"/>
    <w:uiPriority w:val="99"/>
    <w:unhideWhenUsed/>
    <w:rPr>
      <w:color w:themeColor="hyperlink" w:val="0563C1"/>
      <w:u w:val="single"/>
    </w:rPr>
  </w:style>
  <w:style w:type="character" w:styleId="Heading2Char" w:customStyle="1">
    <w:name w:val="Heading 2 Char"/>
    <w:basedOn w:val="DefaultParagraphFont"/>
    <w:link w:val="Heading2"/>
    <w:uiPriority w:val="9"/>
    <w:qFormat/>
    <w:rPr>
      <w:rFonts w:ascii="Calibri" w:hAnsi="Calibri" w:eastAsia="Calibri" w:cs="Calibri"/>
      <w:b/>
      <w:bCs/>
      <w:lang w:val="en-US"/>
    </w:rPr>
  </w:style>
  <w:style w:type="character" w:styleId="BodyTextChar" w:customStyle="1">
    <w:name w:val="Body Text Char"/>
    <w:basedOn w:val="DefaultParagraphFont"/>
    <w:uiPriority w:val="1"/>
    <w:qFormat/>
    <w:rPr>
      <w:rFonts w:ascii="Calibri" w:hAnsi="Calibri" w:eastAsia="Calibri" w:cs="Calibri"/>
      <w:sz w:val="20"/>
      <w:szCs w:val="20"/>
      <w:lang w:val="en-US"/>
    </w:rPr>
  </w:style>
  <w:style w:type="character" w:styleId="Bullets">
    <w:name w:val="Bullets"/>
    <w:qFormat/>
    <w:rPr>
      <w:rFonts w:ascii="OpenSymbol" w:hAnsi="OpenSymbol" w:eastAsia="OpenSymbol" w:cs="OpenSymbol"/>
    </w:rPr>
  </w:style>
  <w:style w:type="paragraph" w:styleId="Heading" w:customStyle="1">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1"/>
    <w:qFormat/>
    <w:pPr>
      <w:widowControl w:val="false"/>
      <w:spacing w:lineRule="auto" w:line="240" w:before="0" w:after="0"/>
      <w:ind w:hanging="361" w:left="2080"/>
    </w:pPr>
    <w:rPr>
      <w:rFonts w:ascii="Calibri" w:hAnsi="Calibri" w:eastAsia="Calibri" w:cs="Calibri"/>
      <w:sz w:val="20"/>
      <w:szCs w:val="20"/>
      <w:lang w:val="en-US"/>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1"/>
    <w:basedOn w:val="Normal"/>
    <w:next w:val="Normal"/>
    <w:uiPriority w:val="35"/>
    <w:unhideWhenUsed/>
    <w:qFormat/>
    <w:pPr>
      <w:spacing w:lineRule="auto" w:line="240" w:before="0" w:after="200"/>
    </w:pPr>
    <w:rPr>
      <w:i/>
      <w:iCs/>
      <w:color w:themeColor="text2" w:val="44546A"/>
      <w:sz w:val="18"/>
      <w:szCs w:val="18"/>
    </w:rPr>
  </w:style>
  <w:style w:type="paragraph" w:styleId="NoSpacing">
    <w:name w:val="No Spacing"/>
    <w:uiPriority w:val="1"/>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Title">
    <w:name w:val="Title"/>
    <w:basedOn w:val="Normal"/>
    <w:next w:val="Normal"/>
    <w:link w:val="TitleChar"/>
    <w:uiPriority w:val="10"/>
    <w:qFormat/>
    <w:pPr>
      <w:pBdr>
        <w:bottom w:val="single" w:sz="8" w:space="4" w:color="5B9BD5" w:themeColor="accent1"/>
      </w:pBdr>
      <w:spacing w:lineRule="auto" w:line="240" w:before="0" w:after="300"/>
      <w:contextualSpacing/>
    </w:pPr>
    <w:rPr>
      <w:rFonts w:ascii="Calibri Light" w:hAnsi="Calibri Light" w:eastAsia="" w:cs="" w:asciiTheme="majorHAnsi" w:cstheme="majorBidi" w:eastAsiaTheme="majorEastAsia" w:hAnsiTheme="majorHAnsi"/>
      <w:color w:themeColor="text2" w:themeShade="bf" w:val="323E4F"/>
      <w:spacing w:val="5"/>
      <w:sz w:val="52"/>
      <w:szCs w:val="52"/>
    </w:rPr>
  </w:style>
  <w:style w:type="paragraph" w:styleId="Subtitle">
    <w:name w:val="Subtitle"/>
    <w:basedOn w:val="Normal"/>
    <w:next w:val="Normal"/>
    <w:link w:val="SubtitleChar"/>
    <w:uiPriority w:val="11"/>
    <w:qFormat/>
    <w:pPr/>
    <w:rPr>
      <w:rFonts w:ascii="Calibri Light" w:hAnsi="Calibri Light" w:eastAsia="" w:cs="" w:asciiTheme="majorHAnsi" w:cstheme="majorBidi" w:eastAsiaTheme="majorEastAsia" w:hAnsiTheme="majorHAnsi"/>
      <w:i/>
      <w:iCs/>
      <w:color w:themeColor="accent1" w:val="5B9BD5"/>
      <w:spacing w:val="15"/>
      <w:sz w:val="24"/>
      <w:szCs w:val="24"/>
    </w:rPr>
  </w:style>
  <w:style w:type="paragraph" w:styleId="Quote">
    <w:name w:val="Quote"/>
    <w:basedOn w:val="Normal"/>
    <w:next w:val="Normal"/>
    <w:link w:val="QuoteChar"/>
    <w:uiPriority w:val="29"/>
    <w:qFormat/>
    <w:pPr/>
    <w:rPr>
      <w:i/>
      <w:iCs/>
      <w:color w:themeColor="text1" w:val="000000"/>
    </w:rPr>
  </w:style>
  <w:style w:type="paragraph" w:styleId="IntenseQuote">
    <w:name w:val="Intense Quote"/>
    <w:basedOn w:val="Normal"/>
    <w:next w:val="Normal"/>
    <w:link w:val="IntenseQuoteChar"/>
    <w:uiPriority w:val="30"/>
    <w:qFormat/>
    <w:pPr>
      <w:pBdr>
        <w:bottom w:val="single" w:sz="4" w:space="4" w:color="5B9BD5" w:themeColor="accent1"/>
      </w:pBdr>
      <w:spacing w:before="200" w:after="280"/>
      <w:ind w:left="936" w:right="936"/>
    </w:pPr>
    <w:rPr>
      <w:b/>
      <w:bCs/>
      <w:i/>
      <w:iCs/>
      <w:color w:themeColor="accent1" w:val="5B9BD5"/>
    </w:rPr>
  </w:style>
  <w:style w:type="paragraph" w:styleId="FootnoteText">
    <w:name w:val="Footnote Text"/>
    <w:basedOn w:val="Normal"/>
    <w:link w:val="FootnoteTextChar"/>
    <w:uiPriority w:val="99"/>
    <w:semiHidden/>
    <w:unhideWhenUsed/>
    <w:qFormat/>
    <w:pPr>
      <w:spacing w:lineRule="auto" w:line="240" w:before="0" w:after="0"/>
    </w:pPr>
    <w:rPr>
      <w:sz w:val="20"/>
      <w:szCs w:val="20"/>
    </w:rPr>
  </w:style>
  <w:style w:type="paragraph" w:styleId="EndnoteText">
    <w:name w:val="Endnote Text"/>
    <w:basedOn w:val="Normal"/>
    <w:link w:val="EndnoteTextChar"/>
    <w:uiPriority w:val="99"/>
    <w:semiHidden/>
    <w:unhideWhenUsed/>
    <w:qFormat/>
    <w:pPr>
      <w:spacing w:lineRule="auto" w:line="240" w:before="0" w:after="0"/>
    </w:pPr>
    <w:rPr>
      <w:sz w:val="20"/>
      <w:szCs w:val="20"/>
    </w:rPr>
  </w:style>
  <w:style w:type="paragraph" w:styleId="PlainText">
    <w:name w:val="Plain Text"/>
    <w:basedOn w:val="Normal"/>
    <w:link w:val="PlainTextChar"/>
    <w:uiPriority w:val="99"/>
    <w:semiHidden/>
    <w:unhideWhenUsed/>
    <w:qFormat/>
    <w:pPr>
      <w:spacing w:lineRule="auto" w:line="240" w:before="0" w:after="0"/>
    </w:pPr>
    <w:rPr>
      <w:rFonts w:ascii="Courier New" w:hAnsi="Courier New" w:cs="Courier New"/>
      <w:sz w:val="21"/>
      <w:szCs w:val="21"/>
    </w:rPr>
  </w:style>
  <w:style w:type="paragraph" w:styleId="ListParagraph">
    <w:name w:val="List Paragraph"/>
    <w:basedOn w:val="Normal"/>
    <w:uiPriority w:val="34"/>
    <w:qFormat/>
    <w:pPr>
      <w:spacing w:before="0" w:after="160"/>
      <w:ind w:left="720"/>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pPr>
      <w:tabs>
        <w:tab w:val="clear" w:pos="720"/>
        <w:tab w:val="center" w:pos="4513" w:leader="none"/>
        <w:tab w:val="right" w:pos="9026" w:leader="none"/>
      </w:tabs>
      <w:spacing w:lineRule="auto" w:line="240" w:before="0" w:after="0"/>
    </w:pPr>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93b9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linkedin.com/in/sh33na" TargetMode="External"/><Relationship Id="rId6" Type="http://schemas.openxmlformats.org/officeDocument/2006/relationships/hyperlink" Target="https://www.credly.com/users/sheena-arora.1fa6d496/badges"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A111C-C56D-4839-B5E1-26B08DC57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Application>LibreOffice/24.2.5.2$Linux_X86_64 LibreOffice_project/420$Build-2</Application>
  <AppVersion>15.0000</AppVersion>
  <Pages>4</Pages>
  <Words>1059</Words>
  <Characters>6463</Characters>
  <CharactersWithSpaces>7726</CharactersWithSpaces>
  <Paragraphs>103</Paragraphs>
  <Company>Commonwealth Bank of Australia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2024-04-30T00:44:00Z</dcterms:created>
  <dc:creator>Lakshmi Vishnu Bikkina</dc:creator>
  <dc:description/>
  <dc:language>en-AU</dc:language>
  <cp:lastModifiedBy/>
  <dcterms:modified xsi:type="dcterms:W3CDTF">2024-09-02T15:56:09Z</dcterms:modified>
  <cp:revision>302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a41e45d-23b2-4b9b-8824-4250be488857_ActionId">
    <vt:lpwstr>76525b9a-5848-449b-a0c6-8debfc369c2a</vt:lpwstr>
  </property>
  <property fmtid="{D5CDD505-2E9C-101B-9397-08002B2CF9AE}" pid="3" name="MSIP_Label_7a41e45d-23b2-4b9b-8824-4250be488857_ContentBits">
    <vt:lpwstr>3</vt:lpwstr>
  </property>
  <property fmtid="{D5CDD505-2E9C-101B-9397-08002B2CF9AE}" pid="4" name="MSIP_Label_7a41e45d-23b2-4b9b-8824-4250be488857_Enabled">
    <vt:lpwstr>true</vt:lpwstr>
  </property>
  <property fmtid="{D5CDD505-2E9C-101B-9397-08002B2CF9AE}" pid="5" name="MSIP_Label_7a41e45d-23b2-4b9b-8824-4250be488857_Method">
    <vt:lpwstr>Privileged</vt:lpwstr>
  </property>
  <property fmtid="{D5CDD505-2E9C-101B-9397-08002B2CF9AE}" pid="6" name="MSIP_Label_7a41e45d-23b2-4b9b-8824-4250be488857_Name">
    <vt:lpwstr>7a41e45d-23b2-4b9b-8824-4250be488857</vt:lpwstr>
  </property>
  <property fmtid="{D5CDD505-2E9C-101B-9397-08002B2CF9AE}" pid="7" name="MSIP_Label_7a41e45d-23b2-4b9b-8824-4250be488857_SetDate">
    <vt:lpwstr>2023-05-31T02:52:00Z</vt:lpwstr>
  </property>
  <property fmtid="{D5CDD505-2E9C-101B-9397-08002B2CF9AE}" pid="8" name="MSIP_Label_7a41e45d-23b2-4b9b-8824-4250be488857_SiteId">
    <vt:lpwstr>dddffba0-6c17-4f34-9748-3fa5e08cc366</vt:lpwstr>
  </property>
</Properties>
</file>