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81CB" w14:textId="77777777" w:rsidR="00E370AF" w:rsidRDefault="009A13D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756418C4" w14:textId="77777777" w:rsidR="00E370AF" w:rsidRDefault="009A13D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1C17171C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78B719B5" w14:textId="77777777">
        <w:tc>
          <w:tcPr>
            <w:tcW w:w="4508" w:type="dxa"/>
          </w:tcPr>
          <w:p w14:paraId="3CDE430C" w14:textId="77777777" w:rsidR="00E370AF" w:rsidRDefault="009A13DB">
            <w:r>
              <w:t>Date</w:t>
            </w:r>
          </w:p>
        </w:tc>
        <w:tc>
          <w:tcPr>
            <w:tcW w:w="4508" w:type="dxa"/>
          </w:tcPr>
          <w:p w14:paraId="35BEEDD7" w14:textId="33963D66" w:rsidR="00E370AF" w:rsidRDefault="00267921">
            <w:r w:rsidRPr="00267921">
              <w:t>15 February 202</w:t>
            </w:r>
            <w:r w:rsidR="00644F9A">
              <w:t>6</w:t>
            </w:r>
          </w:p>
        </w:tc>
      </w:tr>
      <w:tr w:rsidR="00E370AF" w14:paraId="123413B2" w14:textId="77777777">
        <w:tc>
          <w:tcPr>
            <w:tcW w:w="4508" w:type="dxa"/>
          </w:tcPr>
          <w:p w14:paraId="23623555" w14:textId="77777777" w:rsidR="00E370AF" w:rsidRDefault="009A13DB">
            <w:r>
              <w:t>Team ID</w:t>
            </w:r>
          </w:p>
        </w:tc>
        <w:tc>
          <w:tcPr>
            <w:tcW w:w="4508" w:type="dxa"/>
          </w:tcPr>
          <w:p w14:paraId="09A4CC08" w14:textId="74F62DF7" w:rsidR="00E370AF" w:rsidRDefault="001D2B72">
            <w:r w:rsidRPr="001D2B72">
              <w:t>LTVIP2026TMIDS79623</w:t>
            </w:r>
          </w:p>
        </w:tc>
      </w:tr>
      <w:tr w:rsidR="00E370AF" w14:paraId="5BB0365A" w14:textId="77777777">
        <w:tc>
          <w:tcPr>
            <w:tcW w:w="4508" w:type="dxa"/>
          </w:tcPr>
          <w:p w14:paraId="72E43D65" w14:textId="77777777" w:rsidR="00E370AF" w:rsidRDefault="009A13DB">
            <w:r>
              <w:t>Project Name</w:t>
            </w:r>
          </w:p>
        </w:tc>
        <w:tc>
          <w:tcPr>
            <w:tcW w:w="4508" w:type="dxa"/>
          </w:tcPr>
          <w:p w14:paraId="39145290" w14:textId="6C524FE2" w:rsidR="00E370AF" w:rsidRDefault="001D2B72">
            <w:r w:rsidRPr="001D2B72">
              <w:t>Educational Organisation Using ServiceNow</w:t>
            </w:r>
          </w:p>
        </w:tc>
      </w:tr>
      <w:tr w:rsidR="00E370AF" w14:paraId="197A4780" w14:textId="77777777">
        <w:tc>
          <w:tcPr>
            <w:tcW w:w="4508" w:type="dxa"/>
          </w:tcPr>
          <w:p w14:paraId="122204F2" w14:textId="77777777" w:rsidR="00E370AF" w:rsidRDefault="009A13DB">
            <w:r>
              <w:t>Maximum Marks</w:t>
            </w:r>
          </w:p>
        </w:tc>
        <w:tc>
          <w:tcPr>
            <w:tcW w:w="4508" w:type="dxa"/>
          </w:tcPr>
          <w:p w14:paraId="3E24811F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315A6B0" w14:textId="77777777" w:rsidR="00E370AF" w:rsidRDefault="00E370AF">
      <w:pPr>
        <w:rPr>
          <w:b/>
        </w:rPr>
      </w:pPr>
    </w:p>
    <w:p w14:paraId="70A84F5A" w14:textId="77777777" w:rsidR="00E370AF" w:rsidRDefault="009A13DB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13B317E7" w14:textId="7DEC4486" w:rsidR="001D2B72" w:rsidRPr="00644F9A" w:rsidRDefault="009A13DB" w:rsidP="00644F9A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</w:t>
      </w:r>
    </w:p>
    <w:p w14:paraId="3869923B" w14:textId="5607EE77" w:rsidR="00E370AF" w:rsidRDefault="009A13DB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2DA38FDD" w14:textId="3FEC3FAD" w:rsidR="001D2B72" w:rsidRDefault="009A13DB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3CBBF9CB">
            <wp:extent cx="5549900" cy="2806995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879" cy="2826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AD4B1" w14:textId="426E894E" w:rsidR="00644F9A" w:rsidRPr="00644F9A" w:rsidRDefault="001D2B72">
      <w:pPr>
        <w:rPr>
          <w:rFonts w:ascii="Helvetica Neue" w:eastAsia="Helvetica Neue" w:hAnsi="Helvetica Neue" w:cs="Helvetica Neue"/>
          <w:b/>
          <w:bCs/>
          <w:iCs/>
          <w:color w:val="333333"/>
          <w:sz w:val="21"/>
          <w:szCs w:val="21"/>
        </w:rPr>
      </w:pPr>
      <w:r w:rsidRPr="001D2B72">
        <w:rPr>
          <w:rFonts w:ascii="Helvetica Neue" w:eastAsia="Helvetica Neue" w:hAnsi="Helvetica Neue" w:cs="Helvetica Neue"/>
          <w:b/>
          <w:bCs/>
          <w:iCs/>
          <w:color w:val="333333"/>
          <w:sz w:val="21"/>
          <w:szCs w:val="21"/>
        </w:rPr>
        <w:t>The architecture bridges the business problem of manual paperwork by using a 3-tier cloud structure. Data submitted via UI forms is processed by automated Client Scripts and synchronized with a MariaDB-based Salesforce Master Registry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7250"/>
      </w:tblGrid>
      <w:tr w:rsidR="00644F9A" w:rsidRPr="00644F9A" w14:paraId="4C276D08" w14:textId="77777777" w:rsidTr="00644F9A">
        <w:tc>
          <w:tcPr>
            <w:tcW w:w="0" w:type="auto"/>
            <w:vAlign w:val="center"/>
            <w:hideMark/>
          </w:tcPr>
          <w:p w14:paraId="66B62A85" w14:textId="77777777" w:rsidR="00644F9A" w:rsidRPr="00644F9A" w:rsidRDefault="00644F9A" w:rsidP="00644F9A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644F9A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58A0D26" w14:textId="77777777" w:rsidR="00644F9A" w:rsidRPr="00644F9A" w:rsidRDefault="00644F9A" w:rsidP="00644F9A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644F9A">
              <w:rPr>
                <w:b/>
                <w:bCs/>
                <w:sz w:val="20"/>
                <w:szCs w:val="20"/>
              </w:rPr>
              <w:t>Technical Role</w:t>
            </w:r>
          </w:p>
        </w:tc>
      </w:tr>
      <w:tr w:rsidR="00644F9A" w:rsidRPr="00644F9A" w14:paraId="1ECB2BE6" w14:textId="77777777" w:rsidTr="00644F9A">
        <w:tc>
          <w:tcPr>
            <w:tcW w:w="0" w:type="auto"/>
            <w:vAlign w:val="center"/>
            <w:hideMark/>
          </w:tcPr>
          <w:p w14:paraId="1F8E9A0F" w14:textId="77777777" w:rsidR="00644F9A" w:rsidRPr="00644F9A" w:rsidRDefault="00644F9A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644F9A">
              <w:rPr>
                <w:sz w:val="20"/>
                <w:szCs w:val="20"/>
              </w:rPr>
              <w:t>ServiceNow Instance</w:t>
            </w:r>
          </w:p>
        </w:tc>
        <w:tc>
          <w:tcPr>
            <w:tcW w:w="0" w:type="auto"/>
            <w:vAlign w:val="center"/>
            <w:hideMark/>
          </w:tcPr>
          <w:p w14:paraId="3CB8F63C" w14:textId="77777777" w:rsidR="00644F9A" w:rsidRPr="00644F9A" w:rsidRDefault="00644F9A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644F9A">
              <w:rPr>
                <w:sz w:val="20"/>
                <w:szCs w:val="20"/>
              </w:rPr>
              <w:t>The core cloud platform hosting the application and data.</w:t>
            </w:r>
          </w:p>
        </w:tc>
      </w:tr>
      <w:tr w:rsidR="00644F9A" w:rsidRPr="00644F9A" w14:paraId="5EA4E57F" w14:textId="77777777" w:rsidTr="00644F9A">
        <w:tc>
          <w:tcPr>
            <w:tcW w:w="0" w:type="auto"/>
            <w:vAlign w:val="center"/>
            <w:hideMark/>
          </w:tcPr>
          <w:p w14:paraId="735FD0B2" w14:textId="77777777" w:rsidR="00644F9A" w:rsidRPr="00644F9A" w:rsidRDefault="00644F9A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644F9A">
              <w:rPr>
                <w:sz w:val="20"/>
                <w:szCs w:val="20"/>
              </w:rPr>
              <w:t>Custom Tables</w:t>
            </w:r>
          </w:p>
        </w:tc>
        <w:tc>
          <w:tcPr>
            <w:tcW w:w="0" w:type="auto"/>
            <w:vAlign w:val="center"/>
            <w:hideMark/>
          </w:tcPr>
          <w:p w14:paraId="3DD63B12" w14:textId="77777777" w:rsidR="00644F9A" w:rsidRPr="00644F9A" w:rsidRDefault="00644F9A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644F9A">
              <w:rPr>
                <w:sz w:val="20"/>
                <w:szCs w:val="20"/>
              </w:rPr>
              <w:t>The foundation of the system, consisting of Salesforce (Master), Admission, and Student Progress tables.</w:t>
            </w:r>
          </w:p>
        </w:tc>
      </w:tr>
      <w:tr w:rsidR="00644F9A" w:rsidRPr="00644F9A" w14:paraId="0DB1715D" w14:textId="77777777" w:rsidTr="00644F9A">
        <w:tc>
          <w:tcPr>
            <w:tcW w:w="0" w:type="auto"/>
            <w:vAlign w:val="center"/>
            <w:hideMark/>
          </w:tcPr>
          <w:p w14:paraId="77052FAC" w14:textId="77777777" w:rsidR="00644F9A" w:rsidRPr="00644F9A" w:rsidRDefault="00644F9A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644F9A">
              <w:rPr>
                <w:sz w:val="20"/>
                <w:szCs w:val="20"/>
              </w:rPr>
              <w:t>Client Scripts</w:t>
            </w:r>
          </w:p>
        </w:tc>
        <w:tc>
          <w:tcPr>
            <w:tcW w:w="0" w:type="auto"/>
            <w:vAlign w:val="center"/>
            <w:hideMark/>
          </w:tcPr>
          <w:p w14:paraId="1D02C0F6" w14:textId="77777777" w:rsidR="00644F9A" w:rsidRPr="00644F9A" w:rsidRDefault="00644F9A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644F9A">
              <w:rPr>
                <w:sz w:val="20"/>
                <w:szCs w:val="20"/>
              </w:rPr>
              <w:t>JavaScript logic that handles getReference for auto-filling data and automated mark calculations.</w:t>
            </w:r>
          </w:p>
        </w:tc>
      </w:tr>
      <w:tr w:rsidR="00644F9A" w:rsidRPr="00644F9A" w14:paraId="7B3487E4" w14:textId="77777777" w:rsidTr="00644F9A">
        <w:tc>
          <w:tcPr>
            <w:tcW w:w="0" w:type="auto"/>
            <w:vAlign w:val="center"/>
            <w:hideMark/>
          </w:tcPr>
          <w:p w14:paraId="6B56C803" w14:textId="77777777" w:rsidR="00644F9A" w:rsidRPr="00644F9A" w:rsidRDefault="00644F9A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644F9A">
              <w:rPr>
                <w:sz w:val="20"/>
                <w:szCs w:val="20"/>
              </w:rPr>
              <w:t>Process Flow</w:t>
            </w:r>
          </w:p>
        </w:tc>
        <w:tc>
          <w:tcPr>
            <w:tcW w:w="0" w:type="auto"/>
            <w:vAlign w:val="center"/>
            <w:hideMark/>
          </w:tcPr>
          <w:p w14:paraId="7B440303" w14:textId="699D430F" w:rsidR="00644F9A" w:rsidRPr="00644F9A" w:rsidRDefault="00644F9A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644F9A">
              <w:rPr>
                <w:sz w:val="20"/>
                <w:szCs w:val="20"/>
              </w:rPr>
              <w:t xml:space="preserve">A visual lifecycle tracker for student admissions (New </w:t>
            </w:r>
            <w:r>
              <w:rPr>
                <w:sz w:val="20"/>
                <w:szCs w:val="20"/>
              </w:rPr>
              <w:t>—&gt;</w:t>
            </w:r>
            <w:r w:rsidRPr="00644F9A">
              <w:rPr>
                <w:sz w:val="20"/>
                <w:szCs w:val="20"/>
              </w:rPr>
              <w:t xml:space="preserve"> Joined </w:t>
            </w:r>
            <w:r>
              <w:rPr>
                <w:sz w:val="20"/>
                <w:szCs w:val="20"/>
              </w:rPr>
              <w:t>—&gt;</w:t>
            </w:r>
            <w:r>
              <w:rPr>
                <w:sz w:val="20"/>
                <w:szCs w:val="20"/>
              </w:rPr>
              <w:t xml:space="preserve"> </w:t>
            </w:r>
            <w:r w:rsidRPr="00644F9A">
              <w:rPr>
                <w:sz w:val="20"/>
                <w:szCs w:val="20"/>
              </w:rPr>
              <w:t>Closed).</w:t>
            </w:r>
          </w:p>
        </w:tc>
      </w:tr>
      <w:tr w:rsidR="00644F9A" w:rsidRPr="00644F9A" w14:paraId="4ECECA56" w14:textId="77777777" w:rsidTr="00644F9A">
        <w:tc>
          <w:tcPr>
            <w:tcW w:w="0" w:type="auto"/>
            <w:vAlign w:val="center"/>
            <w:hideMark/>
          </w:tcPr>
          <w:p w14:paraId="294E3522" w14:textId="77777777" w:rsidR="00644F9A" w:rsidRPr="00644F9A" w:rsidRDefault="00644F9A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644F9A">
              <w:rPr>
                <w:sz w:val="20"/>
                <w:szCs w:val="20"/>
              </w:rPr>
              <w:t>UI Forms</w:t>
            </w:r>
          </w:p>
        </w:tc>
        <w:tc>
          <w:tcPr>
            <w:tcW w:w="0" w:type="auto"/>
            <w:vAlign w:val="center"/>
            <w:hideMark/>
          </w:tcPr>
          <w:p w14:paraId="38592435" w14:textId="77777777" w:rsidR="00644F9A" w:rsidRPr="00644F9A" w:rsidRDefault="00644F9A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644F9A">
              <w:rPr>
                <w:sz w:val="20"/>
                <w:szCs w:val="20"/>
              </w:rPr>
              <w:t>Custom digital interfaces designed for accurate data entry by school staff.</w:t>
            </w:r>
          </w:p>
        </w:tc>
      </w:tr>
      <w:tr w:rsidR="00644F9A" w:rsidRPr="00644F9A" w14:paraId="6DB78EE6" w14:textId="77777777" w:rsidTr="00644F9A">
        <w:tc>
          <w:tcPr>
            <w:tcW w:w="0" w:type="auto"/>
            <w:vAlign w:val="center"/>
            <w:hideMark/>
          </w:tcPr>
          <w:p w14:paraId="6E353136" w14:textId="77777777" w:rsidR="00644F9A" w:rsidRPr="00644F9A" w:rsidRDefault="00644F9A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644F9A">
              <w:rPr>
                <w:sz w:val="20"/>
                <w:szCs w:val="20"/>
              </w:rPr>
              <w:t>Update Sets</w:t>
            </w:r>
          </w:p>
        </w:tc>
        <w:tc>
          <w:tcPr>
            <w:tcW w:w="0" w:type="auto"/>
            <w:vAlign w:val="center"/>
            <w:hideMark/>
          </w:tcPr>
          <w:p w14:paraId="09ADDB02" w14:textId="77777777" w:rsidR="00644F9A" w:rsidRPr="00644F9A" w:rsidRDefault="00644F9A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644F9A">
              <w:rPr>
                <w:sz w:val="20"/>
                <w:szCs w:val="20"/>
              </w:rPr>
              <w:t>The deployment architecture used to move this solution from Dev to Production.</w:t>
            </w:r>
          </w:p>
        </w:tc>
      </w:tr>
    </w:tbl>
    <w:p w14:paraId="13F8FF20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628E15-D62A-4592-98A7-8D47C72C3EE0}"/>
    <w:embedBold r:id="rId2" w:fontKey="{CBBCDF9B-8F6B-4E0A-8BF0-26E7E042B26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BC357F6F-910E-42A8-8D91-41DFD0F067B2}"/>
    <w:embedItalic r:id="rId4" w:fontKey="{0C3DB8C1-DE47-4763-8D2D-68F250C1086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4EB64B2-B8BC-46B2-B8DC-DB87EF55DB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D2B72"/>
    <w:rsid w:val="00267921"/>
    <w:rsid w:val="00644F9A"/>
    <w:rsid w:val="00862077"/>
    <w:rsid w:val="008B7CE9"/>
    <w:rsid w:val="009A13DB"/>
    <w:rsid w:val="00AE1C5D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476FD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Sheena N</cp:lastModifiedBy>
  <cp:revision>2</cp:revision>
  <dcterms:created xsi:type="dcterms:W3CDTF">2026-02-12T12:38:00Z</dcterms:created>
  <dcterms:modified xsi:type="dcterms:W3CDTF">2026-02-12T12:38:00Z</dcterms:modified>
</cp:coreProperties>
</file>