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SNN ECG Classifier</w:t>
        <w:br/>
      </w:r>
      <w:r>
        <w:rPr>
          <w:b/>
        </w:rPr>
        <w:t>SNN QRS MAF Feature</w:t>
      </w:r>
    </w:p>
    <w:p>
      <w:pPr>
        <w:spacing w:after="240"/>
      </w:pPr>
      <w:r>
        <w:rPr>
          <w:i/>
        </w:rPr>
        <w:t>QRS Morphology Abnormal Feature 기반 보조 morphology spike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QRS MAF는 beat_spike 주변의 QRS morphology를 본다. beat_spike 이전 PRE_WIN 동안 strong_event, DSCR sign flip, baseline 대비 energy code를 shift register에 저장하고, beat_spike 이후 POST_WIN 동안 같은 값을 계속 누적한다.</w:t>
      </w:r>
    </w:p>
    <w:p>
      <w:r>
        <w:rPr>
          <w:b/>
        </w:rPr>
        <w:t xml:space="preserve">Width 발화: </w:t>
      </w:r>
      <w:r>
        <w:t>QRS window에서 strong_event가 처음 나타난 위치와 마지막으로 나타난 위치를 잡고, last_pos - first_pos를 qrs_width_value로 만든다. 이 폭이 WIDTH_TH 이상이거나 adaptive width_ref에서 WIDTH_DEV_TH 이상 벗어나면 qrs_width_abn_spike가 발생한다.</w:t>
      </w:r>
    </w:p>
    <w:p>
      <w:r>
        <w:rPr>
          <w:b/>
        </w:rPr>
        <w:t xml:space="preserve">Energy 발화: </w:t>
      </w:r>
      <w:r>
        <w:t>energy는 단순 R peak 높이가 아니라 각 sample의 |adc_data - baseline|을 ENERGY_SHIFT만큼 줄인 code를 QRS window 동안 누적한 값이다. 누적 energy를 다시 축소해 qrs_energy_code를 만들고, 이 값이 adaptive energy_ref에서 ENERGY_DEV_TH 이상 벗어나면 qrs_energy_abn_spike가 발생한다.</w:t>
      </w:r>
    </w:p>
    <w:p>
      <w:r>
        <w:rPr>
          <w:b/>
        </w:rPr>
        <w:t xml:space="preserve">Complexity와 late activity: </w:t>
      </w:r>
      <w:r>
        <w:t>QRS window 안의 DSCR sign_flip 수가 COMPLEX_TH 이상이면 qrs_complex_abn_spike가 발생한다. R peak 이후 late activity는 별도 terminal spike로 분리하지 않고, POST_WIN 동안 strong_event가 늦게 남으면 last_pos가 뒤로 밀려 width가 커지고, post-window energy/sign-flip 누적에도 반영된다. terminal delay 전용 판단은 RBBB QRS Delay Bank가 담당한다.</w:t>
      </w:r>
    </w:p>
    <w:p>
      <w:r>
        <w:rPr>
          <w:b/>
        </w:rPr>
        <w:t xml:space="preserve">의미: </w:t>
      </w:r>
      <w:r>
        <w:t>QRS MAF는 rhythm이 아니라 QRS 모양 자체가 평소보다 넓거나, 에너지가 다르거나, slope transition이 복잡한지를 보는 general morphology abnormal feature다.</w:t>
      </w:r>
    </w:p>
    <w:p/>
    <w:p>
      <w:pPr>
        <w:pStyle w:val="Heading1"/>
        <w:spacing w:before="160" w:after="80"/>
      </w:pPr>
      <w:r>
        <w:t>1. 역할</w:t>
      </w:r>
    </w:p>
    <w:p>
      <w:pPr>
        <w:spacing w:line="269" w:lineRule="auto" w:after="100"/>
      </w:pPr>
      <w:r>
        <w:t>QRS MAF는 rhythm feature만으로 잡기 어려운 morphology abnormal beat를 보조하기 위한 feature다. pNN125, RDM, ECP는 RR interval 기반이므로 RR이 규칙적인 RBBB 계열 ARR에서는 약할 수 있다. QRS MAF는 QRS 폭, QRS 내부 slope 복잡도, QRS energy 변화가 비정상적인 beat를 spike로 만든다.</w:t>
      </w:r>
    </w:p>
    <w:p>
      <w:pPr>
        <w:spacing w:line="269" w:lineRule="auto" w:after="100"/>
      </w:pPr>
      <w:r>
        <w:t>여러 실험 후 Model S에는 가장 단순하고 합성 부담이 낮은 3개 morphology spike만 남겼다. terminal delay, asymmetry, template mismatch, beat coincidence 계열 확장 기능은 성능 대비 자원 부담이 커서 제거되었다.</w:t>
      </w:r>
    </w:p>
    <w:p>
      <w:pPr>
        <w:pStyle w:val="Heading1"/>
        <w:spacing w:before="160" w:after="80"/>
      </w:pPr>
      <w:r>
        <w:t>2. QRS window 구조</w:t>
      </w:r>
    </w:p>
    <w:p>
      <w:pPr>
        <w:spacing w:line="269" w:lineRule="auto" w:after="100"/>
      </w:pPr>
      <w:r>
        <w:t>beat_spike 이후에만 window를 열면 R peak 이전의 QRS 시작부를 놓칠 수 있다. 따라서 Model S는 rolling pre-window와 post-window를 함께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6520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Model S 값 / 의미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PRE_WIN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120 ms. beat_spike 직전 구간의 strong_event, sign_flip, energy 정보를 계속 보관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POST_WIN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100 ms. beat_spike 이후 구간을 추가 관측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strong_event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내부에서 의미 있는 slope event 위치를 잡는 입력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dscr_sign_flip_spike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내부 slope 복잡도 측정에 재사용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baseline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energy 계산 시 adc_data와의 차이를 잡는 기준</w:t>
            </w:r>
          </w:p>
        </w:tc>
      </w:tr>
    </w:tbl>
    <w:p/>
    <w:p>
      <w:pPr>
        <w:pStyle w:val="Heading1"/>
        <w:spacing w:before="160" w:after="80"/>
      </w:pPr>
      <w:r>
        <w:t>3. Model S의 morphology neuron bank</w:t>
      </w:r>
    </w:p>
    <w:p>
      <w:pPr>
        <w:spacing w:line="269" w:lineRule="auto" w:after="100"/>
      </w:pPr>
      <w:r>
        <w:t>현재 qrs_maf_neuron.v는 3개의 active abnormal spike만 만든다. 이 3개 spike는 QRS MAF의 최종 Model S 정의다.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Spike</w:t>
            </w:r>
          </w:p>
        </w:tc>
        <w:tc>
          <w:tcPr>
            <w:tcW w:type="dxa" w:w="3969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판정 기준</w:t>
            </w:r>
          </w:p>
        </w:tc>
        <w:tc>
          <w:tcPr>
            <w:tcW w:type="dxa" w:w="2381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목적</w:t>
            </w:r>
          </w:p>
        </w:tc>
      </w:tr>
      <w:tr>
        <w:tc>
          <w:tcPr>
            <w:tcW w:type="dxa" w:w="243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qrs_width_abn_spike</w:t>
            </w:r>
          </w:p>
        </w:tc>
        <w:tc>
          <w:tcPr>
            <w:tcW w:type="dxa" w:w="39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first strong_event와 last strong_event 차이가 120 ms 이상이거나, adaptive width_ref와 40 ms 이상 차이</w:t>
            </w:r>
          </w:p>
        </w:tc>
        <w:tc>
          <w:tcPr>
            <w:tcW w:type="dxa" w:w="238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넓어진 QRS 또는 폭 변화 감지</w:t>
            </w:r>
          </w:p>
        </w:tc>
      </w:tr>
      <w:tr>
        <w:tc>
          <w:tcPr>
            <w:tcW w:type="dxa" w:w="243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qrs_complex_abn_spike</w:t>
            </w:r>
          </w:p>
        </w:tc>
        <w:tc>
          <w:tcPr>
            <w:tcW w:type="dxa" w:w="39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window 안의 DSCR sign-flip count가 6 이상</w:t>
            </w:r>
          </w:p>
        </w:tc>
        <w:tc>
          <w:tcPr>
            <w:tcW w:type="dxa" w:w="238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내부 slope transition이 많은 beat 감지</w:t>
            </w:r>
          </w:p>
        </w:tc>
      </w:tr>
      <w:tr>
        <w:tc>
          <w:tcPr>
            <w:tcW w:type="dxa" w:w="243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qrs_energy_abn_spike</w:t>
            </w:r>
          </w:p>
        </w:tc>
        <w:tc>
          <w:tcPr>
            <w:tcW w:type="dxa" w:w="39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energy code가 adaptive energy_ref와 8 code 이상 차이</w:t>
            </w:r>
          </w:p>
        </w:tc>
        <w:tc>
          <w:tcPr>
            <w:tcW w:type="dxa" w:w="238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평소보다 energy가 크게 달라진 beat 감지</w:t>
            </w:r>
          </w:p>
        </w:tc>
      </w:tr>
    </w:tbl>
    <w:p/>
    <w:p>
      <w:pPr>
        <w:pStyle w:val="Heading1"/>
        <w:spacing w:before="160" w:after="80"/>
      </w:pPr>
      <w:r>
        <w:t>4. Adaptive reference</w:t>
      </w:r>
    </w:p>
    <w:p>
      <w:pPr>
        <w:spacing w:line="269" w:lineRule="auto" w:after="100"/>
      </w:pPr>
      <w:r>
        <w:t>width_ref와 energy_ref는 첫 유효 QRS 이후 생성되며, 이후 새 QRS 값이 들어오면 차이의 1/8만큼 천천히 이동한다. 이 방식은 환자별 QRS 폭과 amplitude scale이 다르더라도, 절대값 하나만으로 판정하지 않고 record 내부의 평소 형태에서 벗어나는 정도를 함께 보게 만든다.</w:t>
      </w:r>
    </w:p>
    <w:p>
      <w:pPr>
        <w:pStyle w:val="Heading1"/>
        <w:spacing w:before="160" w:after="80"/>
      </w:pPr>
      <w:r>
        <w:t>5. Model S에서 class membrane 연결</w:t>
      </w:r>
    </w:p>
    <w:p>
      <w:pPr>
        <w:spacing w:line="269" w:lineRule="auto" w:after="100"/>
      </w:pPr>
      <w:r>
        <w:t>각 morphology spike는 feature count로 변환되지 않고, 발생 순간 local class membrane에 fixed signed weight로 직접 들어간다.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Spike</w:t>
            </w:r>
          </w:p>
        </w:tc>
        <w:tc>
          <w:tcPr>
            <w:tcW w:type="dxa" w:w="1134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NSR</w:t>
            </w:r>
          </w:p>
        </w:tc>
        <w:tc>
          <w:tcPr>
            <w:tcW w:type="dxa" w:w="1134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CHF</w:t>
            </w:r>
          </w:p>
        </w:tc>
        <w:tc>
          <w:tcPr>
            <w:tcW w:type="dxa" w:w="1134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ARR</w:t>
            </w:r>
          </w:p>
        </w:tc>
        <w:tc>
          <w:tcPr>
            <w:tcW w:type="dxa" w:w="1134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AFF</w:t>
            </w:r>
          </w:p>
        </w:tc>
        <w:tc>
          <w:tcPr>
            <w:tcW w:type="dxa" w:w="2551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해석</w:t>
            </w:r>
          </w:p>
        </w:tc>
      </w:tr>
      <w:tr>
        <w:tc>
          <w:tcPr>
            <w:tcW w:type="dxa" w:w="170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width_abn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-2700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-2500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+2600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+700</w:t>
            </w:r>
          </w:p>
        </w:tc>
        <w:tc>
          <w:tcPr>
            <w:tcW w:type="dxa" w:w="255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넓은 QRS는 ARR evidence를 강화하고 NSR/CHF를 억제</w:t>
            </w:r>
          </w:p>
        </w:tc>
      </w:tr>
      <w:tr>
        <w:tc>
          <w:tcPr>
            <w:tcW w:type="dxa" w:w="170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complex_abn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-400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-2100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+2500</w:t>
            </w:r>
          </w:p>
        </w:tc>
        <w:tc>
          <w:tcPr>
            <w:tcW w:type="dxa" w:w="255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복잡한 slope transition은 AFF 쪽 evidence로 사용</w:t>
            </w:r>
          </w:p>
        </w:tc>
      </w:tr>
      <w:tr>
        <w:tc>
          <w:tcPr>
            <w:tcW w:type="dxa" w:w="170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energy_abn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-500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+2900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-1300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-2700</w:t>
            </w:r>
          </w:p>
        </w:tc>
        <w:tc>
          <w:tcPr>
            <w:tcW w:type="dxa" w:w="255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energy 변화는 CHF 보조 evidence로 사용</w:t>
            </w:r>
          </w:p>
        </w:tc>
      </w:tr>
    </w:tbl>
    <w:p/>
    <w:p>
      <w:pPr>
        <w:pStyle w:val="Heading1"/>
        <w:spacing w:before="160" w:after="80"/>
      </w:pPr>
      <w:r>
        <w:t>6. 최종 해석</w:t>
      </w:r>
    </w:p>
    <w:p>
      <w:pPr>
        <w:spacing w:line="269" w:lineRule="auto" w:after="100"/>
      </w:pPr>
      <w:r>
        <w:t>QRS MAF는 ARR을 단독으로 결정하는 feature가 아니다. Model S에서는 pNN125, RDM, DSCR, RAM, ECP와 함께 local_mem에 누적되는 보조 morphology evidence다.</w:t>
      </w:r>
    </w:p>
    <w:p>
      <w:pPr>
        <w:spacing w:line="269" w:lineRule="auto" w:after="100"/>
      </w:pPr>
      <w:r>
        <w:t>정리 후 RTL에서는 QRS MAF의 확장 실험용 출력들이 제거되었고, width/complex/energy 3개 spike만 합성 경로에 남아 있다. 이 정리 결과 Model S는 DSP와 BRAM 없이 LUT 7.75% 수준으로 합성된다.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